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СВОДНЫЙ О</w:t>
      </w:r>
      <w:r w:rsidR="00145038" w:rsidRPr="007A13BB">
        <w:rPr>
          <w:b/>
        </w:rPr>
        <w:t>ТЧЕТ</w:t>
      </w:r>
    </w:p>
    <w:p w:rsidR="00145038" w:rsidRPr="007A13BB" w:rsidRDefault="0030126B" w:rsidP="007A13BB">
      <w:pPr>
        <w:jc w:val="center"/>
        <w:rPr>
          <w:b/>
        </w:rPr>
      </w:pPr>
      <w:r w:rsidRPr="007A13BB">
        <w:rPr>
          <w:b/>
        </w:rPr>
        <w:t xml:space="preserve">о ходе реализации муниципальных программ Александровского </w:t>
      </w:r>
    </w:p>
    <w:p w:rsidR="0030126B" w:rsidRPr="007A13BB" w:rsidRDefault="0030126B" w:rsidP="007A13BB">
      <w:pPr>
        <w:jc w:val="center"/>
        <w:rPr>
          <w:b/>
        </w:rPr>
      </w:pPr>
      <w:r w:rsidRPr="007A13BB">
        <w:rPr>
          <w:b/>
        </w:rPr>
        <w:t>муниципального</w:t>
      </w:r>
      <w:r w:rsidR="00145038" w:rsidRPr="007A13BB">
        <w:rPr>
          <w:b/>
        </w:rPr>
        <w:t xml:space="preserve"> округа </w:t>
      </w:r>
      <w:r w:rsidR="00CB592C">
        <w:rPr>
          <w:b/>
        </w:rPr>
        <w:t>по итогам первого полугодия 202</w:t>
      </w:r>
      <w:r w:rsidR="00FD7088">
        <w:rPr>
          <w:b/>
        </w:rPr>
        <w:t>2</w:t>
      </w:r>
      <w:r w:rsidR="00145038" w:rsidRPr="007A13BB">
        <w:rPr>
          <w:b/>
        </w:rPr>
        <w:t xml:space="preserve"> г.</w:t>
      </w:r>
    </w:p>
    <w:p w:rsidR="0030126B" w:rsidRPr="007A13BB" w:rsidRDefault="0030126B" w:rsidP="007A13BB">
      <w:pPr>
        <w:jc w:val="center"/>
      </w:pPr>
    </w:p>
    <w:p w:rsidR="00D976B4" w:rsidRPr="007A13BB" w:rsidRDefault="00E1744B" w:rsidP="007A13BB">
      <w:pPr>
        <w:ind w:firstLine="708"/>
        <w:jc w:val="both"/>
      </w:pPr>
      <w:r w:rsidRPr="007A13BB">
        <w:t xml:space="preserve">Сводный </w:t>
      </w:r>
      <w:r w:rsidR="00145038" w:rsidRPr="007A13BB">
        <w:t xml:space="preserve">отчет </w:t>
      </w:r>
      <w:r w:rsidRPr="007A13BB">
        <w:t xml:space="preserve">о ходе реализации и муниципальных программ Александровского муниципального </w:t>
      </w:r>
      <w:r w:rsidR="00145038" w:rsidRPr="007A13BB">
        <w:t xml:space="preserve">округа </w:t>
      </w:r>
      <w:r w:rsidR="00CB592C">
        <w:t>по итогам первого полугодия 202</w:t>
      </w:r>
      <w:r w:rsidR="00FD7088">
        <w:t>2</w:t>
      </w:r>
      <w:r w:rsidR="00145038" w:rsidRPr="007A13BB">
        <w:t xml:space="preserve"> г. подготовлен отделом экономического развития администрации Александровского муниципального </w:t>
      </w:r>
      <w:r w:rsidR="00CB592C">
        <w:t>округа</w:t>
      </w:r>
      <w:r w:rsidR="00145038" w:rsidRPr="007A13BB">
        <w:t xml:space="preserve"> в рамках </w:t>
      </w:r>
      <w:r w:rsidRPr="007A13BB">
        <w:t xml:space="preserve">исполнения </w:t>
      </w:r>
      <w:r w:rsidR="0030126B" w:rsidRPr="007A13BB">
        <w:t>пункт</w:t>
      </w:r>
      <w:r w:rsidRPr="007A13BB">
        <w:t xml:space="preserve">ов </w:t>
      </w:r>
      <w:r w:rsidR="0030126B" w:rsidRPr="007A13BB">
        <w:t>7.</w:t>
      </w:r>
      <w:r w:rsidR="00145038" w:rsidRPr="007A13BB">
        <w:t>5-7.7</w:t>
      </w:r>
      <w:r w:rsidR="0030126B" w:rsidRPr="007A13BB">
        <w:t xml:space="preserve"> Порядка разработк</w:t>
      </w:r>
      <w:r w:rsidR="00145038" w:rsidRPr="007A13BB">
        <w:t>и и реализации муниципальных программ Александровского муниципального округа</w:t>
      </w:r>
      <w:r w:rsidR="004A29BF" w:rsidRPr="007A13BB">
        <w:t xml:space="preserve">, утвержденного постановлением администрации Александровского </w:t>
      </w:r>
      <w:r w:rsidR="0030126B" w:rsidRPr="007A13BB">
        <w:t xml:space="preserve">муниципального района от </w:t>
      </w:r>
      <w:r w:rsidR="004A29BF" w:rsidRPr="007A13BB">
        <w:t xml:space="preserve">16.08.2019 г. № 377 (далее – </w:t>
      </w:r>
      <w:r w:rsidR="0031454B">
        <w:t>П</w:t>
      </w:r>
      <w:r w:rsidR="004A29BF" w:rsidRPr="007A13BB">
        <w:t xml:space="preserve">орядок), </w:t>
      </w:r>
      <w:r w:rsidR="0030126B" w:rsidRPr="007A13BB">
        <w:t xml:space="preserve">на основании полученных итогов мониторингов, подготовленных ответственными исполнителями муниципальных программ. </w:t>
      </w:r>
    </w:p>
    <w:p w:rsidR="004A29BF" w:rsidRPr="007A13BB" w:rsidRDefault="009147C5" w:rsidP="007A13BB">
      <w:pPr>
        <w:ind w:firstLine="708"/>
        <w:jc w:val="both"/>
      </w:pPr>
      <w:r w:rsidRPr="007A13BB">
        <w:t xml:space="preserve">В </w:t>
      </w:r>
      <w:r w:rsidR="0030126B" w:rsidRPr="007A13BB">
        <w:t xml:space="preserve">соответствии с Перечнем муниципальных программ Александровского муниципального </w:t>
      </w:r>
      <w:r w:rsidR="004A29BF" w:rsidRPr="007A13BB">
        <w:t>округа,</w:t>
      </w:r>
      <w:r w:rsidR="0030126B" w:rsidRPr="007A13BB">
        <w:t xml:space="preserve"> утвержденным постановлением администрации Александровского муниципального </w:t>
      </w:r>
      <w:r w:rsidR="00FD7088">
        <w:t>округа</w:t>
      </w:r>
      <w:r w:rsidR="0030126B" w:rsidRPr="007A13BB">
        <w:t xml:space="preserve"> </w:t>
      </w:r>
      <w:r w:rsidR="00FD7088" w:rsidRPr="004A466E">
        <w:t>от 26.07.2021 г. № 223 (в ред. постановлений от 31.08.2021 г. № 410 и от 26.10.2021 г. № 699</w:t>
      </w:r>
      <w:r w:rsidR="004A29BF" w:rsidRPr="007A13BB">
        <w:t>)</w:t>
      </w:r>
      <w:r w:rsidR="00CB592C">
        <w:t>, в 202</w:t>
      </w:r>
      <w:r w:rsidR="00FD7088">
        <w:t>2</w:t>
      </w:r>
      <w:r w:rsidRPr="007A13BB">
        <w:t xml:space="preserve"> г. осуществляется реализация 1</w:t>
      </w:r>
      <w:r w:rsidR="00E7198E">
        <w:t>6</w:t>
      </w:r>
      <w:r w:rsidRPr="007A13BB">
        <w:t xml:space="preserve"> муниципальных программ</w:t>
      </w:r>
      <w:r w:rsidR="003F6FB4" w:rsidRPr="007A13BB">
        <w:t>.</w:t>
      </w:r>
    </w:p>
    <w:p w:rsidR="003F6FB4" w:rsidRPr="007A13BB" w:rsidRDefault="003F6FB4" w:rsidP="007A13BB">
      <w:pPr>
        <w:jc w:val="right"/>
      </w:pPr>
    </w:p>
    <w:p w:rsidR="0030126B" w:rsidRPr="007A13BB" w:rsidRDefault="0030126B" w:rsidP="007A13BB">
      <w:pPr>
        <w:jc w:val="right"/>
      </w:pPr>
      <w:r w:rsidRPr="007A13BB">
        <w:t>Таблица 1</w:t>
      </w:r>
    </w:p>
    <w:p w:rsidR="00F13D5E" w:rsidRPr="007A13BB" w:rsidRDefault="00F13D5E" w:rsidP="007A13BB">
      <w:pPr>
        <w:jc w:val="right"/>
      </w:pPr>
    </w:p>
    <w:p w:rsidR="00D36A99" w:rsidRDefault="002B5569" w:rsidP="007A13BB">
      <w:pPr>
        <w:jc w:val="center"/>
        <w:rPr>
          <w:b/>
        </w:rPr>
      </w:pPr>
      <w:r w:rsidRPr="007A13BB">
        <w:rPr>
          <w:b/>
        </w:rPr>
        <w:t>Перечень муниципальных программ</w:t>
      </w:r>
      <w:r w:rsidR="00957F9A" w:rsidRPr="007A13BB">
        <w:rPr>
          <w:b/>
        </w:rPr>
        <w:t xml:space="preserve"> </w:t>
      </w:r>
    </w:p>
    <w:p w:rsidR="00D976B4" w:rsidRDefault="002B5569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27719B" w:rsidRPr="007A13BB">
        <w:rPr>
          <w:b/>
        </w:rPr>
        <w:t>округа</w:t>
      </w:r>
    </w:p>
    <w:p w:rsidR="00FD7088" w:rsidRPr="007A13BB" w:rsidRDefault="00FD7088" w:rsidP="007A13BB">
      <w:pPr>
        <w:jc w:val="center"/>
        <w:rPr>
          <w:b/>
        </w:rPr>
      </w:pPr>
    </w:p>
    <w:p w:rsidR="00CB2E81" w:rsidRPr="007A13BB" w:rsidRDefault="00CB2E81" w:rsidP="007A13BB">
      <w:pPr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6422"/>
        <w:gridCol w:w="2693"/>
      </w:tblGrid>
      <w:tr w:rsidR="003D5506" w:rsidRPr="007A13BB" w:rsidTr="003D5506">
        <w:trPr>
          <w:trHeight w:val="527"/>
        </w:trPr>
        <w:tc>
          <w:tcPr>
            <w:tcW w:w="637" w:type="dxa"/>
            <w:shd w:val="clear" w:color="auto" w:fill="auto"/>
            <w:vAlign w:val="center"/>
          </w:tcPr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№</w:t>
            </w:r>
          </w:p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п/п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Наименование</w:t>
            </w:r>
          </w:p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506" w:rsidRPr="00A00FE1" w:rsidRDefault="003D5506" w:rsidP="003D5506">
            <w:pPr>
              <w:jc w:val="center"/>
              <w:rPr>
                <w:sz w:val="20"/>
                <w:szCs w:val="20"/>
              </w:rPr>
            </w:pPr>
            <w:r w:rsidRPr="00A00FE1">
              <w:rPr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3D5506" w:rsidRPr="007A13BB" w:rsidTr="003D5506">
        <w:trPr>
          <w:trHeight w:val="253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>1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rFonts w:eastAsia="SimSun"/>
              </w:rPr>
            </w:pPr>
            <w:r w:rsidRPr="007A13BB">
              <w:rPr>
                <w:rFonts w:eastAsia="SimSun"/>
              </w:rPr>
              <w:t>№ 545</w:t>
            </w:r>
          </w:p>
          <w:p w:rsidR="003D5506" w:rsidRPr="007A13BB" w:rsidRDefault="003D5506" w:rsidP="003D5506">
            <w:pPr>
              <w:jc w:val="center"/>
            </w:pPr>
            <w:r w:rsidRPr="007A13BB">
              <w:rPr>
                <w:rFonts w:eastAsia="SimSun"/>
              </w:rPr>
              <w:t>от 21.10.2019 г.</w:t>
            </w:r>
          </w:p>
        </w:tc>
      </w:tr>
      <w:tr w:rsidR="003D5506" w:rsidRPr="007A13BB" w:rsidTr="003D5506">
        <w:trPr>
          <w:trHeight w:val="400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>2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540 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21.10.2019 г.</w:t>
            </w:r>
          </w:p>
        </w:tc>
      </w:tr>
      <w:tr w:rsidR="003D5506" w:rsidRPr="007A13BB" w:rsidTr="003D5506">
        <w:trPr>
          <w:trHeight w:val="321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t>3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652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12.11.2019 г.</w:t>
            </w:r>
          </w:p>
        </w:tc>
      </w:tr>
      <w:tr w:rsidR="003D5506" w:rsidRPr="007A13BB" w:rsidTr="003D5506">
        <w:trPr>
          <w:trHeight w:val="243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>4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524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15.10.2019 г.</w:t>
            </w:r>
          </w:p>
        </w:tc>
      </w:tr>
      <w:tr w:rsidR="003D5506" w:rsidRPr="007A13BB" w:rsidTr="003D5506">
        <w:trPr>
          <w:trHeight w:val="449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t>5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518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14.10.2019 г.</w:t>
            </w:r>
          </w:p>
        </w:tc>
      </w:tr>
      <w:tr w:rsidR="003D5506" w:rsidRPr="007A13BB" w:rsidTr="003D5506">
        <w:trPr>
          <w:trHeight w:val="497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t>6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599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29.10.2019 г.</w:t>
            </w:r>
          </w:p>
        </w:tc>
      </w:tr>
      <w:tr w:rsidR="003D5506" w:rsidRPr="007A13BB" w:rsidTr="003D5506">
        <w:trPr>
          <w:trHeight w:val="325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7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598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29.10.2019 г.</w:t>
            </w:r>
          </w:p>
        </w:tc>
      </w:tr>
      <w:tr w:rsidR="003D5506" w:rsidRPr="007A13BB" w:rsidTr="003D5506">
        <w:trPr>
          <w:trHeight w:val="375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8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633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439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9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103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11.03.2020 г.</w:t>
            </w:r>
          </w:p>
        </w:tc>
      </w:tr>
      <w:tr w:rsidR="003D5506" w:rsidRPr="007A13BB" w:rsidTr="003D5506">
        <w:trPr>
          <w:trHeight w:val="347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10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631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283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11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594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28.10.2019 г.</w:t>
            </w:r>
          </w:p>
        </w:tc>
      </w:tr>
      <w:tr w:rsidR="003D5506" w:rsidRPr="007A13BB" w:rsidTr="003D5506">
        <w:trPr>
          <w:trHeight w:val="192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12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628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397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13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653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12.11.2019 г.</w:t>
            </w:r>
          </w:p>
        </w:tc>
      </w:tr>
      <w:tr w:rsidR="003D5506" w:rsidRPr="007A13BB" w:rsidTr="003D5506">
        <w:trPr>
          <w:trHeight w:val="440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lastRenderedPageBreak/>
              <w:t>14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630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08.11.2019 г.</w:t>
            </w:r>
          </w:p>
        </w:tc>
      </w:tr>
      <w:tr w:rsidR="003D5506" w:rsidRPr="007A13BB" w:rsidTr="003D5506">
        <w:trPr>
          <w:trHeight w:val="415"/>
        </w:trPr>
        <w:tc>
          <w:tcPr>
            <w:tcW w:w="637" w:type="dxa"/>
            <w:shd w:val="clear" w:color="auto" w:fill="auto"/>
          </w:tcPr>
          <w:p w:rsidR="003D5506" w:rsidRPr="007A13BB" w:rsidRDefault="003D5506" w:rsidP="003D5506">
            <w:pPr>
              <w:jc w:val="center"/>
              <w:rPr>
                <w:bCs/>
              </w:rPr>
            </w:pPr>
            <w:r w:rsidRPr="007A13BB">
              <w:rPr>
                <w:bCs/>
              </w:rPr>
              <w:t>15</w:t>
            </w:r>
          </w:p>
        </w:tc>
        <w:tc>
          <w:tcPr>
            <w:tcW w:w="6422" w:type="dxa"/>
            <w:shd w:val="clear" w:color="auto" w:fill="auto"/>
          </w:tcPr>
          <w:p w:rsidR="003D5506" w:rsidRPr="007A13BB" w:rsidRDefault="003D5506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7A13BB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693" w:type="dxa"/>
            <w:shd w:val="clear" w:color="auto" w:fill="auto"/>
          </w:tcPr>
          <w:p w:rsidR="003D5506" w:rsidRPr="007A13BB" w:rsidRDefault="003D5506" w:rsidP="003D5506">
            <w:pPr>
              <w:jc w:val="center"/>
            </w:pPr>
            <w:r w:rsidRPr="007A13BB">
              <w:t xml:space="preserve">№ 533 </w:t>
            </w:r>
          </w:p>
          <w:p w:rsidR="003D5506" w:rsidRPr="007A13BB" w:rsidRDefault="003D5506" w:rsidP="003D5506">
            <w:pPr>
              <w:jc w:val="center"/>
            </w:pPr>
            <w:r w:rsidRPr="007A13BB">
              <w:t>от 17.10.2019 г.</w:t>
            </w:r>
          </w:p>
        </w:tc>
      </w:tr>
      <w:tr w:rsidR="00E7198E" w:rsidRPr="007A13BB" w:rsidTr="003D5506">
        <w:trPr>
          <w:trHeight w:val="415"/>
        </w:trPr>
        <w:tc>
          <w:tcPr>
            <w:tcW w:w="637" w:type="dxa"/>
            <w:shd w:val="clear" w:color="auto" w:fill="auto"/>
          </w:tcPr>
          <w:p w:rsidR="00E7198E" w:rsidRPr="007A13BB" w:rsidRDefault="00E7198E" w:rsidP="003D550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22" w:type="dxa"/>
            <w:shd w:val="clear" w:color="auto" w:fill="auto"/>
          </w:tcPr>
          <w:p w:rsidR="00E7198E" w:rsidRPr="007A13BB" w:rsidRDefault="00E7198E" w:rsidP="003D5506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2693" w:type="dxa"/>
            <w:shd w:val="clear" w:color="auto" w:fill="auto"/>
          </w:tcPr>
          <w:p w:rsidR="00E7198E" w:rsidRDefault="00E7198E" w:rsidP="003D5506">
            <w:pPr>
              <w:jc w:val="center"/>
            </w:pPr>
            <w:r>
              <w:t>№ 51</w:t>
            </w:r>
          </w:p>
          <w:p w:rsidR="00E7198E" w:rsidRPr="007A13BB" w:rsidRDefault="00E7198E" w:rsidP="003D5506">
            <w:pPr>
              <w:jc w:val="center"/>
            </w:pPr>
            <w:r>
              <w:t>от 25.01.2022 г.</w:t>
            </w:r>
          </w:p>
        </w:tc>
      </w:tr>
    </w:tbl>
    <w:p w:rsidR="00205F36" w:rsidRPr="007A13BB" w:rsidRDefault="00205F36" w:rsidP="007A13BB">
      <w:pPr>
        <w:jc w:val="right"/>
      </w:pPr>
    </w:p>
    <w:p w:rsidR="007A13BB" w:rsidRDefault="007A13BB" w:rsidP="007A13BB">
      <w:pPr>
        <w:ind w:firstLine="708"/>
        <w:jc w:val="both"/>
        <w:rPr>
          <w:bCs/>
        </w:rPr>
      </w:pPr>
      <w:r w:rsidRPr="007A13BB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headerReference w:type="default" r:id="rId7"/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7A13BB" w:rsidRDefault="007A13BB" w:rsidP="007A13BB">
      <w:pPr>
        <w:jc w:val="right"/>
      </w:pPr>
      <w:r w:rsidRPr="00C3095E">
        <w:lastRenderedPageBreak/>
        <w:t xml:space="preserve">Таблица </w:t>
      </w:r>
      <w:r>
        <w:t>2</w:t>
      </w:r>
    </w:p>
    <w:p w:rsidR="007A13BB" w:rsidRPr="00EF5142" w:rsidRDefault="007A13BB" w:rsidP="007A13BB">
      <w:pPr>
        <w:jc w:val="right"/>
        <w:rPr>
          <w:sz w:val="28"/>
          <w:szCs w:val="28"/>
        </w:rPr>
      </w:pPr>
    </w:p>
    <w:p w:rsidR="007A13BB" w:rsidRPr="00C3095E" w:rsidRDefault="007A13BB" w:rsidP="007A13BB">
      <w:pPr>
        <w:jc w:val="center"/>
        <w:rPr>
          <w:b/>
        </w:rPr>
      </w:pPr>
      <w:r w:rsidRPr="00C3095E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7A13BB" w:rsidRPr="007A13BB" w:rsidRDefault="007A13BB" w:rsidP="007A13BB">
      <w:pPr>
        <w:jc w:val="center"/>
        <w:rPr>
          <w:b/>
        </w:rPr>
      </w:pPr>
      <w:r w:rsidRPr="00C3095E">
        <w:rPr>
          <w:b/>
        </w:rPr>
        <w:t xml:space="preserve">Александровского муниципального </w:t>
      </w:r>
      <w:r>
        <w:rPr>
          <w:b/>
        </w:rPr>
        <w:t>округа</w:t>
      </w:r>
      <w:r w:rsidRPr="00C3095E">
        <w:rPr>
          <w:b/>
        </w:rPr>
        <w:t xml:space="preserve">, </w:t>
      </w:r>
      <w:r w:rsidR="002E62E5">
        <w:rPr>
          <w:b/>
        </w:rPr>
        <w:t>по итогам первого полугодия 202</w:t>
      </w:r>
      <w:r w:rsidR="000C19BE">
        <w:rPr>
          <w:b/>
        </w:rPr>
        <w:t>2</w:t>
      </w:r>
      <w:r w:rsidRPr="007A13BB">
        <w:rPr>
          <w:b/>
        </w:rPr>
        <w:t xml:space="preserve"> г.</w:t>
      </w:r>
    </w:p>
    <w:p w:rsidR="007A13BB" w:rsidRPr="00EF5142" w:rsidRDefault="007A13BB" w:rsidP="007A13BB">
      <w:pPr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02"/>
        <w:gridCol w:w="4268"/>
        <w:gridCol w:w="1417"/>
        <w:gridCol w:w="1559"/>
        <w:gridCol w:w="1418"/>
        <w:gridCol w:w="1417"/>
        <w:gridCol w:w="1276"/>
        <w:gridCol w:w="3402"/>
      </w:tblGrid>
      <w:tr w:rsidR="007A13BB" w:rsidRPr="00C3095E" w:rsidTr="00D96F16">
        <w:tc>
          <w:tcPr>
            <w:tcW w:w="802" w:type="dxa"/>
            <w:vAlign w:val="center"/>
          </w:tcPr>
          <w:p w:rsidR="00A00FE1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№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6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</w:t>
            </w:r>
            <w:r w:rsidR="002E62E5">
              <w:rPr>
                <w:bCs/>
                <w:sz w:val="20"/>
                <w:szCs w:val="20"/>
              </w:rPr>
              <w:t>2</w:t>
            </w:r>
            <w:r w:rsidR="003D5506">
              <w:rPr>
                <w:bCs/>
                <w:sz w:val="20"/>
                <w:szCs w:val="20"/>
              </w:rPr>
              <w:t>2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Фактическое исполнение показателя на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01.07.20</w:t>
            </w:r>
            <w:r w:rsidR="002E62E5">
              <w:rPr>
                <w:bCs/>
                <w:sz w:val="20"/>
                <w:szCs w:val="20"/>
              </w:rPr>
              <w:t>2</w:t>
            </w:r>
            <w:r w:rsidR="003D5506">
              <w:rPr>
                <w:bCs/>
                <w:sz w:val="20"/>
                <w:szCs w:val="20"/>
              </w:rPr>
              <w:t>2</w:t>
            </w:r>
            <w:r w:rsidRPr="00B93AAB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B93AAB">
              <w:rPr>
                <w:bCs/>
                <w:sz w:val="20"/>
                <w:szCs w:val="20"/>
              </w:rPr>
              <w:t>сполнения</w:t>
            </w:r>
          </w:p>
        </w:tc>
        <w:tc>
          <w:tcPr>
            <w:tcW w:w="1276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402" w:type="dxa"/>
            <w:vAlign w:val="center"/>
          </w:tcPr>
          <w:p w:rsidR="007A13BB" w:rsidRPr="00B93AAB" w:rsidRDefault="007A13BB" w:rsidP="007A13BB">
            <w:pPr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7A13BB" w:rsidRPr="00C3095E" w:rsidTr="007A13BB">
        <w:tc>
          <w:tcPr>
            <w:tcW w:w="802" w:type="dxa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4757" w:type="dxa"/>
            <w:gridSpan w:val="7"/>
            <w:vAlign w:val="center"/>
          </w:tcPr>
          <w:p w:rsidR="007A13BB" w:rsidRPr="008E7C25" w:rsidRDefault="007A13BB" w:rsidP="007A13BB">
            <w:pPr>
              <w:jc w:val="center"/>
              <w:rPr>
                <w:b/>
                <w:sz w:val="23"/>
                <w:szCs w:val="23"/>
              </w:rPr>
            </w:pPr>
            <w:r w:rsidRPr="008E7C25">
              <w:rPr>
                <w:b/>
                <w:sz w:val="23"/>
                <w:szCs w:val="23"/>
              </w:rPr>
              <w:t xml:space="preserve">Муниципальная программа «Развитие системы образования Александровского муниципального </w:t>
            </w:r>
            <w:r w:rsidR="00A00FE1">
              <w:rPr>
                <w:b/>
                <w:sz w:val="23"/>
                <w:szCs w:val="23"/>
              </w:rPr>
              <w:t>округа</w:t>
            </w:r>
            <w:r w:rsidRPr="008E7C25">
              <w:rPr>
                <w:b/>
                <w:sz w:val="23"/>
                <w:szCs w:val="23"/>
              </w:rPr>
              <w:t>»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Pr="008E7C25" w:rsidRDefault="00542C28" w:rsidP="00A00FE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 дошкольного 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8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</w:t>
            </w:r>
          </w:p>
        </w:tc>
        <w:tc>
          <w:tcPr>
            <w:tcW w:w="1417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услуги по приему заявлений, постановке на учет и зачислению детей в </w:t>
            </w:r>
            <w:r>
              <w:rPr>
                <w:sz w:val="24"/>
                <w:szCs w:val="24"/>
                <w:lang w:eastAsia="zh-CN"/>
              </w:rPr>
              <w:lastRenderedPageBreak/>
              <w:t>дошкольные образовательные организации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62</w:t>
            </w:r>
          </w:p>
        </w:tc>
        <w:tc>
          <w:tcPr>
            <w:tcW w:w="1417" w:type="dxa"/>
          </w:tcPr>
          <w:p w:rsidR="00F468D1" w:rsidRPr="008E7C25" w:rsidRDefault="003D5506" w:rsidP="00F468D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 xml:space="preserve">подпрограмма «Развитие системы </w:t>
            </w:r>
            <w:r>
              <w:rPr>
                <w:i/>
                <w:iCs/>
              </w:rPr>
              <w:t xml:space="preserve">начального общего, основного общего, среднего общего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</w:t>
            </w:r>
          </w:p>
        </w:tc>
        <w:tc>
          <w:tcPr>
            <w:tcW w:w="4268" w:type="dxa"/>
          </w:tcPr>
          <w:p w:rsidR="00542C28" w:rsidRDefault="00F468D1" w:rsidP="00542C28">
            <w:pPr>
              <w:pStyle w:val="ConsPlusNormal"/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Доля общеобразовательных школ Александровского муниципального округа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внедривших информационный портал «Электронная пермская образовательная система» («ЭПОС»)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8" w:type="dxa"/>
          </w:tcPr>
          <w:p w:rsidR="00542C28" w:rsidRPr="008E7C25" w:rsidRDefault="00821797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</w:t>
            </w:r>
          </w:p>
        </w:tc>
        <w:tc>
          <w:tcPr>
            <w:tcW w:w="1418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96,5</w:t>
            </w:r>
          </w:p>
        </w:tc>
        <w:tc>
          <w:tcPr>
            <w:tcW w:w="1417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98,5</w:t>
            </w:r>
          </w:p>
        </w:tc>
        <w:tc>
          <w:tcPr>
            <w:tcW w:w="1276" w:type="dxa"/>
          </w:tcPr>
          <w:p w:rsidR="00542C28" w:rsidRPr="008E7C25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98,5</w:t>
            </w:r>
          </w:p>
        </w:tc>
        <w:tc>
          <w:tcPr>
            <w:tcW w:w="3402" w:type="dxa"/>
          </w:tcPr>
          <w:p w:rsidR="00542C28" w:rsidRPr="00A00FE1" w:rsidRDefault="003D5506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 ученика не получили аттестаты (не сдали математику) МБОУ «СОШ п. Яйва» (1), МБОУ «СОШ №6» (1), МБОУ «БСОШ №1» (1)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муниципальных организаций </w:t>
            </w:r>
            <w:r>
              <w:rPr>
                <w:sz w:val="24"/>
                <w:szCs w:val="24"/>
                <w:lang w:eastAsia="zh-CN"/>
              </w:rPr>
              <w:lastRenderedPageBreak/>
              <w:t>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</w:rPr>
              <w:t>подпрограмма «Развитие системы</w:t>
            </w:r>
            <w:r>
              <w:rPr>
                <w:i/>
                <w:iCs/>
              </w:rPr>
              <w:t xml:space="preserve"> воспитания и дополнительного </w:t>
            </w:r>
            <w:r w:rsidRPr="00542C28">
              <w:rPr>
                <w:i/>
                <w:iCs/>
              </w:rPr>
              <w:t>образования Александровского муниципального округа»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района, проекты и программы, в общем количестве детей в возрасте от 5 до 18 лет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7E5F2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8E7C25" w:rsidRDefault="00E0731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417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105,</w:t>
            </w:r>
            <w:r w:rsidR="00542C28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1.16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63583A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542C28" w:rsidRPr="008E7C25" w:rsidRDefault="007E5F20" w:rsidP="007E5F20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  <w:r w:rsidR="0063583A">
              <w:rPr>
                <w:bCs/>
                <w:sz w:val="23"/>
                <w:szCs w:val="23"/>
              </w:rPr>
              <w:t>3</w:t>
            </w:r>
            <w:r w:rsidR="00542C28">
              <w:rPr>
                <w:bCs/>
                <w:sz w:val="23"/>
                <w:szCs w:val="23"/>
              </w:rPr>
              <w:t>,</w:t>
            </w:r>
            <w:r w:rsidR="0063583A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1.17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73</w:t>
            </w:r>
          </w:p>
        </w:tc>
        <w:tc>
          <w:tcPr>
            <w:tcW w:w="1417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182,5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1.18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несовершеннолетних, совершивших преступления, в общей численности несовершеннолетних в Александровском муниципальном округе не более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2,61</w:t>
            </w:r>
          </w:p>
        </w:tc>
        <w:tc>
          <w:tcPr>
            <w:tcW w:w="1418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2,7</w:t>
            </w:r>
          </w:p>
        </w:tc>
        <w:tc>
          <w:tcPr>
            <w:tcW w:w="1417" w:type="dxa"/>
          </w:tcPr>
          <w:p w:rsidR="00BC248F" w:rsidRPr="008E7C25" w:rsidRDefault="0063583A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103,4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1.19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8" w:type="dxa"/>
          </w:tcPr>
          <w:p w:rsidR="00542C28" w:rsidRPr="008E7C25" w:rsidRDefault="0063583A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417" w:type="dxa"/>
          </w:tcPr>
          <w:p w:rsidR="00542C28" w:rsidRPr="008E7C25" w:rsidRDefault="00EA122D" w:rsidP="00BC248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EA122D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EA122D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1.22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муниципальных организаций 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47BCC" w:rsidRPr="00C3095E" w:rsidTr="00D96F16">
        <w:tc>
          <w:tcPr>
            <w:tcW w:w="802" w:type="dxa"/>
          </w:tcPr>
          <w:p w:rsidR="00447BCC" w:rsidRDefault="00447BCC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1.23</w:t>
            </w:r>
          </w:p>
        </w:tc>
        <w:tc>
          <w:tcPr>
            <w:tcW w:w="4268" w:type="dxa"/>
          </w:tcPr>
          <w:p w:rsidR="00447BCC" w:rsidRDefault="00447BCC" w:rsidP="00542C28">
            <w:pPr>
              <w:pStyle w:val="ConsPlusNormal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417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</w:t>
            </w:r>
          </w:p>
        </w:tc>
        <w:tc>
          <w:tcPr>
            <w:tcW w:w="1418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78</w:t>
            </w:r>
          </w:p>
        </w:tc>
        <w:tc>
          <w:tcPr>
            <w:tcW w:w="1417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447BCC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447BCC" w:rsidRPr="00A00FE1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  <w:sz w:val="23"/>
                <w:szCs w:val="23"/>
              </w:rPr>
            </w:pPr>
            <w:r w:rsidRPr="00542C28">
              <w:rPr>
                <w:i/>
                <w:iCs/>
                <w:lang w:eastAsia="zh-CN"/>
              </w:rPr>
              <w:t>подпрограмма 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4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публикаций</w:t>
            </w:r>
          </w:p>
        </w:tc>
        <w:tc>
          <w:tcPr>
            <w:tcW w:w="1559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1418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1417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106,7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5</w:t>
            </w:r>
          </w:p>
        </w:tc>
        <w:tc>
          <w:tcPr>
            <w:tcW w:w="4268" w:type="dxa"/>
          </w:tcPr>
          <w:p w:rsidR="00542C28" w:rsidRDefault="00542C28" w:rsidP="00542C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542C28" w:rsidRPr="00A00FE1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</w:t>
            </w:r>
            <w:r w:rsidR="00D52629">
              <w:rPr>
                <w:sz w:val="23"/>
                <w:szCs w:val="23"/>
              </w:rPr>
              <w:t>6</w:t>
            </w:r>
          </w:p>
        </w:tc>
        <w:tc>
          <w:tcPr>
            <w:tcW w:w="4268" w:type="dxa"/>
          </w:tcPr>
          <w:p w:rsidR="00542C28" w:rsidRDefault="00542C28" w:rsidP="00542C28">
            <w:pPr>
              <w:widowControl w:val="0"/>
              <w:autoSpaceDE w:val="0"/>
              <w:spacing w:line="280" w:lineRule="exact"/>
              <w:jc w:val="both"/>
              <w:rPr>
                <w:lang w:eastAsia="zh-CN"/>
              </w:rPr>
            </w:pPr>
            <w:r>
              <w:rPr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542C28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542C28" w:rsidRPr="00A00FE1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 w:rsidRPr="00A00FE1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542C28" w:rsidRPr="00C3095E" w:rsidTr="00A40A69">
        <w:tc>
          <w:tcPr>
            <w:tcW w:w="802" w:type="dxa"/>
          </w:tcPr>
          <w:p w:rsidR="00542C28" w:rsidRDefault="00542C28" w:rsidP="00542C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542C28" w:rsidRPr="00542C28" w:rsidRDefault="00542C28" w:rsidP="00542C28">
            <w:pPr>
              <w:jc w:val="both"/>
              <w:rPr>
                <w:bCs/>
                <w:i/>
                <w:iCs/>
              </w:rPr>
            </w:pPr>
            <w:r w:rsidRPr="00542C28">
              <w:rPr>
                <w:i/>
                <w:iCs/>
                <w:lang w:eastAsia="zh-CN"/>
              </w:rPr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542C28" w:rsidRPr="00C3095E" w:rsidTr="00D96F16">
        <w:tc>
          <w:tcPr>
            <w:tcW w:w="802" w:type="dxa"/>
          </w:tcPr>
          <w:p w:rsidR="00542C28" w:rsidRPr="008E7C25" w:rsidRDefault="00542C28" w:rsidP="00542C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7</w:t>
            </w:r>
          </w:p>
        </w:tc>
        <w:tc>
          <w:tcPr>
            <w:tcW w:w="4268" w:type="dxa"/>
          </w:tcPr>
          <w:p w:rsidR="00542C28" w:rsidRDefault="00542C28" w:rsidP="00453C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Доля детей, охваченных различными формами оздоровления, отдыха и занятости </w:t>
            </w:r>
          </w:p>
        </w:tc>
        <w:tc>
          <w:tcPr>
            <w:tcW w:w="1417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542C28" w:rsidRPr="008E7C25" w:rsidRDefault="00542C28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22,7</w:t>
            </w:r>
          </w:p>
        </w:tc>
        <w:tc>
          <w:tcPr>
            <w:tcW w:w="1417" w:type="dxa"/>
          </w:tcPr>
          <w:p w:rsidR="00542C28" w:rsidRPr="008E7C25" w:rsidRDefault="00447BCC" w:rsidP="00542C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45,4</w:t>
            </w:r>
            <w:r w:rsidR="00542C28">
              <w:rPr>
                <w:bCs/>
                <w:sz w:val="23"/>
                <w:szCs w:val="23"/>
              </w:rPr>
              <w:t>,</w:t>
            </w:r>
          </w:p>
        </w:tc>
        <w:tc>
          <w:tcPr>
            <w:tcW w:w="1276" w:type="dxa"/>
          </w:tcPr>
          <w:p w:rsidR="00542C28" w:rsidRPr="008E7C25" w:rsidRDefault="00447BCC" w:rsidP="009E0FB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45,4</w:t>
            </w:r>
          </w:p>
        </w:tc>
        <w:tc>
          <w:tcPr>
            <w:tcW w:w="3402" w:type="dxa"/>
          </w:tcPr>
          <w:p w:rsidR="00542C28" w:rsidRPr="008E7C25" w:rsidRDefault="00453C87" w:rsidP="00542C2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</w:t>
            </w:r>
            <w:r w:rsidR="00447BC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оздоровительная компания не закончена</w:t>
            </w:r>
            <w:r w:rsidR="00542C28"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8</w:t>
            </w:r>
          </w:p>
        </w:tc>
        <w:tc>
          <w:tcPr>
            <w:tcW w:w="4268" w:type="dxa"/>
          </w:tcPr>
          <w:p w:rsidR="004978CD" w:rsidRDefault="004978CD" w:rsidP="004978C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4978CD" w:rsidRPr="008E7C25" w:rsidRDefault="00447BCC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2,3</w:t>
            </w:r>
          </w:p>
        </w:tc>
        <w:tc>
          <w:tcPr>
            <w:tcW w:w="1417" w:type="dxa"/>
          </w:tcPr>
          <w:p w:rsidR="004978CD" w:rsidRPr="008E7C25" w:rsidRDefault="00447BCC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76,7</w:t>
            </w:r>
          </w:p>
        </w:tc>
        <w:tc>
          <w:tcPr>
            <w:tcW w:w="1276" w:type="dxa"/>
          </w:tcPr>
          <w:p w:rsidR="004978CD" w:rsidRPr="008E7C25" w:rsidRDefault="00447BCC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76,7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</w:t>
            </w:r>
            <w:r w:rsidR="00447BC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1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52629">
              <w:rPr>
                <w:sz w:val="23"/>
                <w:szCs w:val="23"/>
              </w:rPr>
              <w:t>9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туристические походы, досуговые площадки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</w:t>
            </w:r>
          </w:p>
        </w:tc>
        <w:tc>
          <w:tcPr>
            <w:tcW w:w="1418" w:type="dxa"/>
          </w:tcPr>
          <w:p w:rsidR="004978CD" w:rsidRPr="008E7C25" w:rsidRDefault="00447BCC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20,1</w:t>
            </w:r>
          </w:p>
        </w:tc>
        <w:tc>
          <w:tcPr>
            <w:tcW w:w="1417" w:type="dxa"/>
          </w:tcPr>
          <w:p w:rsidR="004978CD" w:rsidRPr="008E7C25" w:rsidRDefault="00447BCC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40,2</w:t>
            </w:r>
          </w:p>
        </w:tc>
        <w:tc>
          <w:tcPr>
            <w:tcW w:w="1276" w:type="dxa"/>
          </w:tcPr>
          <w:p w:rsidR="004978CD" w:rsidRPr="008E7C25" w:rsidRDefault="00447BCC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40,2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</w:t>
            </w:r>
            <w:r w:rsidR="00447BC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4978CD" w:rsidRPr="00C3095E" w:rsidTr="00D96F16">
        <w:tc>
          <w:tcPr>
            <w:tcW w:w="802" w:type="dxa"/>
          </w:tcPr>
          <w:p w:rsidR="004978CD" w:rsidRPr="008E7C25" w:rsidRDefault="004978CD" w:rsidP="00E0334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D52629">
              <w:rPr>
                <w:sz w:val="23"/>
                <w:szCs w:val="23"/>
              </w:rPr>
              <w:t>30</w:t>
            </w:r>
          </w:p>
        </w:tc>
        <w:tc>
          <w:tcPr>
            <w:tcW w:w="4268" w:type="dxa"/>
          </w:tcPr>
          <w:p w:rsidR="004978CD" w:rsidRDefault="004978CD" w:rsidP="00E0334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417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4978CD" w:rsidRPr="008E7C25" w:rsidRDefault="004978CD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418" w:type="dxa"/>
          </w:tcPr>
          <w:p w:rsidR="004978CD" w:rsidRPr="008E7C25" w:rsidRDefault="00447BCC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31,8</w:t>
            </w:r>
          </w:p>
        </w:tc>
        <w:tc>
          <w:tcPr>
            <w:tcW w:w="1417" w:type="dxa"/>
          </w:tcPr>
          <w:p w:rsidR="004978CD" w:rsidRPr="008E7C25" w:rsidRDefault="00D52629" w:rsidP="00E0334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31,8</w:t>
            </w:r>
          </w:p>
        </w:tc>
        <w:tc>
          <w:tcPr>
            <w:tcW w:w="1276" w:type="dxa"/>
          </w:tcPr>
          <w:p w:rsidR="004978CD" w:rsidRPr="008E7C25" w:rsidRDefault="00D52629" w:rsidP="004978C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31,8</w:t>
            </w:r>
          </w:p>
        </w:tc>
        <w:tc>
          <w:tcPr>
            <w:tcW w:w="3402" w:type="dxa"/>
          </w:tcPr>
          <w:p w:rsidR="004978CD" w:rsidRPr="008E7C25" w:rsidRDefault="004978CD" w:rsidP="00747BE8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 01.07.202</w:t>
            </w:r>
            <w:r w:rsidR="00D52629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оздоровительная компания не закончена</w:t>
            </w:r>
            <w:r w:rsidRPr="008E7C25">
              <w:rPr>
                <w:bCs/>
                <w:sz w:val="23"/>
                <w:szCs w:val="23"/>
              </w:rPr>
              <w:t>.</w:t>
            </w:r>
          </w:p>
        </w:tc>
      </w:tr>
      <w:tr w:rsidR="00E03348" w:rsidRPr="00C3095E" w:rsidTr="00A40A69">
        <w:tc>
          <w:tcPr>
            <w:tcW w:w="802" w:type="dxa"/>
          </w:tcPr>
          <w:p w:rsidR="00E03348" w:rsidRPr="008E7C25" w:rsidRDefault="00E03348" w:rsidP="00E033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E03348" w:rsidRPr="00225377" w:rsidRDefault="00E03348" w:rsidP="00AF474E">
            <w:pPr>
              <w:rPr>
                <w:bCs/>
                <w:i/>
                <w:iCs/>
                <w:sz w:val="22"/>
                <w:szCs w:val="22"/>
              </w:rPr>
            </w:pPr>
            <w:r w:rsidRPr="00225377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225377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AF474E" w:rsidRPr="00225377">
              <w:rPr>
                <w:bCs/>
                <w:i/>
                <w:iCs/>
                <w:sz w:val="22"/>
                <w:szCs w:val="22"/>
              </w:rPr>
              <w:t>9</w:t>
            </w:r>
            <w:r w:rsidR="00D52629" w:rsidRPr="00225377">
              <w:rPr>
                <w:bCs/>
                <w:i/>
                <w:iCs/>
                <w:sz w:val="22"/>
                <w:szCs w:val="22"/>
              </w:rPr>
              <w:t>3,1</w:t>
            </w:r>
            <w:r w:rsidRPr="00225377">
              <w:rPr>
                <w:bCs/>
                <w:i/>
                <w:iCs/>
                <w:sz w:val="22"/>
                <w:szCs w:val="22"/>
              </w:rPr>
              <w:t>%</w:t>
            </w:r>
            <w:bookmarkStart w:id="0" w:name="_GoBack"/>
            <w:bookmarkEnd w:id="0"/>
          </w:p>
        </w:tc>
      </w:tr>
      <w:tr w:rsidR="00A40A69" w:rsidRPr="00546659" w:rsidTr="00A40A69">
        <w:tc>
          <w:tcPr>
            <w:tcW w:w="802" w:type="dxa"/>
          </w:tcPr>
          <w:p w:rsidR="00A40A69" w:rsidRPr="006E431C" w:rsidRDefault="00A40A69" w:rsidP="00E03348">
            <w:pPr>
              <w:jc w:val="center"/>
              <w:rPr>
                <w:b/>
                <w:bCs/>
                <w:sz w:val="23"/>
                <w:szCs w:val="23"/>
              </w:rPr>
            </w:pPr>
            <w:r w:rsidRPr="006E431C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757" w:type="dxa"/>
            <w:gridSpan w:val="7"/>
          </w:tcPr>
          <w:p w:rsidR="00A40A69" w:rsidRPr="00460C1B" w:rsidRDefault="00A40A69" w:rsidP="00E03348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460C1B">
              <w:rPr>
                <w:b/>
                <w:bCs/>
                <w:spacing w:val="6"/>
              </w:rPr>
              <w:t>Муниципальная программа «Социальная поддержка жителей Александровского муниципального ок</w:t>
            </w:r>
            <w:r w:rsidRPr="00460C1B">
              <w:rPr>
                <w:b/>
                <w:bCs/>
              </w:rPr>
              <w:t>руга»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460C1B" w:rsidRDefault="00A67221" w:rsidP="00A40A69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2.1</w:t>
            </w:r>
          </w:p>
        </w:tc>
        <w:tc>
          <w:tcPr>
            <w:tcW w:w="4268" w:type="dxa"/>
          </w:tcPr>
          <w:p w:rsidR="00A67221" w:rsidRPr="00460C1B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17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402" w:type="dxa"/>
          </w:tcPr>
          <w:p w:rsidR="00A67221" w:rsidRPr="00460C1B" w:rsidRDefault="00A67221" w:rsidP="00A40A69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 xml:space="preserve">Достижение </w:t>
            </w:r>
            <w:r w:rsidR="00460C1B">
              <w:rPr>
                <w:bCs/>
                <w:sz w:val="23"/>
                <w:szCs w:val="23"/>
              </w:rPr>
              <w:t xml:space="preserve">целевого </w:t>
            </w:r>
            <w:r w:rsidRPr="00460C1B">
              <w:rPr>
                <w:bCs/>
                <w:sz w:val="23"/>
                <w:szCs w:val="23"/>
              </w:rPr>
              <w:t xml:space="preserve">показателя ожидается к концу года. </w:t>
            </w:r>
          </w:p>
        </w:tc>
      </w:tr>
      <w:tr w:rsidR="00A67221" w:rsidRPr="00546659" w:rsidTr="00D96F16">
        <w:tc>
          <w:tcPr>
            <w:tcW w:w="802" w:type="dxa"/>
          </w:tcPr>
          <w:p w:rsidR="00A67221" w:rsidRPr="00460C1B" w:rsidRDefault="00A67221" w:rsidP="00A40A69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2.2</w:t>
            </w:r>
          </w:p>
        </w:tc>
        <w:tc>
          <w:tcPr>
            <w:tcW w:w="4268" w:type="dxa"/>
          </w:tcPr>
          <w:p w:rsidR="00A67221" w:rsidRPr="00460C1B" w:rsidRDefault="00A67221" w:rsidP="00A40A69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адресности обеспечение </w:t>
            </w:r>
            <w:r w:rsidRPr="00460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помощью и поддержки отдельных категорий граждан</w:t>
            </w:r>
          </w:p>
        </w:tc>
        <w:tc>
          <w:tcPr>
            <w:tcW w:w="1417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</w:tcPr>
          <w:p w:rsidR="00A67221" w:rsidRPr="00460C1B" w:rsidRDefault="00A67221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67221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67221" w:rsidRPr="00460C1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054EA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3402" w:type="dxa"/>
          </w:tcPr>
          <w:p w:rsidR="00A67221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A40A69" w:rsidRPr="00546659" w:rsidTr="00D96F16">
        <w:tc>
          <w:tcPr>
            <w:tcW w:w="802" w:type="dxa"/>
          </w:tcPr>
          <w:p w:rsidR="00A40A69" w:rsidRPr="00460C1B" w:rsidRDefault="00A40A69" w:rsidP="00A40A69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2.3</w:t>
            </w:r>
          </w:p>
        </w:tc>
        <w:tc>
          <w:tcPr>
            <w:tcW w:w="4268" w:type="dxa"/>
          </w:tcPr>
          <w:p w:rsidR="00A40A69" w:rsidRPr="00460C1B" w:rsidRDefault="00A40A69" w:rsidP="00A40A69">
            <w:pPr>
              <w:spacing w:line="240" w:lineRule="exact"/>
              <w:jc w:val="both"/>
            </w:pPr>
            <w:r w:rsidRPr="00460C1B"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17" w:type="dxa"/>
          </w:tcPr>
          <w:p w:rsidR="00A40A69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путевок</w:t>
            </w:r>
          </w:p>
        </w:tc>
        <w:tc>
          <w:tcPr>
            <w:tcW w:w="1559" w:type="dxa"/>
          </w:tcPr>
          <w:p w:rsidR="00A40A69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40A69" w:rsidRPr="00460C1B" w:rsidRDefault="00460C1B" w:rsidP="00A40A6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40A69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A40A69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A40A69" w:rsidRPr="00460C1B" w:rsidRDefault="00460C1B" w:rsidP="00A40A69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546659" w:rsidTr="00460C1B">
        <w:trPr>
          <w:trHeight w:val="668"/>
        </w:trPr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2.4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семей</w:t>
            </w:r>
          </w:p>
        </w:tc>
        <w:tc>
          <w:tcPr>
            <w:tcW w:w="1559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63DE" w:rsidRPr="00460C1B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0B63DE" w:rsidRPr="00460C1B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</w:t>
            </w:r>
            <w:r w:rsidR="00054EA4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3402" w:type="dxa"/>
          </w:tcPr>
          <w:p w:rsidR="000B63DE" w:rsidRPr="00460C1B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показатель выполнен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2.5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Общая площадь жилья, приобретенного (построенного) в рамках реализации Программы</w:t>
            </w:r>
            <w:r w:rsidR="00460C1B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Александровском муниципальном округе»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0C1B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0B63DE" w:rsidRPr="00460C1B" w:rsidRDefault="00460C1B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417" w:type="dxa"/>
          </w:tcPr>
          <w:p w:rsidR="000B63DE" w:rsidRPr="00460C1B" w:rsidRDefault="00460C1B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82,4</w:t>
            </w:r>
          </w:p>
        </w:tc>
        <w:tc>
          <w:tcPr>
            <w:tcW w:w="1276" w:type="dxa"/>
          </w:tcPr>
          <w:p w:rsidR="000B63DE" w:rsidRPr="00460C1B" w:rsidRDefault="00460C1B" w:rsidP="00A67221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82,4</w:t>
            </w:r>
          </w:p>
        </w:tc>
        <w:tc>
          <w:tcPr>
            <w:tcW w:w="3402" w:type="dxa"/>
          </w:tcPr>
          <w:p w:rsidR="000B63DE" w:rsidRPr="00460C1B" w:rsidRDefault="0013514C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настоящее </w:t>
            </w:r>
            <w:r w:rsidR="0003388F">
              <w:rPr>
                <w:sz w:val="23"/>
                <w:szCs w:val="23"/>
              </w:rPr>
              <w:t>время выдано 2 свидетельства на получение социальной выплаты молодым семьям, срок реализации которых до конца 2022 года. Целевой показатель планируется выполнить за счет приобретения жилья в соответствии с указанными свидетельствами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2.6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spacing w:line="240" w:lineRule="exact"/>
              <w:jc w:val="both"/>
            </w:pPr>
            <w:r w:rsidRPr="00460C1B"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559" w:type="dxa"/>
          </w:tcPr>
          <w:p w:rsidR="000B63DE" w:rsidRPr="00460C1B" w:rsidRDefault="0003388F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63DE" w:rsidRPr="00460C1B" w:rsidRDefault="0003388F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63DE" w:rsidRPr="00460C1B" w:rsidRDefault="0003388F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1276" w:type="dxa"/>
          </w:tcPr>
          <w:p w:rsidR="000B63DE" w:rsidRPr="00460C1B" w:rsidRDefault="0003388F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3402" w:type="dxa"/>
          </w:tcPr>
          <w:p w:rsidR="000B63DE" w:rsidRPr="00460C1B" w:rsidRDefault="0003388F" w:rsidP="000B63DE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 настоящее время завершены закупки по приобретению 3 жилых помещений, оплата по которым будет произведена во 2 полугодии 2022 г.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2.7</w:t>
            </w:r>
          </w:p>
        </w:tc>
        <w:tc>
          <w:tcPr>
            <w:tcW w:w="4268" w:type="dxa"/>
          </w:tcPr>
          <w:p w:rsidR="000B63DE" w:rsidRPr="00460C1B" w:rsidRDefault="000B63DE" w:rsidP="000B63DE">
            <w:pPr>
              <w:pStyle w:val="a7"/>
              <w:spacing w:line="240" w:lineRule="exact"/>
              <w:ind w:firstLine="0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 xml:space="preserve">Количество граждан, проживающих на сельских территориях, улучшивших жилищные условия, 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0B63DE" w:rsidRPr="00460C1B" w:rsidRDefault="006E431C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460C1B" w:rsidRDefault="00054EA4" w:rsidP="000B63DE">
            <w:pPr>
              <w:jc w:val="center"/>
              <w:rPr>
                <w:bCs/>
                <w:sz w:val="23"/>
                <w:szCs w:val="23"/>
              </w:rPr>
            </w:pPr>
            <w:r w:rsidRPr="00054EA4">
              <w:rPr>
                <w:bCs/>
                <w:sz w:val="23"/>
                <w:szCs w:val="23"/>
              </w:rPr>
              <w:t>Данное мероприятие не запланировано на 2022 год</w:t>
            </w:r>
          </w:p>
        </w:tc>
      </w:tr>
      <w:tr w:rsidR="000B63DE" w:rsidRPr="00546659" w:rsidTr="00D96F16">
        <w:tc>
          <w:tcPr>
            <w:tcW w:w="802" w:type="dxa"/>
          </w:tcPr>
          <w:p w:rsidR="000B63DE" w:rsidRPr="00460C1B" w:rsidRDefault="000B63DE" w:rsidP="000B63DE">
            <w:pPr>
              <w:jc w:val="center"/>
              <w:rPr>
                <w:sz w:val="23"/>
                <w:szCs w:val="23"/>
              </w:rPr>
            </w:pPr>
            <w:r w:rsidRPr="00460C1B">
              <w:rPr>
                <w:sz w:val="23"/>
                <w:szCs w:val="23"/>
              </w:rPr>
              <w:t>2.8</w:t>
            </w:r>
          </w:p>
        </w:tc>
        <w:tc>
          <w:tcPr>
            <w:tcW w:w="4268" w:type="dxa"/>
          </w:tcPr>
          <w:p w:rsidR="000B63DE" w:rsidRPr="00460C1B" w:rsidRDefault="00054EA4" w:rsidP="000B63DE">
            <w:pPr>
              <w:spacing w:line="240" w:lineRule="exact"/>
              <w:jc w:val="both"/>
            </w:pPr>
            <w:r>
              <w:t>Строительство (приобретение) жилья для граждан, проживающих на сельских территориях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C1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6E431C" w:rsidRPr="00460C1B" w:rsidRDefault="006E431C" w:rsidP="006E431C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3DE" w:rsidRPr="00460C1B" w:rsidRDefault="000B63DE" w:rsidP="000B63DE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460C1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B63DE" w:rsidRPr="00460C1B" w:rsidRDefault="000B63DE" w:rsidP="000B63DE">
            <w:pPr>
              <w:jc w:val="center"/>
              <w:rPr>
                <w:bCs/>
                <w:sz w:val="23"/>
                <w:szCs w:val="23"/>
              </w:rPr>
            </w:pPr>
            <w:r w:rsidRPr="00460C1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0B63DE" w:rsidRPr="00460C1B" w:rsidRDefault="00054EA4" w:rsidP="000B63DE">
            <w:pPr>
              <w:jc w:val="center"/>
              <w:rPr>
                <w:bCs/>
                <w:sz w:val="23"/>
                <w:szCs w:val="23"/>
              </w:rPr>
            </w:pPr>
            <w:r w:rsidRPr="00054EA4">
              <w:rPr>
                <w:bCs/>
                <w:sz w:val="23"/>
                <w:szCs w:val="23"/>
              </w:rPr>
              <w:t>Данное мероприятие не запланировано на 2022 год</w:t>
            </w:r>
          </w:p>
        </w:tc>
      </w:tr>
      <w:tr w:rsidR="000B63DE" w:rsidRPr="00546659" w:rsidTr="00964D03">
        <w:trPr>
          <w:trHeight w:val="363"/>
        </w:trPr>
        <w:tc>
          <w:tcPr>
            <w:tcW w:w="802" w:type="dxa"/>
          </w:tcPr>
          <w:p w:rsidR="000B63DE" w:rsidRPr="00F17F27" w:rsidRDefault="000B63DE" w:rsidP="000B63D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0B63DE" w:rsidRPr="00225377" w:rsidRDefault="000B63DE" w:rsidP="000B63DE">
            <w:pPr>
              <w:rPr>
                <w:bCs/>
                <w:i/>
                <w:iCs/>
                <w:sz w:val="22"/>
                <w:szCs w:val="22"/>
              </w:rPr>
            </w:pPr>
          </w:p>
          <w:p w:rsidR="000B63DE" w:rsidRPr="00225377" w:rsidRDefault="000B63DE" w:rsidP="006E431C">
            <w:pPr>
              <w:rPr>
                <w:bCs/>
                <w:i/>
                <w:iCs/>
                <w:sz w:val="22"/>
                <w:szCs w:val="22"/>
              </w:rPr>
            </w:pPr>
            <w:r w:rsidRPr="00225377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225377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054EA4" w:rsidRPr="00225377">
              <w:rPr>
                <w:bCs/>
                <w:i/>
                <w:iCs/>
                <w:sz w:val="22"/>
                <w:szCs w:val="22"/>
              </w:rPr>
              <w:t>76,2</w:t>
            </w:r>
            <w:r w:rsidRPr="00225377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964D03" w:rsidRDefault="00E6715A" w:rsidP="00E6715A">
            <w:pPr>
              <w:jc w:val="center"/>
              <w:rPr>
                <w:b/>
                <w:bCs/>
                <w:sz w:val="23"/>
                <w:szCs w:val="23"/>
              </w:rPr>
            </w:pPr>
            <w:r w:rsidRPr="00964D03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4757" w:type="dxa"/>
            <w:gridSpan w:val="7"/>
          </w:tcPr>
          <w:p w:rsidR="00E6715A" w:rsidRPr="00964D03" w:rsidRDefault="00E6715A" w:rsidP="00E6715A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964D03">
              <w:rPr>
                <w:b/>
                <w:bCs/>
                <w:spacing w:val="6"/>
              </w:rPr>
              <w:t>Муниципальная программа «Развитие культуры, спорта и туризма в Александровском муниципальном ок</w:t>
            </w:r>
            <w:r w:rsidRPr="00964D03">
              <w:rPr>
                <w:b/>
                <w:bCs/>
              </w:rPr>
              <w:t>руге»</w:t>
            </w:r>
          </w:p>
        </w:tc>
      </w:tr>
      <w:tr w:rsidR="00E6715A" w:rsidRPr="00546659" w:rsidTr="00A35077">
        <w:tc>
          <w:tcPr>
            <w:tcW w:w="802" w:type="dxa"/>
          </w:tcPr>
          <w:p w:rsidR="00E6715A" w:rsidRPr="00964D03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  <w:vAlign w:val="center"/>
          </w:tcPr>
          <w:p w:rsidR="00E6715A" w:rsidRPr="00964D03" w:rsidRDefault="00E6715A" w:rsidP="00E6715A">
            <w:pPr>
              <w:pStyle w:val="ConsPlusNormal"/>
              <w:rPr>
                <w:bCs/>
                <w:i/>
                <w:iCs/>
                <w:sz w:val="24"/>
                <w:szCs w:val="24"/>
              </w:rPr>
            </w:pPr>
            <w:r w:rsidRPr="00964D03">
              <w:rPr>
                <w:bCs/>
                <w:i/>
                <w:iCs/>
                <w:sz w:val="24"/>
                <w:szCs w:val="24"/>
              </w:rPr>
              <w:t>подпрограмма «Развитие культуры в Александровском муниципальном округе»</w:t>
            </w:r>
          </w:p>
        </w:tc>
      </w:tr>
      <w:tr w:rsidR="00E6715A" w:rsidRPr="00546659" w:rsidTr="00D96F16">
        <w:tc>
          <w:tcPr>
            <w:tcW w:w="802" w:type="dxa"/>
          </w:tcPr>
          <w:p w:rsidR="00E6715A" w:rsidRPr="00964D03" w:rsidRDefault="00E6715A" w:rsidP="00E6715A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</w:p>
        </w:tc>
        <w:tc>
          <w:tcPr>
            <w:tcW w:w="4268" w:type="dxa"/>
          </w:tcPr>
          <w:p w:rsidR="00E6715A" w:rsidRPr="00964D03" w:rsidRDefault="00E6715A" w:rsidP="00E6715A">
            <w:pPr>
              <w:autoSpaceDE w:val="0"/>
              <w:jc w:val="both"/>
            </w:pPr>
            <w:r w:rsidRPr="00964D03">
              <w:t>Количество посещений библиотек</w:t>
            </w:r>
          </w:p>
        </w:tc>
        <w:tc>
          <w:tcPr>
            <w:tcW w:w="1417" w:type="dxa"/>
          </w:tcPr>
          <w:p w:rsidR="00E6715A" w:rsidRPr="00964D03" w:rsidRDefault="00E6715A" w:rsidP="00E6715A">
            <w:pPr>
              <w:autoSpaceDE w:val="0"/>
              <w:jc w:val="center"/>
            </w:pPr>
            <w:r w:rsidRPr="00964D03">
              <w:t xml:space="preserve">посещений </w:t>
            </w:r>
          </w:p>
        </w:tc>
        <w:tc>
          <w:tcPr>
            <w:tcW w:w="1559" w:type="dxa"/>
          </w:tcPr>
          <w:p w:rsidR="00E6715A" w:rsidRPr="00964D03" w:rsidRDefault="00964D03" w:rsidP="00E6715A">
            <w:pPr>
              <w:autoSpaceDE w:val="0"/>
              <w:jc w:val="center"/>
            </w:pPr>
            <w:r>
              <w:t>179830</w:t>
            </w:r>
          </w:p>
        </w:tc>
        <w:tc>
          <w:tcPr>
            <w:tcW w:w="1418" w:type="dxa"/>
          </w:tcPr>
          <w:p w:rsidR="00E6715A" w:rsidRPr="00964D03" w:rsidRDefault="00964D03" w:rsidP="00E6715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70 510</w:t>
            </w:r>
          </w:p>
        </w:tc>
        <w:tc>
          <w:tcPr>
            <w:tcW w:w="1417" w:type="dxa"/>
          </w:tcPr>
          <w:p w:rsidR="00E6715A" w:rsidRPr="00964D03" w:rsidRDefault="00805B78" w:rsidP="00E6715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39,2</w:t>
            </w:r>
          </w:p>
        </w:tc>
        <w:tc>
          <w:tcPr>
            <w:tcW w:w="1276" w:type="dxa"/>
          </w:tcPr>
          <w:p w:rsidR="00E6715A" w:rsidRPr="00964D03" w:rsidRDefault="00805B78" w:rsidP="00E6715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39,2</w:t>
            </w:r>
          </w:p>
        </w:tc>
        <w:tc>
          <w:tcPr>
            <w:tcW w:w="3402" w:type="dxa"/>
          </w:tcPr>
          <w:p w:rsidR="00E6715A" w:rsidRPr="00964D03" w:rsidRDefault="00E6715A" w:rsidP="00E6715A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3.2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964D03">
              <w:rPr>
                <w:rFonts w:cs="Times New Roman"/>
              </w:rPr>
              <w:t>Количество книговыдач в библиотеках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330 4</w:t>
            </w:r>
            <w:r w:rsidR="00805B78">
              <w:t>5</w:t>
            </w:r>
            <w:r w:rsidRPr="00964D03">
              <w:t>0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150 849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45,6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45,6</w:t>
            </w:r>
          </w:p>
        </w:tc>
        <w:tc>
          <w:tcPr>
            <w:tcW w:w="34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3.3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pStyle w:val="WW-"/>
              <w:snapToGrid w:val="0"/>
              <w:jc w:val="both"/>
              <w:rPr>
                <w:rFonts w:cs="Times New Roman"/>
              </w:rPr>
            </w:pPr>
            <w:r w:rsidRPr="00964D03">
              <w:rPr>
                <w:rFonts w:cs="Times New Roman"/>
              </w:rPr>
              <w:t xml:space="preserve">Количество записей в сводном </w:t>
            </w:r>
            <w:r w:rsidRPr="00964D03">
              <w:rPr>
                <w:rFonts w:cs="Times New Roman"/>
              </w:rPr>
              <w:lastRenderedPageBreak/>
              <w:t>электронном каталоге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lastRenderedPageBreak/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 xml:space="preserve">22 </w:t>
            </w:r>
            <w:r w:rsidR="00805B78">
              <w:t>8</w:t>
            </w:r>
            <w:r w:rsidRPr="00964D03">
              <w:t>00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26 932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118,0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3.4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Число зданий, требующих капитального ремонта, из общего числа зданий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805B78" w:rsidP="00120166">
            <w:pPr>
              <w:autoSpaceDE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20166" w:rsidRPr="00964D03" w:rsidRDefault="00A91643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20166" w:rsidRPr="00964D03" w:rsidRDefault="00A91643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120166" w:rsidRPr="00964D03" w:rsidRDefault="00A91643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МБУ </w:t>
            </w:r>
            <w:proofErr w:type="spellStart"/>
            <w:r>
              <w:rPr>
                <w:sz w:val="24"/>
                <w:szCs w:val="24"/>
              </w:rPr>
              <w:t>Всеволодо-Вильвенского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«Центр культуры, спорта, туризма, молодежной политики и военно-патриотического воспитания «Химик» клуб «Горняк» п. Карьер Известняк во 2 полугодии 2022 г.</w:t>
            </w:r>
            <w:r w:rsidR="00A91643">
              <w:rPr>
                <w:sz w:val="24"/>
                <w:szCs w:val="24"/>
              </w:rPr>
              <w:t xml:space="preserve"> здание Александровского краеведческого музея требует капитального ремонта. ПСД нет.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3.5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1 0</w:t>
            </w:r>
            <w:r w:rsidR="00805B78">
              <w:t>5</w:t>
            </w:r>
            <w:r w:rsidRPr="00964D03">
              <w:t>0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133,9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3.6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мероприятий, проведенных культурно-досуговыми учреждениями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1 4</w:t>
            </w:r>
            <w:r w:rsidR="00805B78">
              <w:t>3</w:t>
            </w:r>
            <w:r w:rsidRPr="00964D03">
              <w:t>0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38,6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38,6</w:t>
            </w:r>
          </w:p>
        </w:tc>
        <w:tc>
          <w:tcPr>
            <w:tcW w:w="3402" w:type="dxa"/>
          </w:tcPr>
          <w:p w:rsidR="00805B78" w:rsidRPr="00805B78" w:rsidRDefault="00805B78" w:rsidP="00805B7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805B78">
              <w:rPr>
                <w:rFonts w:eastAsia="Calibri"/>
                <w:sz w:val="22"/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805B78">
              <w:rPr>
                <w:rFonts w:eastAsia="Calibri"/>
                <w:sz w:val="22"/>
                <w:szCs w:val="22"/>
              </w:rPr>
              <w:t>коронавирусной</w:t>
            </w:r>
            <w:proofErr w:type="spellEnd"/>
            <w:r w:rsidRPr="00805B78">
              <w:rPr>
                <w:rFonts w:eastAsia="Calibri"/>
                <w:sz w:val="22"/>
                <w:szCs w:val="22"/>
              </w:rPr>
              <w:t xml:space="preserve"> инфекции (</w:t>
            </w:r>
            <w:r w:rsidRPr="00805B78">
              <w:rPr>
                <w:rFonts w:eastAsia="Calibri"/>
                <w:sz w:val="22"/>
                <w:szCs w:val="22"/>
                <w:lang w:val="en-US"/>
              </w:rPr>
              <w:t>COVID</w:t>
            </w:r>
            <w:r w:rsidRPr="00805B78">
              <w:rPr>
                <w:rFonts w:eastAsia="Calibri"/>
                <w:sz w:val="22"/>
                <w:szCs w:val="22"/>
              </w:rPr>
              <w:t xml:space="preserve">-19) в Пермском крае» </w:t>
            </w:r>
          </w:p>
          <w:p w:rsidR="00120166" w:rsidRPr="00805B78" w:rsidRDefault="00805B78" w:rsidP="00805B78">
            <w:pPr>
              <w:jc w:val="center"/>
              <w:rPr>
                <w:sz w:val="23"/>
                <w:szCs w:val="23"/>
              </w:rPr>
            </w:pPr>
            <w:r w:rsidRPr="00805B78">
              <w:rPr>
                <w:sz w:val="22"/>
                <w:szCs w:val="22"/>
                <w:lang w:eastAsia="en-US"/>
              </w:rPr>
              <w:t>(ограничения по наполняемости зала) до 31 мая 2022 г.</w:t>
            </w: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3.7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выставок в музейных учреждениях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>2</w:t>
            </w:r>
            <w:r w:rsidR="00805B78">
              <w:t>5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52,0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52,0</w:t>
            </w:r>
          </w:p>
        </w:tc>
        <w:tc>
          <w:tcPr>
            <w:tcW w:w="34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120166" w:rsidRPr="00546659" w:rsidTr="00D96F16">
        <w:tc>
          <w:tcPr>
            <w:tcW w:w="8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3.8</w:t>
            </w:r>
          </w:p>
        </w:tc>
        <w:tc>
          <w:tcPr>
            <w:tcW w:w="4268" w:type="dxa"/>
          </w:tcPr>
          <w:p w:rsidR="00120166" w:rsidRPr="00964D03" w:rsidRDefault="00120166" w:rsidP="00120166">
            <w:pPr>
              <w:autoSpaceDE w:val="0"/>
              <w:jc w:val="both"/>
            </w:pPr>
            <w:r w:rsidRPr="00964D03">
              <w:t>Количество посещений музейных учреждений</w:t>
            </w:r>
          </w:p>
        </w:tc>
        <w:tc>
          <w:tcPr>
            <w:tcW w:w="1417" w:type="dxa"/>
          </w:tcPr>
          <w:p w:rsidR="00120166" w:rsidRPr="00964D03" w:rsidRDefault="00120166" w:rsidP="00120166">
            <w:pPr>
              <w:autoSpaceDE w:val="0"/>
              <w:jc w:val="center"/>
            </w:pPr>
            <w:r w:rsidRPr="00964D03">
              <w:t>ед.</w:t>
            </w:r>
          </w:p>
        </w:tc>
        <w:tc>
          <w:tcPr>
            <w:tcW w:w="1559" w:type="dxa"/>
          </w:tcPr>
          <w:p w:rsidR="00120166" w:rsidRPr="00964D03" w:rsidRDefault="003E1301" w:rsidP="00120166">
            <w:pPr>
              <w:autoSpaceDE w:val="0"/>
              <w:jc w:val="center"/>
            </w:pPr>
            <w:r w:rsidRPr="00964D03">
              <w:t xml:space="preserve">6 </w:t>
            </w:r>
            <w:r w:rsidR="00805B78">
              <w:t>270</w:t>
            </w:r>
          </w:p>
        </w:tc>
        <w:tc>
          <w:tcPr>
            <w:tcW w:w="1418" w:type="dxa"/>
          </w:tcPr>
          <w:p w:rsidR="00120166" w:rsidRPr="00964D03" w:rsidRDefault="00805B78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3 487</w:t>
            </w:r>
          </w:p>
        </w:tc>
        <w:tc>
          <w:tcPr>
            <w:tcW w:w="1417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55,6</w:t>
            </w:r>
          </w:p>
        </w:tc>
        <w:tc>
          <w:tcPr>
            <w:tcW w:w="1276" w:type="dxa"/>
          </w:tcPr>
          <w:p w:rsidR="00120166" w:rsidRPr="00964D03" w:rsidRDefault="00805B78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55,6</w:t>
            </w:r>
          </w:p>
        </w:tc>
        <w:tc>
          <w:tcPr>
            <w:tcW w:w="3402" w:type="dxa"/>
          </w:tcPr>
          <w:p w:rsidR="00120166" w:rsidRPr="00964D03" w:rsidRDefault="00120166" w:rsidP="00120166">
            <w:pPr>
              <w:jc w:val="center"/>
              <w:rPr>
                <w:sz w:val="23"/>
                <w:szCs w:val="23"/>
              </w:rPr>
            </w:pP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Количество посещений культурно-массовых мероприятий учреждений культурно-досугового типа (национальный проект «Культура»)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тыс. чел.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243,81</w:t>
            </w:r>
          </w:p>
        </w:tc>
        <w:tc>
          <w:tcPr>
            <w:tcW w:w="1418" w:type="dxa"/>
          </w:tcPr>
          <w:p w:rsidR="00CF36C1" w:rsidRDefault="00CF36C1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88,61</w:t>
            </w:r>
          </w:p>
        </w:tc>
        <w:tc>
          <w:tcPr>
            <w:tcW w:w="1417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36,3</w:t>
            </w:r>
          </w:p>
        </w:tc>
        <w:tc>
          <w:tcPr>
            <w:tcW w:w="1276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36,3</w:t>
            </w:r>
          </w:p>
        </w:tc>
        <w:tc>
          <w:tcPr>
            <w:tcW w:w="3402" w:type="dxa"/>
          </w:tcPr>
          <w:p w:rsidR="00CF36C1" w:rsidRPr="00CF36C1" w:rsidRDefault="00CF36C1" w:rsidP="00CF36C1">
            <w:pPr>
              <w:rPr>
                <w:sz w:val="23"/>
                <w:szCs w:val="23"/>
              </w:rPr>
            </w:pPr>
            <w:r w:rsidRPr="00CF36C1">
              <w:rPr>
                <w:sz w:val="23"/>
                <w:szCs w:val="23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CF36C1">
              <w:rPr>
                <w:sz w:val="23"/>
                <w:szCs w:val="23"/>
              </w:rPr>
              <w:t>коронавирусной</w:t>
            </w:r>
            <w:proofErr w:type="spellEnd"/>
            <w:r w:rsidRPr="00CF36C1">
              <w:rPr>
                <w:sz w:val="23"/>
                <w:szCs w:val="23"/>
              </w:rPr>
              <w:t xml:space="preserve"> инфекции (COVID-19) в Пермском крае» </w:t>
            </w:r>
          </w:p>
          <w:p w:rsidR="00CF36C1" w:rsidRPr="00964D03" w:rsidRDefault="00CF36C1" w:rsidP="00CF36C1">
            <w:pPr>
              <w:rPr>
                <w:sz w:val="23"/>
                <w:szCs w:val="23"/>
              </w:rPr>
            </w:pPr>
            <w:r w:rsidRPr="00CF36C1">
              <w:rPr>
                <w:sz w:val="23"/>
                <w:szCs w:val="23"/>
              </w:rPr>
              <w:lastRenderedPageBreak/>
              <w:t>(</w:t>
            </w:r>
            <w:proofErr w:type="gramStart"/>
            <w:r w:rsidRPr="00CF36C1">
              <w:rPr>
                <w:sz w:val="23"/>
                <w:szCs w:val="23"/>
              </w:rPr>
              <w:t>ограничения  по</w:t>
            </w:r>
            <w:proofErr w:type="gramEnd"/>
            <w:r w:rsidRPr="00CF36C1">
              <w:rPr>
                <w:sz w:val="23"/>
                <w:szCs w:val="23"/>
              </w:rPr>
              <w:t xml:space="preserve"> наполняемости зала) до 31 мая 2022 г.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3.10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CF36C1">
              <w:t>Количество учреждений культуры, включенных в программу «Пушкинская карта»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F36C1" w:rsidRDefault="00CF36C1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>
              <w:rPr>
                <w:szCs w:val="22"/>
              </w:rPr>
              <w:t>Подключение к программе «Пушкинская карта» кинозала «Победа» запланировано на 2 полугодие 2022 года.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Количество молодых людей получивших Пушкинскую карту от общего количества людей в возрасте от 14 до 22 лет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1227</w:t>
            </w:r>
          </w:p>
        </w:tc>
        <w:tc>
          <w:tcPr>
            <w:tcW w:w="1418" w:type="dxa"/>
          </w:tcPr>
          <w:p w:rsidR="00CF36C1" w:rsidRDefault="00CF36C1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28,1</w:t>
            </w:r>
          </w:p>
        </w:tc>
        <w:tc>
          <w:tcPr>
            <w:tcW w:w="1276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28,1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>
              <w:rPr>
                <w:szCs w:val="22"/>
              </w:rPr>
              <w:t>Информация только по учащимся школ АМО возраст с 14 до 18 лет. Информации с 19 до 22 лет о получивших карту - нет.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Количество мероприятий в социальных кинозалах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ед.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CF36C1" w:rsidRDefault="00CF36C1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>
              <w:rPr>
                <w:szCs w:val="22"/>
              </w:rPr>
              <w:t>Открытие социального кинозала в ДК «Энергетик» запланировано на сентябрь 2022</w:t>
            </w:r>
          </w:p>
        </w:tc>
      </w:tr>
      <w:tr w:rsidR="00CF36C1" w:rsidRPr="00546659" w:rsidTr="00D96F16">
        <w:tc>
          <w:tcPr>
            <w:tcW w:w="802" w:type="dxa"/>
          </w:tcPr>
          <w:p w:rsidR="00CF36C1" w:rsidRPr="00964D03" w:rsidRDefault="00CF36C1" w:rsidP="001201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</w:t>
            </w:r>
          </w:p>
        </w:tc>
        <w:tc>
          <w:tcPr>
            <w:tcW w:w="4268" w:type="dxa"/>
          </w:tcPr>
          <w:p w:rsidR="00CF36C1" w:rsidRPr="00964D03" w:rsidRDefault="00CF36C1" w:rsidP="00120166">
            <w:pPr>
              <w:autoSpaceDE w:val="0"/>
              <w:jc w:val="both"/>
            </w:pPr>
            <w:r w:rsidRPr="00E9343B">
              <w:t>Посещаемость социальных кинозалов</w:t>
            </w:r>
          </w:p>
        </w:tc>
        <w:tc>
          <w:tcPr>
            <w:tcW w:w="1417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1559" w:type="dxa"/>
          </w:tcPr>
          <w:p w:rsidR="00CF36C1" w:rsidRPr="00964D03" w:rsidRDefault="00CF36C1" w:rsidP="00120166">
            <w:pPr>
              <w:autoSpaceDE w:val="0"/>
              <w:jc w:val="center"/>
            </w:pPr>
            <w:r>
              <w:t>1050</w:t>
            </w:r>
          </w:p>
        </w:tc>
        <w:tc>
          <w:tcPr>
            <w:tcW w:w="1418" w:type="dxa"/>
          </w:tcPr>
          <w:p w:rsidR="00CF36C1" w:rsidRDefault="00CF36C1" w:rsidP="00120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CF36C1" w:rsidRDefault="00CF36C1" w:rsidP="0012016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CF36C1" w:rsidRPr="00964D03" w:rsidRDefault="00CF36C1" w:rsidP="00CF36C1">
            <w:pPr>
              <w:rPr>
                <w:sz w:val="23"/>
                <w:szCs w:val="23"/>
              </w:rPr>
            </w:pPr>
            <w:r w:rsidRPr="00CF36C1">
              <w:rPr>
                <w:sz w:val="23"/>
                <w:szCs w:val="23"/>
              </w:rPr>
              <w:t>Открытие социального кинозала в ДК «Энергетик» запланировано на сентябрь 2022</w:t>
            </w:r>
          </w:p>
        </w:tc>
      </w:tr>
      <w:tr w:rsidR="00A35077" w:rsidRPr="00546659" w:rsidTr="00A35077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A35077" w:rsidRPr="00964D03" w:rsidRDefault="00A35077" w:rsidP="00A35077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964D03">
              <w:rPr>
                <w:i/>
                <w:iCs/>
                <w:sz w:val="23"/>
                <w:szCs w:val="23"/>
              </w:rPr>
              <w:t xml:space="preserve">подпрограмма </w:t>
            </w:r>
            <w:r w:rsidRPr="00964D03">
              <w:rPr>
                <w:i/>
                <w:iCs/>
              </w:rPr>
              <w:t>«Развитие молодежной политики в Александровском муниципальном округе»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</w:t>
            </w:r>
            <w:r w:rsidR="00A91643">
              <w:rPr>
                <w:sz w:val="23"/>
                <w:szCs w:val="23"/>
              </w:rPr>
              <w:t>14</w:t>
            </w:r>
          </w:p>
        </w:tc>
        <w:tc>
          <w:tcPr>
            <w:tcW w:w="4268" w:type="dxa"/>
          </w:tcPr>
          <w:p w:rsidR="00A35077" w:rsidRPr="00964D03" w:rsidRDefault="00A35077" w:rsidP="00A35077">
            <w:pPr>
              <w:jc w:val="both"/>
              <w:textAlignment w:val="baseline"/>
            </w:pPr>
            <w:r w:rsidRPr="00964D03"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</w:t>
            </w:r>
            <w:r w:rsidR="00CF36C1">
              <w:t>4</w:t>
            </w:r>
            <w:r w:rsidRPr="00964D03">
              <w:t>,5% от общего числа – (</w:t>
            </w:r>
            <w:r w:rsidR="00CF36C1">
              <w:t>6234</w:t>
            </w:r>
            <w:r w:rsidRPr="00964D03">
              <w:t xml:space="preserve"> чел. 20</w:t>
            </w:r>
            <w:r w:rsidR="00CF36C1">
              <w:t>20</w:t>
            </w:r>
            <w:r w:rsidRPr="00964D03">
              <w:t xml:space="preserve"> г.)</w:t>
            </w:r>
          </w:p>
        </w:tc>
        <w:tc>
          <w:tcPr>
            <w:tcW w:w="1417" w:type="dxa"/>
          </w:tcPr>
          <w:p w:rsidR="00A35077" w:rsidRPr="00964D03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CF36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CF36C1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 xml:space="preserve">839 </w:t>
            </w:r>
          </w:p>
          <w:p w:rsidR="00A35077" w:rsidRPr="00964D03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>(12,5%)</w:t>
            </w:r>
          </w:p>
        </w:tc>
        <w:tc>
          <w:tcPr>
            <w:tcW w:w="1418" w:type="dxa"/>
          </w:tcPr>
          <w:p w:rsidR="00CF36C1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652 </w:t>
            </w:r>
          </w:p>
          <w:p w:rsidR="00A35077" w:rsidRPr="00964D03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(10,5%)</w:t>
            </w:r>
          </w:p>
        </w:tc>
        <w:tc>
          <w:tcPr>
            <w:tcW w:w="1417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77,7</w:t>
            </w:r>
          </w:p>
        </w:tc>
        <w:tc>
          <w:tcPr>
            <w:tcW w:w="1276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77,7</w:t>
            </w:r>
          </w:p>
        </w:tc>
        <w:tc>
          <w:tcPr>
            <w:tcW w:w="3402" w:type="dxa"/>
          </w:tcPr>
          <w:p w:rsidR="00A35077" w:rsidRPr="00964D03" w:rsidRDefault="00CF36C1" w:rsidP="00CF36C1">
            <w:pPr>
              <w:rPr>
                <w:sz w:val="23"/>
                <w:szCs w:val="23"/>
              </w:rPr>
            </w:pPr>
            <w:r w:rsidRPr="00903E40">
              <w:rPr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903E40">
              <w:rPr>
                <w:szCs w:val="22"/>
              </w:rPr>
              <w:t>коронавирусной</w:t>
            </w:r>
            <w:proofErr w:type="spellEnd"/>
            <w:r w:rsidRPr="00903E40">
              <w:rPr>
                <w:szCs w:val="22"/>
              </w:rPr>
              <w:t xml:space="preserve"> инфекции (</w:t>
            </w:r>
            <w:r w:rsidRPr="00903E40">
              <w:rPr>
                <w:szCs w:val="22"/>
                <w:lang w:val="en-US"/>
              </w:rPr>
              <w:t>COVID</w:t>
            </w:r>
            <w:r w:rsidRPr="00903E40">
              <w:rPr>
                <w:szCs w:val="22"/>
              </w:rPr>
              <w:t>-19)</w:t>
            </w:r>
            <w:r>
              <w:rPr>
                <w:szCs w:val="22"/>
              </w:rPr>
              <w:t xml:space="preserve"> в Пермском крае», (ограничения на количество участников) до 31 мая 2022 г.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5</w:t>
            </w:r>
          </w:p>
        </w:tc>
        <w:tc>
          <w:tcPr>
            <w:tcW w:w="4268" w:type="dxa"/>
          </w:tcPr>
          <w:p w:rsidR="00A35077" w:rsidRPr="00964D03" w:rsidRDefault="00A35077" w:rsidP="00A35077">
            <w:pPr>
              <w:jc w:val="both"/>
              <w:textAlignment w:val="baseline"/>
            </w:pPr>
            <w:r w:rsidRPr="00964D03">
              <w:t>Увеличение количества участников волонтерского движения до 50 человек</w:t>
            </w:r>
          </w:p>
        </w:tc>
        <w:tc>
          <w:tcPr>
            <w:tcW w:w="1417" w:type="dxa"/>
          </w:tcPr>
          <w:p w:rsidR="00A35077" w:rsidRPr="00964D03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A35077" w:rsidRPr="00964D03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E1301" w:rsidRPr="00964D03">
              <w:t>0</w:t>
            </w:r>
          </w:p>
        </w:tc>
        <w:tc>
          <w:tcPr>
            <w:tcW w:w="1418" w:type="dxa"/>
          </w:tcPr>
          <w:p w:rsidR="00A35077" w:rsidRPr="00964D03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104,0</w:t>
            </w:r>
          </w:p>
        </w:tc>
        <w:tc>
          <w:tcPr>
            <w:tcW w:w="1276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CF36C1" w:rsidRPr="00CF36C1" w:rsidRDefault="00CF36C1" w:rsidP="00CF36C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CF36C1">
              <w:rPr>
                <w:rFonts w:eastAsia="Calibri"/>
              </w:rPr>
              <w:t>Волонтеры детской организации «Фотон» (25), молодежного объединения «Ковчег» (15),</w:t>
            </w:r>
          </w:p>
          <w:p w:rsidR="00A35077" w:rsidRPr="00964D03" w:rsidRDefault="00CF36C1" w:rsidP="00CF36C1">
            <w:pPr>
              <w:jc w:val="center"/>
              <w:rPr>
                <w:bCs/>
                <w:sz w:val="23"/>
                <w:szCs w:val="23"/>
              </w:rPr>
            </w:pPr>
            <w:r w:rsidRPr="00CF36C1">
              <w:rPr>
                <w:lang w:eastAsia="en-US"/>
              </w:rPr>
              <w:t>Клуб «Визит» (12)</w:t>
            </w:r>
          </w:p>
        </w:tc>
      </w:tr>
      <w:tr w:rsidR="00A35077" w:rsidRPr="00546659" w:rsidTr="00D96F16">
        <w:tc>
          <w:tcPr>
            <w:tcW w:w="802" w:type="dxa"/>
          </w:tcPr>
          <w:p w:rsidR="00A35077" w:rsidRPr="00964D03" w:rsidRDefault="00A35077" w:rsidP="00A35077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6</w:t>
            </w:r>
          </w:p>
        </w:tc>
        <w:tc>
          <w:tcPr>
            <w:tcW w:w="4268" w:type="dxa"/>
          </w:tcPr>
          <w:p w:rsidR="00A35077" w:rsidRPr="00964D03" w:rsidRDefault="00A35077" w:rsidP="00A35077">
            <w:pPr>
              <w:jc w:val="both"/>
              <w:textAlignment w:val="baseline"/>
            </w:pPr>
            <w:r w:rsidRPr="00964D03">
              <w:t>Увеличение числа молодежи муниципального отделения Всероссийского детско-юношеского военно-</w:t>
            </w:r>
            <w:r w:rsidRPr="00964D03">
              <w:lastRenderedPageBreak/>
              <w:t xml:space="preserve">патриотического движения </w:t>
            </w:r>
            <w:proofErr w:type="spellStart"/>
            <w:r w:rsidRPr="00964D03">
              <w:t>Юнармия</w:t>
            </w:r>
            <w:proofErr w:type="spellEnd"/>
            <w:r w:rsidRPr="00964D03">
              <w:t xml:space="preserve"> до </w:t>
            </w:r>
            <w:r w:rsidR="00CF36C1">
              <w:t>1</w:t>
            </w:r>
            <w:r w:rsidRPr="00964D03">
              <w:t>80 человек.</w:t>
            </w:r>
          </w:p>
        </w:tc>
        <w:tc>
          <w:tcPr>
            <w:tcW w:w="1417" w:type="dxa"/>
          </w:tcPr>
          <w:p w:rsidR="00A35077" w:rsidRPr="00964D03" w:rsidRDefault="00A35077" w:rsidP="00A35077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:rsidR="00A35077" w:rsidRPr="00964D03" w:rsidRDefault="00CF36C1" w:rsidP="00A3507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E1301" w:rsidRPr="00964D03">
              <w:t>0</w:t>
            </w:r>
          </w:p>
        </w:tc>
        <w:tc>
          <w:tcPr>
            <w:tcW w:w="1418" w:type="dxa"/>
          </w:tcPr>
          <w:p w:rsidR="00A35077" w:rsidRPr="00964D03" w:rsidRDefault="00CF36C1" w:rsidP="00A350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145,0</w:t>
            </w:r>
          </w:p>
        </w:tc>
        <w:tc>
          <w:tcPr>
            <w:tcW w:w="1276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A35077" w:rsidRPr="00964D03" w:rsidRDefault="00CF36C1" w:rsidP="00A35077">
            <w:pPr>
              <w:jc w:val="center"/>
              <w:rPr>
                <w:bCs/>
                <w:sz w:val="23"/>
                <w:szCs w:val="23"/>
              </w:rPr>
            </w:pPr>
            <w:r>
              <w:t xml:space="preserve">Открытие классов </w:t>
            </w:r>
            <w:proofErr w:type="spellStart"/>
            <w:r>
              <w:t>Юнармии</w:t>
            </w:r>
            <w:proofErr w:type="spellEnd"/>
            <w:r>
              <w:t xml:space="preserve"> во всех образовательных учреждениях округа</w:t>
            </w:r>
          </w:p>
        </w:tc>
      </w:tr>
      <w:tr w:rsidR="003A4AB8" w:rsidRPr="00546659" w:rsidTr="00D96F16">
        <w:tc>
          <w:tcPr>
            <w:tcW w:w="8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7</w:t>
            </w:r>
          </w:p>
        </w:tc>
        <w:tc>
          <w:tcPr>
            <w:tcW w:w="4268" w:type="dxa"/>
          </w:tcPr>
          <w:p w:rsidR="003A4AB8" w:rsidRPr="00964D03" w:rsidRDefault="003A4AB8" w:rsidP="003A4AB8">
            <w:pPr>
              <w:jc w:val="both"/>
              <w:textAlignment w:val="baseline"/>
            </w:pPr>
            <w:r w:rsidRPr="00964D03">
              <w:rPr>
                <w:lang w:eastAsia="en-US"/>
              </w:rPr>
              <w:t>Увеличение доли участников и призеров областных, всероссийских, международных конкурсов до 3% от общего числа детей молодежи (от 14-17 лет – 1265 чел. 20</w:t>
            </w:r>
            <w:r w:rsidR="00CF36C1">
              <w:rPr>
                <w:lang w:eastAsia="en-US"/>
              </w:rPr>
              <w:t>20</w:t>
            </w:r>
            <w:r w:rsidRPr="00964D03">
              <w:rPr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3A4AB8" w:rsidRPr="00964D03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964D03" w:rsidRDefault="00CF36C1" w:rsidP="003A4AB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E1301" w:rsidRPr="00964D03">
              <w:t>0</w:t>
            </w:r>
          </w:p>
        </w:tc>
        <w:tc>
          <w:tcPr>
            <w:tcW w:w="1418" w:type="dxa"/>
          </w:tcPr>
          <w:p w:rsidR="003A4AB8" w:rsidRPr="00964D03" w:rsidRDefault="00CF36C1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A4AB8" w:rsidRPr="00964D03" w:rsidRDefault="00CF36C1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1276" w:type="dxa"/>
          </w:tcPr>
          <w:p w:rsidR="003A4AB8" w:rsidRPr="00964D03" w:rsidRDefault="00CF36C1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34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</w:p>
        </w:tc>
      </w:tr>
      <w:tr w:rsidR="003A4AB8" w:rsidRPr="00546659" w:rsidTr="00D96F16">
        <w:tc>
          <w:tcPr>
            <w:tcW w:w="8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8</w:t>
            </w:r>
          </w:p>
        </w:tc>
        <w:tc>
          <w:tcPr>
            <w:tcW w:w="4268" w:type="dxa"/>
          </w:tcPr>
          <w:p w:rsidR="003A4AB8" w:rsidRPr="00964D03" w:rsidRDefault="003A4AB8" w:rsidP="003A4AB8">
            <w:pPr>
              <w:jc w:val="both"/>
              <w:textAlignment w:val="baseline"/>
            </w:pPr>
            <w:r w:rsidRPr="00964D03"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на 1% ежегодно от показателей на 01.01.2019 года (126 чел.)</w:t>
            </w:r>
          </w:p>
        </w:tc>
        <w:tc>
          <w:tcPr>
            <w:tcW w:w="1417" w:type="dxa"/>
          </w:tcPr>
          <w:p w:rsidR="003A4AB8" w:rsidRPr="00964D03" w:rsidRDefault="003A4AB8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3A4AB8" w:rsidRPr="00964D03" w:rsidRDefault="003E1301" w:rsidP="003A4AB8">
            <w:pPr>
              <w:autoSpaceDE w:val="0"/>
              <w:autoSpaceDN w:val="0"/>
              <w:adjustRightInd w:val="0"/>
              <w:jc w:val="center"/>
            </w:pPr>
            <w:r w:rsidRPr="00964D03">
              <w:t>12</w:t>
            </w:r>
            <w:r w:rsidR="00CF36C1">
              <w:t>3</w:t>
            </w:r>
          </w:p>
        </w:tc>
        <w:tc>
          <w:tcPr>
            <w:tcW w:w="1418" w:type="dxa"/>
          </w:tcPr>
          <w:p w:rsidR="003A4AB8" w:rsidRPr="00964D03" w:rsidRDefault="00CF36C1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3A4AB8" w:rsidRPr="00964D03" w:rsidRDefault="00CF36C1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69,9</w:t>
            </w:r>
          </w:p>
        </w:tc>
        <w:tc>
          <w:tcPr>
            <w:tcW w:w="1276" w:type="dxa"/>
          </w:tcPr>
          <w:p w:rsidR="003A4AB8" w:rsidRPr="00964D03" w:rsidRDefault="004E33B5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69,9</w:t>
            </w:r>
          </w:p>
        </w:tc>
        <w:tc>
          <w:tcPr>
            <w:tcW w:w="3402" w:type="dxa"/>
          </w:tcPr>
          <w:p w:rsidR="004E33B5" w:rsidRPr="004E33B5" w:rsidRDefault="004E33B5" w:rsidP="004E33B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E33B5">
              <w:rPr>
                <w:rFonts w:eastAsia="Calibri"/>
              </w:rPr>
              <w:t xml:space="preserve">Дети из группы риска (школы) и дети СОП КДН и </w:t>
            </w:r>
            <w:proofErr w:type="gramStart"/>
            <w:r w:rsidRPr="004E33B5">
              <w:rPr>
                <w:rFonts w:eastAsia="Calibri"/>
              </w:rPr>
              <w:t>ЗП(</w:t>
            </w:r>
            <w:proofErr w:type="gramEnd"/>
            <w:r w:rsidRPr="004E33B5">
              <w:rPr>
                <w:rFonts w:eastAsia="Calibri"/>
              </w:rPr>
              <w:t>14-17 лет)</w:t>
            </w:r>
          </w:p>
          <w:p w:rsidR="003A4AB8" w:rsidRPr="00964D03" w:rsidRDefault="003A4AB8" w:rsidP="00EF5142">
            <w:pPr>
              <w:jc w:val="center"/>
              <w:rPr>
                <w:sz w:val="23"/>
                <w:szCs w:val="23"/>
              </w:rPr>
            </w:pPr>
          </w:p>
        </w:tc>
      </w:tr>
      <w:tr w:rsidR="004E33B5" w:rsidRPr="00546659" w:rsidTr="00D96F16">
        <w:tc>
          <w:tcPr>
            <w:tcW w:w="802" w:type="dxa"/>
          </w:tcPr>
          <w:p w:rsidR="004E33B5" w:rsidRPr="00964D03" w:rsidRDefault="004E33B5" w:rsidP="003A4A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  <w:r w:rsidR="00A91643">
              <w:rPr>
                <w:sz w:val="23"/>
                <w:szCs w:val="23"/>
              </w:rPr>
              <w:t>9</w:t>
            </w:r>
          </w:p>
        </w:tc>
        <w:tc>
          <w:tcPr>
            <w:tcW w:w="4268" w:type="dxa"/>
          </w:tcPr>
          <w:p w:rsidR="004E33B5" w:rsidRPr="00964D03" w:rsidRDefault="004E33B5" w:rsidP="003A4AB8">
            <w:pPr>
              <w:jc w:val="both"/>
              <w:textAlignment w:val="baseline"/>
            </w:pPr>
            <w:r w:rsidRPr="00035E01">
              <w:t xml:space="preserve">Увеличение количества жителей АМО, вовлеченных </w:t>
            </w:r>
            <w:proofErr w:type="gramStart"/>
            <w:r w:rsidRPr="00035E01">
              <w:t>в  добровольческую</w:t>
            </w:r>
            <w:proofErr w:type="gramEnd"/>
            <w:r w:rsidRPr="00035E01">
              <w:t xml:space="preserve"> (волонтерскую) деятельность в рамках реализации регионального проекта «Социальная активность (Пермский край)» до 4400 чел.</w:t>
            </w:r>
          </w:p>
        </w:tc>
        <w:tc>
          <w:tcPr>
            <w:tcW w:w="1417" w:type="dxa"/>
          </w:tcPr>
          <w:p w:rsidR="004E33B5" w:rsidRPr="00964D03" w:rsidRDefault="004E33B5" w:rsidP="003A4AB8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59" w:type="dxa"/>
          </w:tcPr>
          <w:p w:rsidR="004E33B5" w:rsidRPr="00964D03" w:rsidRDefault="004E33B5" w:rsidP="003A4AB8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418" w:type="dxa"/>
          </w:tcPr>
          <w:p w:rsidR="004E33B5" w:rsidRDefault="004E33B5" w:rsidP="003A4A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4E33B5" w:rsidRDefault="004E33B5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72,7</w:t>
            </w:r>
          </w:p>
        </w:tc>
        <w:tc>
          <w:tcPr>
            <w:tcW w:w="1276" w:type="dxa"/>
          </w:tcPr>
          <w:p w:rsidR="004E33B5" w:rsidRDefault="004D729C" w:rsidP="003A4AB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72,7</w:t>
            </w:r>
          </w:p>
        </w:tc>
        <w:tc>
          <w:tcPr>
            <w:tcW w:w="3402" w:type="dxa"/>
          </w:tcPr>
          <w:p w:rsidR="004E33B5" w:rsidRPr="004E33B5" w:rsidRDefault="004E33B5" w:rsidP="004E33B5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3A4AB8" w:rsidRPr="00546659" w:rsidTr="002D4716">
        <w:tc>
          <w:tcPr>
            <w:tcW w:w="802" w:type="dxa"/>
          </w:tcPr>
          <w:p w:rsidR="003A4AB8" w:rsidRPr="00964D03" w:rsidRDefault="003A4AB8" w:rsidP="003A4A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3A4AB8" w:rsidRPr="00964D03" w:rsidRDefault="006E53E3" w:rsidP="006E53E3">
            <w:pPr>
              <w:pStyle w:val="WW-"/>
              <w:suppressAutoHyphens w:val="0"/>
              <w:snapToGrid w:val="0"/>
              <w:jc w:val="both"/>
              <w:rPr>
                <w:i/>
                <w:iCs/>
              </w:rPr>
            </w:pPr>
            <w:r w:rsidRPr="00964D03">
              <w:rPr>
                <w:bCs/>
                <w:i/>
                <w:iCs/>
                <w:sz w:val="23"/>
                <w:szCs w:val="23"/>
              </w:rPr>
              <w:t>п</w:t>
            </w:r>
            <w:r w:rsidR="003A4AB8" w:rsidRPr="00964D03">
              <w:rPr>
                <w:bCs/>
                <w:i/>
                <w:iCs/>
                <w:sz w:val="23"/>
                <w:szCs w:val="23"/>
              </w:rPr>
              <w:t>одпрогр</w:t>
            </w:r>
            <w:r w:rsidRPr="00964D03">
              <w:rPr>
                <w:bCs/>
                <w:i/>
                <w:iCs/>
                <w:sz w:val="23"/>
                <w:szCs w:val="23"/>
              </w:rPr>
              <w:t xml:space="preserve">амма </w:t>
            </w:r>
            <w:r w:rsidRPr="00964D03">
              <w:rPr>
                <w:i/>
                <w:iCs/>
              </w:rPr>
              <w:t>«Развитие физической культуры, спорта в Александровском муниципальном округе»</w:t>
            </w:r>
          </w:p>
        </w:tc>
      </w:tr>
      <w:tr w:rsidR="006E53E3" w:rsidRPr="00546659" w:rsidTr="00D96F16">
        <w:tc>
          <w:tcPr>
            <w:tcW w:w="802" w:type="dxa"/>
          </w:tcPr>
          <w:p w:rsidR="006E53E3" w:rsidRPr="00964D03" w:rsidRDefault="006E53E3" w:rsidP="006E53E3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</w:t>
            </w:r>
            <w:r w:rsidR="00A91643">
              <w:rPr>
                <w:sz w:val="23"/>
                <w:szCs w:val="23"/>
              </w:rPr>
              <w:t>20</w:t>
            </w:r>
          </w:p>
        </w:tc>
        <w:tc>
          <w:tcPr>
            <w:tcW w:w="4268" w:type="dxa"/>
          </w:tcPr>
          <w:p w:rsidR="006E53E3" w:rsidRPr="00964D03" w:rsidRDefault="006E53E3" w:rsidP="006E53E3">
            <w:pPr>
              <w:pStyle w:val="WW-"/>
              <w:widowControl w:val="0"/>
              <w:snapToGrid w:val="0"/>
              <w:spacing w:line="240" w:lineRule="exact"/>
              <w:jc w:val="both"/>
              <w:rPr>
                <w:sz w:val="22"/>
                <w:szCs w:val="22"/>
              </w:rPr>
            </w:pPr>
            <w:r w:rsidRPr="00964D03">
              <w:rPr>
                <w:sz w:val="22"/>
                <w:szCs w:val="22"/>
              </w:rPr>
              <w:t xml:space="preserve">Доля населения, систематически занимающихся физической культурой и спортом, в общей численности населения района </w:t>
            </w:r>
            <w:r w:rsidR="003E1301" w:rsidRPr="00964D03">
              <w:rPr>
                <w:sz w:val="22"/>
                <w:szCs w:val="22"/>
              </w:rPr>
              <w:t>в возрасте 3-79 лет</w:t>
            </w:r>
          </w:p>
        </w:tc>
        <w:tc>
          <w:tcPr>
            <w:tcW w:w="1417" w:type="dxa"/>
          </w:tcPr>
          <w:p w:rsidR="006E53E3" w:rsidRPr="00964D03" w:rsidRDefault="006E53E3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E53E3" w:rsidRPr="00964D03" w:rsidRDefault="004E33B5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418" w:type="dxa"/>
          </w:tcPr>
          <w:p w:rsidR="006E53E3" w:rsidRPr="00964D03" w:rsidRDefault="004E33B5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417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98,4</w:t>
            </w:r>
          </w:p>
        </w:tc>
        <w:tc>
          <w:tcPr>
            <w:tcW w:w="1276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98,4</w:t>
            </w:r>
          </w:p>
        </w:tc>
        <w:tc>
          <w:tcPr>
            <w:tcW w:w="3402" w:type="dxa"/>
          </w:tcPr>
          <w:p w:rsidR="004E33B5" w:rsidRPr="004E33B5" w:rsidRDefault="004E33B5" w:rsidP="004E33B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4E33B5">
              <w:rPr>
                <w:rFonts w:eastAsia="Calibri"/>
                <w:sz w:val="22"/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4E33B5">
              <w:rPr>
                <w:rFonts w:eastAsia="Calibri"/>
                <w:sz w:val="22"/>
                <w:szCs w:val="22"/>
              </w:rPr>
              <w:t>коронавирусной</w:t>
            </w:r>
            <w:proofErr w:type="spellEnd"/>
            <w:r w:rsidRPr="004E33B5">
              <w:rPr>
                <w:rFonts w:eastAsia="Calibri"/>
                <w:sz w:val="22"/>
                <w:szCs w:val="22"/>
              </w:rPr>
              <w:t xml:space="preserve"> инфекции (</w:t>
            </w:r>
            <w:r w:rsidRPr="004E33B5">
              <w:rPr>
                <w:rFonts w:eastAsia="Calibri"/>
                <w:sz w:val="22"/>
                <w:szCs w:val="22"/>
                <w:lang w:val="en-US"/>
              </w:rPr>
              <w:t>COVID</w:t>
            </w:r>
            <w:r w:rsidRPr="004E33B5">
              <w:rPr>
                <w:rFonts w:eastAsia="Calibri"/>
                <w:sz w:val="22"/>
                <w:szCs w:val="22"/>
              </w:rPr>
              <w:t>-19) в Пермском крае».</w:t>
            </w:r>
          </w:p>
          <w:p w:rsidR="006E53E3" w:rsidRPr="00964D03" w:rsidRDefault="004E33B5" w:rsidP="004E33B5">
            <w:pPr>
              <w:jc w:val="center"/>
              <w:rPr>
                <w:sz w:val="23"/>
                <w:szCs w:val="23"/>
              </w:rPr>
            </w:pPr>
            <w:r w:rsidRPr="004E33B5">
              <w:rPr>
                <w:sz w:val="22"/>
                <w:szCs w:val="22"/>
                <w:lang w:eastAsia="en-US"/>
              </w:rPr>
              <w:t>(ограничения на проведение мероприятий, ограничения на количество участников) до 31 мая 2022 г.</w:t>
            </w:r>
          </w:p>
        </w:tc>
      </w:tr>
      <w:tr w:rsidR="006E53E3" w:rsidRPr="00546659" w:rsidTr="00D96F16">
        <w:tc>
          <w:tcPr>
            <w:tcW w:w="802" w:type="dxa"/>
          </w:tcPr>
          <w:p w:rsidR="006E53E3" w:rsidRPr="00964D03" w:rsidRDefault="006E53E3" w:rsidP="006E53E3">
            <w:pPr>
              <w:jc w:val="center"/>
              <w:rPr>
                <w:sz w:val="23"/>
                <w:szCs w:val="23"/>
              </w:rPr>
            </w:pPr>
            <w:r w:rsidRPr="00964D03">
              <w:rPr>
                <w:sz w:val="23"/>
                <w:szCs w:val="23"/>
              </w:rPr>
              <w:t>3.</w:t>
            </w:r>
            <w:r w:rsidR="00A91643">
              <w:rPr>
                <w:sz w:val="23"/>
                <w:szCs w:val="23"/>
              </w:rPr>
              <w:t>21</w:t>
            </w:r>
          </w:p>
        </w:tc>
        <w:tc>
          <w:tcPr>
            <w:tcW w:w="4268" w:type="dxa"/>
          </w:tcPr>
          <w:p w:rsidR="006E53E3" w:rsidRPr="00964D03" w:rsidRDefault="006E53E3" w:rsidP="006E53E3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4D03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  <w:r w:rsidR="003E1301" w:rsidRPr="00964D03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1417" w:type="dxa"/>
          </w:tcPr>
          <w:p w:rsidR="006E53E3" w:rsidRPr="00964D03" w:rsidRDefault="006E53E3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E53E3" w:rsidRPr="00964D03" w:rsidRDefault="003E1301" w:rsidP="006E53E3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3B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18" w:type="dxa"/>
          </w:tcPr>
          <w:p w:rsidR="006E53E3" w:rsidRPr="00964D03" w:rsidRDefault="004E33B5" w:rsidP="006E53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17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103,3</w:t>
            </w:r>
          </w:p>
        </w:tc>
        <w:tc>
          <w:tcPr>
            <w:tcW w:w="1276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E53E3" w:rsidRPr="00964D03" w:rsidRDefault="004E33B5" w:rsidP="006E53E3">
            <w:pPr>
              <w:jc w:val="center"/>
              <w:rPr>
                <w:bCs/>
                <w:sz w:val="23"/>
                <w:szCs w:val="23"/>
              </w:rPr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3E1301" w:rsidRPr="00546659" w:rsidTr="00D96F16">
        <w:tc>
          <w:tcPr>
            <w:tcW w:w="802" w:type="dxa"/>
          </w:tcPr>
          <w:p w:rsidR="003E1301" w:rsidRPr="00964D03" w:rsidRDefault="000E2D8B" w:rsidP="00613A9F">
            <w:pPr>
              <w:jc w:val="center"/>
            </w:pPr>
            <w:r w:rsidRPr="00964D03">
              <w:lastRenderedPageBreak/>
              <w:t>3.</w:t>
            </w:r>
            <w:r w:rsidR="00A91643">
              <w:t>22</w:t>
            </w:r>
          </w:p>
        </w:tc>
        <w:tc>
          <w:tcPr>
            <w:tcW w:w="4268" w:type="dxa"/>
          </w:tcPr>
          <w:p w:rsidR="003E1301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417" w:type="dxa"/>
          </w:tcPr>
          <w:p w:rsidR="003E1301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E1301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E1301" w:rsidRPr="00964D03" w:rsidRDefault="00FC6EB4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3E1301" w:rsidRPr="00964D03" w:rsidRDefault="00FC6EB4" w:rsidP="00613A9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276" w:type="dxa"/>
          </w:tcPr>
          <w:p w:rsidR="003E1301" w:rsidRPr="00964D03" w:rsidRDefault="00FC6EB4" w:rsidP="00613A9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402" w:type="dxa"/>
          </w:tcPr>
          <w:p w:rsidR="003E1301" w:rsidRPr="00964D03" w:rsidRDefault="00A91643" w:rsidP="00613A9F">
            <w:pPr>
              <w:jc w:val="center"/>
            </w:pPr>
            <w:r>
              <w:t>Результат будет откорректирован по итогам года</w:t>
            </w:r>
          </w:p>
        </w:tc>
      </w:tr>
      <w:tr w:rsidR="000E2D8B" w:rsidRPr="00546659" w:rsidTr="00D96F16">
        <w:tc>
          <w:tcPr>
            <w:tcW w:w="802" w:type="dxa"/>
          </w:tcPr>
          <w:p w:rsidR="000E2D8B" w:rsidRPr="00964D03" w:rsidRDefault="000E2D8B" w:rsidP="00613A9F">
            <w:pPr>
              <w:jc w:val="center"/>
            </w:pPr>
            <w:r w:rsidRPr="00964D03">
              <w:t>3.</w:t>
            </w:r>
            <w:r w:rsidR="00A91643">
              <w:t>23</w:t>
            </w:r>
          </w:p>
        </w:tc>
        <w:tc>
          <w:tcPr>
            <w:tcW w:w="4268" w:type="dxa"/>
          </w:tcPr>
          <w:p w:rsidR="000E2D8B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17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4E3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E2D8B" w:rsidRPr="00964D03" w:rsidRDefault="004E33B5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417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E2D8B" w:rsidRPr="00964D03" w:rsidRDefault="004E33B5" w:rsidP="00613A9F">
            <w:pPr>
              <w:jc w:val="center"/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0E2D8B" w:rsidRPr="00546659" w:rsidTr="00D96F16">
        <w:tc>
          <w:tcPr>
            <w:tcW w:w="802" w:type="dxa"/>
          </w:tcPr>
          <w:p w:rsidR="000E2D8B" w:rsidRPr="00964D03" w:rsidRDefault="000E2D8B" w:rsidP="00613A9F">
            <w:pPr>
              <w:jc w:val="center"/>
            </w:pPr>
            <w:r w:rsidRPr="00964D03">
              <w:t>3.2</w:t>
            </w:r>
            <w:r w:rsidR="00A91643">
              <w:t>4</w:t>
            </w:r>
          </w:p>
        </w:tc>
        <w:tc>
          <w:tcPr>
            <w:tcW w:w="4268" w:type="dxa"/>
          </w:tcPr>
          <w:p w:rsidR="000E2D8B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</w:t>
            </w:r>
            <w:proofErr w:type="spellStart"/>
            <w:r w:rsidRPr="00964D03">
              <w:rPr>
                <w:bCs/>
              </w:rPr>
              <w:t>обющей</w:t>
            </w:r>
            <w:proofErr w:type="spellEnd"/>
            <w:r w:rsidRPr="00964D03">
              <w:rPr>
                <w:bCs/>
              </w:rPr>
              <w:t xml:space="preserve"> численности данной категории населения</w:t>
            </w:r>
          </w:p>
        </w:tc>
        <w:tc>
          <w:tcPr>
            <w:tcW w:w="1417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E2D8B" w:rsidRPr="00964D03" w:rsidRDefault="004E33B5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1276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3402" w:type="dxa"/>
          </w:tcPr>
          <w:p w:rsidR="000E2D8B" w:rsidRPr="00964D03" w:rsidRDefault="004E33B5" w:rsidP="004E33B5">
            <w:r w:rsidRPr="00903E40">
              <w:rPr>
                <w:szCs w:val="22"/>
              </w:rPr>
              <w:t xml:space="preserve">Указ губернатора Пермского края от 20.08.2020 № 121 «О мероприятиях, реализуемых в связи с угрозой распространения новой </w:t>
            </w:r>
            <w:proofErr w:type="spellStart"/>
            <w:r w:rsidRPr="00903E40">
              <w:rPr>
                <w:szCs w:val="22"/>
              </w:rPr>
              <w:t>коронавирусной</w:t>
            </w:r>
            <w:proofErr w:type="spellEnd"/>
            <w:r w:rsidRPr="00903E40">
              <w:rPr>
                <w:szCs w:val="22"/>
              </w:rPr>
              <w:t xml:space="preserve"> инфекции (</w:t>
            </w:r>
            <w:r w:rsidRPr="00903E40">
              <w:rPr>
                <w:szCs w:val="22"/>
                <w:lang w:val="en-US"/>
              </w:rPr>
              <w:t>COVID</w:t>
            </w:r>
            <w:r w:rsidRPr="00903E40">
              <w:rPr>
                <w:szCs w:val="22"/>
              </w:rPr>
              <w:t>-19)</w:t>
            </w:r>
            <w:r>
              <w:rPr>
                <w:szCs w:val="22"/>
              </w:rPr>
              <w:t xml:space="preserve"> в Пермском крае»</w:t>
            </w:r>
            <w:r w:rsidRPr="00903E40">
              <w:rPr>
                <w:szCs w:val="22"/>
              </w:rPr>
              <w:t xml:space="preserve"> </w:t>
            </w:r>
            <w:r>
              <w:rPr>
                <w:szCs w:val="22"/>
              </w:rPr>
              <w:t>(в редакции Указов губернатора Пермского края от 22.01.2021 № 8, (ограничения на проведение мероприятий, на количество участников) до 31 мая 2022 г.</w:t>
            </w:r>
          </w:p>
        </w:tc>
      </w:tr>
      <w:tr w:rsidR="000E2D8B" w:rsidRPr="00546659" w:rsidTr="00D96F16">
        <w:tc>
          <w:tcPr>
            <w:tcW w:w="802" w:type="dxa"/>
          </w:tcPr>
          <w:p w:rsidR="000E2D8B" w:rsidRPr="00964D03" w:rsidRDefault="000E2D8B" w:rsidP="00613A9F">
            <w:pPr>
              <w:jc w:val="center"/>
            </w:pPr>
            <w:r w:rsidRPr="00964D03">
              <w:t>3.2</w:t>
            </w:r>
            <w:r w:rsidR="00A91643">
              <w:t>5</w:t>
            </w:r>
          </w:p>
        </w:tc>
        <w:tc>
          <w:tcPr>
            <w:tcW w:w="4268" w:type="dxa"/>
          </w:tcPr>
          <w:p w:rsidR="000E2D8B" w:rsidRPr="00964D03" w:rsidRDefault="000E2D8B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 w:rsidRPr="00964D03">
              <w:rPr>
                <w:bCs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E2D8B" w:rsidRPr="00964D03" w:rsidRDefault="000E2D8B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E2D8B" w:rsidRPr="00964D03" w:rsidRDefault="004E33B5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108,9</w:t>
            </w:r>
          </w:p>
        </w:tc>
        <w:tc>
          <w:tcPr>
            <w:tcW w:w="1276" w:type="dxa"/>
          </w:tcPr>
          <w:p w:rsidR="000E2D8B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0E2D8B" w:rsidRPr="00964D03" w:rsidRDefault="004E33B5" w:rsidP="00613A9F">
            <w:pPr>
              <w:jc w:val="center"/>
            </w:pPr>
            <w:r w:rsidRPr="00805B78">
              <w:rPr>
                <w:bCs/>
                <w:sz w:val="23"/>
                <w:szCs w:val="23"/>
              </w:rPr>
              <w:t>показатель выполнен</w:t>
            </w:r>
          </w:p>
        </w:tc>
      </w:tr>
      <w:tr w:rsidR="004D729C" w:rsidRPr="00546659" w:rsidTr="00A91643">
        <w:tc>
          <w:tcPr>
            <w:tcW w:w="802" w:type="dxa"/>
          </w:tcPr>
          <w:p w:rsidR="004D729C" w:rsidRPr="00964D03" w:rsidRDefault="004D729C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4D729C" w:rsidRPr="00805B78" w:rsidRDefault="004D729C" w:rsidP="004D729C">
            <w:pPr>
              <w:rPr>
                <w:bCs/>
                <w:sz w:val="23"/>
                <w:szCs w:val="23"/>
              </w:rPr>
            </w:pPr>
            <w:r w:rsidRPr="00964D03">
              <w:rPr>
                <w:bCs/>
                <w:i/>
                <w:iCs/>
                <w:sz w:val="23"/>
                <w:szCs w:val="23"/>
              </w:rPr>
              <w:t xml:space="preserve">подпрограмма </w:t>
            </w:r>
            <w:r w:rsidRPr="00964D03">
              <w:rPr>
                <w:i/>
                <w:iCs/>
              </w:rPr>
              <w:t xml:space="preserve">«Развитие </w:t>
            </w:r>
            <w:r>
              <w:rPr>
                <w:i/>
                <w:iCs/>
              </w:rPr>
              <w:t>туризма</w:t>
            </w:r>
            <w:r w:rsidRPr="00964D03">
              <w:rPr>
                <w:i/>
                <w:iCs/>
              </w:rPr>
              <w:t xml:space="preserve"> в Александровском муниципальном округе»</w:t>
            </w:r>
          </w:p>
        </w:tc>
      </w:tr>
      <w:tr w:rsidR="004D729C" w:rsidRPr="00546659" w:rsidTr="00D96F16">
        <w:tc>
          <w:tcPr>
            <w:tcW w:w="802" w:type="dxa"/>
          </w:tcPr>
          <w:p w:rsidR="004D729C" w:rsidRPr="00964D03" w:rsidRDefault="00A91643" w:rsidP="00613A9F">
            <w:pPr>
              <w:jc w:val="center"/>
            </w:pPr>
            <w:r>
              <w:t>3.26</w:t>
            </w:r>
          </w:p>
        </w:tc>
        <w:tc>
          <w:tcPr>
            <w:tcW w:w="4268" w:type="dxa"/>
          </w:tcPr>
          <w:p w:rsidR="004D729C" w:rsidRPr="00964D03" w:rsidRDefault="004D729C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>
              <w:t>Объем въездного и внутреннего туристического потока в муниципальном округе</w:t>
            </w:r>
          </w:p>
        </w:tc>
        <w:tc>
          <w:tcPr>
            <w:tcW w:w="1417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18" w:type="dxa"/>
          </w:tcPr>
          <w:p w:rsidR="004D729C" w:rsidRDefault="004D729C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</w:t>
            </w:r>
          </w:p>
        </w:tc>
        <w:tc>
          <w:tcPr>
            <w:tcW w:w="1417" w:type="dxa"/>
          </w:tcPr>
          <w:p w:rsidR="004D729C" w:rsidRDefault="004D729C" w:rsidP="00613A9F">
            <w:pPr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</w:tc>
        <w:tc>
          <w:tcPr>
            <w:tcW w:w="1276" w:type="dxa"/>
          </w:tcPr>
          <w:p w:rsidR="004D729C" w:rsidRDefault="004D729C" w:rsidP="00613A9F">
            <w:pPr>
              <w:jc w:val="center"/>
              <w:rPr>
                <w:bCs/>
              </w:rPr>
            </w:pPr>
            <w:r>
              <w:rPr>
                <w:bCs/>
              </w:rPr>
              <w:t>50,7</w:t>
            </w:r>
          </w:p>
        </w:tc>
        <w:tc>
          <w:tcPr>
            <w:tcW w:w="3402" w:type="dxa"/>
          </w:tcPr>
          <w:p w:rsidR="004D729C" w:rsidRPr="00805B78" w:rsidRDefault="004D729C" w:rsidP="00613A9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4D729C" w:rsidRPr="00546659" w:rsidTr="00D96F16">
        <w:tc>
          <w:tcPr>
            <w:tcW w:w="802" w:type="dxa"/>
          </w:tcPr>
          <w:p w:rsidR="004D729C" w:rsidRPr="00964D03" w:rsidRDefault="00A91643" w:rsidP="00613A9F">
            <w:pPr>
              <w:jc w:val="center"/>
            </w:pPr>
            <w:r>
              <w:t>3.27</w:t>
            </w:r>
          </w:p>
        </w:tc>
        <w:tc>
          <w:tcPr>
            <w:tcW w:w="4268" w:type="dxa"/>
          </w:tcPr>
          <w:p w:rsidR="004D729C" w:rsidRPr="00964D03" w:rsidRDefault="004D729C" w:rsidP="00613A9F">
            <w:pPr>
              <w:widowControl w:val="0"/>
              <w:snapToGrid w:val="0"/>
              <w:spacing w:after="120" w:line="240" w:lineRule="exact"/>
              <w:jc w:val="both"/>
              <w:rPr>
                <w:bCs/>
              </w:rPr>
            </w:pPr>
            <w:r>
              <w:t>Количество проведенных мероприятий, способствующих формированию системы по реализации туристического продукта муниципального округа</w:t>
            </w:r>
          </w:p>
        </w:tc>
        <w:tc>
          <w:tcPr>
            <w:tcW w:w="1417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4D729C" w:rsidRPr="00964D03" w:rsidRDefault="004D729C" w:rsidP="00613A9F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D729C" w:rsidRDefault="004D729C" w:rsidP="00613A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D729C" w:rsidRDefault="004D729C" w:rsidP="00613A9F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</w:tcPr>
          <w:p w:rsidR="004D729C" w:rsidRDefault="004D729C" w:rsidP="00613A9F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3402" w:type="dxa"/>
          </w:tcPr>
          <w:p w:rsidR="004D729C" w:rsidRPr="00805B78" w:rsidRDefault="004D729C" w:rsidP="00613A9F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613A9F" w:rsidRPr="00546659" w:rsidTr="002D4716">
        <w:tc>
          <w:tcPr>
            <w:tcW w:w="802" w:type="dxa"/>
          </w:tcPr>
          <w:p w:rsidR="00613A9F" w:rsidRPr="00964D03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964D03" w:rsidRDefault="00613A9F" w:rsidP="00613A9F">
            <w:pPr>
              <w:jc w:val="both"/>
              <w:rPr>
                <w:bCs/>
                <w:i/>
                <w:iCs/>
              </w:rPr>
            </w:pPr>
            <w:r w:rsidRPr="00964D03">
              <w:rPr>
                <w:bCs/>
                <w:i/>
                <w:iCs/>
              </w:rPr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613A9F" w:rsidRPr="00546659" w:rsidTr="00D96F16">
        <w:tc>
          <w:tcPr>
            <w:tcW w:w="802" w:type="dxa"/>
          </w:tcPr>
          <w:p w:rsidR="00613A9F" w:rsidRPr="00964D03" w:rsidRDefault="00613A9F" w:rsidP="000E2D8B">
            <w:pPr>
              <w:jc w:val="center"/>
            </w:pPr>
            <w:r w:rsidRPr="00964D03">
              <w:t>3.</w:t>
            </w:r>
            <w:r w:rsidR="000E2D8B" w:rsidRPr="00964D03">
              <w:t>2</w:t>
            </w:r>
            <w:r w:rsidR="00A91643">
              <w:t>8</w:t>
            </w:r>
          </w:p>
        </w:tc>
        <w:tc>
          <w:tcPr>
            <w:tcW w:w="4268" w:type="dxa"/>
            <w:vAlign w:val="center"/>
          </w:tcPr>
          <w:p w:rsidR="00613A9F" w:rsidRPr="00964D03" w:rsidRDefault="00613A9F" w:rsidP="00613A9F">
            <w:pPr>
              <w:jc w:val="both"/>
              <w:rPr>
                <w:rFonts w:eastAsia="Arial Unicode MS"/>
              </w:rPr>
            </w:pPr>
            <w:r w:rsidRPr="00964D03">
              <w:t xml:space="preserve">Доля </w:t>
            </w:r>
            <w:r w:rsidRPr="00964D03">
              <w:rPr>
                <w:bCs/>
              </w:rPr>
              <w:t>памятников Великой Отече</w:t>
            </w:r>
            <w:r w:rsidRPr="00964D03">
              <w:rPr>
                <w:bCs/>
              </w:rPr>
              <w:lastRenderedPageBreak/>
              <w:t>ственной войны, воинских захоронений, расположенных на территории Александровского муниципального округа</w:t>
            </w:r>
            <w:r w:rsidRPr="00964D03">
              <w:t>, находящихся в надлежащем состоянии</w:t>
            </w:r>
          </w:p>
        </w:tc>
        <w:tc>
          <w:tcPr>
            <w:tcW w:w="1417" w:type="dxa"/>
          </w:tcPr>
          <w:p w:rsidR="00613A9F" w:rsidRPr="00964D03" w:rsidRDefault="00613A9F" w:rsidP="00613A9F">
            <w:pPr>
              <w:jc w:val="center"/>
              <w:rPr>
                <w:bCs/>
              </w:rPr>
            </w:pPr>
            <w:r w:rsidRPr="00964D03">
              <w:rPr>
                <w:bCs/>
              </w:rPr>
              <w:lastRenderedPageBreak/>
              <w:t>%</w:t>
            </w:r>
          </w:p>
        </w:tc>
        <w:tc>
          <w:tcPr>
            <w:tcW w:w="1559" w:type="dxa"/>
          </w:tcPr>
          <w:p w:rsidR="000E2D8B" w:rsidRPr="00964D03" w:rsidRDefault="004E33B5" w:rsidP="000E2D8B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418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66,6</w:t>
            </w:r>
          </w:p>
        </w:tc>
        <w:tc>
          <w:tcPr>
            <w:tcW w:w="1417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1276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964D03" w:rsidRDefault="004E33B5" w:rsidP="00613A9F">
            <w:pPr>
              <w:jc w:val="center"/>
              <w:rPr>
                <w:bCs/>
              </w:rPr>
            </w:pPr>
            <w:r>
              <w:t>Во 2 полугодии 2022 года бу</w:t>
            </w:r>
            <w:r>
              <w:lastRenderedPageBreak/>
              <w:t xml:space="preserve">дет отремонтирован </w:t>
            </w:r>
            <w:r w:rsidRPr="008C75DB">
              <w:rPr>
                <w:bCs/>
              </w:rPr>
              <w:t xml:space="preserve">Памятник </w:t>
            </w:r>
            <w:proofErr w:type="spellStart"/>
            <w:r w:rsidRPr="008C75DB">
              <w:rPr>
                <w:bCs/>
              </w:rPr>
              <w:t>Яйвинцам</w:t>
            </w:r>
            <w:proofErr w:type="spellEnd"/>
            <w:r w:rsidRPr="008C75DB">
              <w:rPr>
                <w:bCs/>
              </w:rPr>
              <w:t xml:space="preserve">, погибшим в годы ВОВ (Пермский край, </w:t>
            </w:r>
            <w:proofErr w:type="spellStart"/>
            <w:r w:rsidRPr="008C75DB">
              <w:rPr>
                <w:bCs/>
              </w:rPr>
              <w:t>г.Александровск</w:t>
            </w:r>
            <w:proofErr w:type="spellEnd"/>
            <w:r w:rsidRPr="008C75DB">
              <w:rPr>
                <w:bCs/>
              </w:rPr>
              <w:t xml:space="preserve">, </w:t>
            </w:r>
            <w:proofErr w:type="spellStart"/>
            <w:r w:rsidRPr="008C75DB">
              <w:rPr>
                <w:bCs/>
              </w:rPr>
              <w:t>п.</w:t>
            </w:r>
            <w:r>
              <w:rPr>
                <w:bCs/>
              </w:rPr>
              <w:t>Карьер</w:t>
            </w:r>
            <w:proofErr w:type="spellEnd"/>
            <w:r>
              <w:rPr>
                <w:bCs/>
              </w:rPr>
              <w:t xml:space="preserve"> Известняк</w:t>
            </w:r>
            <w:r w:rsidRPr="008C75DB">
              <w:rPr>
                <w:bCs/>
              </w:rPr>
              <w:t>)</w:t>
            </w:r>
            <w:r>
              <w:rPr>
                <w:bCs/>
              </w:rPr>
              <w:t xml:space="preserve"> по проекту «Дань Памяти – второй этап» на средства пожертвования ООО «ЛУКОЙЛ –ПЕРМЬ»</w:t>
            </w:r>
          </w:p>
        </w:tc>
      </w:tr>
      <w:tr w:rsidR="00613A9F" w:rsidRPr="00546659" w:rsidTr="002D4716">
        <w:tc>
          <w:tcPr>
            <w:tcW w:w="802" w:type="dxa"/>
          </w:tcPr>
          <w:p w:rsidR="00613A9F" w:rsidRPr="00546659" w:rsidRDefault="00613A9F" w:rsidP="00613A9F">
            <w:pPr>
              <w:jc w:val="center"/>
              <w:rPr>
                <w:color w:val="FF0000"/>
              </w:rPr>
            </w:pPr>
          </w:p>
        </w:tc>
        <w:tc>
          <w:tcPr>
            <w:tcW w:w="14757" w:type="dxa"/>
            <w:gridSpan w:val="7"/>
          </w:tcPr>
          <w:p w:rsidR="00613A9F" w:rsidRPr="00225377" w:rsidRDefault="00613A9F" w:rsidP="00613A9F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</w:t>
            </w:r>
            <w:r w:rsidR="00EF5142" w:rsidRPr="00225377">
              <w:rPr>
                <w:bCs/>
                <w:i/>
                <w:iCs/>
              </w:rPr>
              <w:t>п</w:t>
            </w:r>
            <w:proofErr w:type="spellEnd"/>
            <w:r w:rsidR="00EF5142" w:rsidRPr="00225377">
              <w:rPr>
                <w:bCs/>
                <w:i/>
                <w:iCs/>
              </w:rPr>
              <w:t xml:space="preserve"> = </w:t>
            </w:r>
            <w:r w:rsidR="00F937EF" w:rsidRPr="00225377">
              <w:rPr>
                <w:bCs/>
                <w:i/>
                <w:iCs/>
              </w:rPr>
              <w:t>60,98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4</w:t>
            </w:r>
          </w:p>
        </w:tc>
        <w:tc>
          <w:tcPr>
            <w:tcW w:w="14757" w:type="dxa"/>
            <w:gridSpan w:val="7"/>
            <w:vAlign w:val="center"/>
          </w:tcPr>
          <w:p w:rsidR="00613A9F" w:rsidRPr="00D96F16" w:rsidRDefault="00613A9F" w:rsidP="00613A9F">
            <w:pPr>
              <w:jc w:val="center"/>
              <w:rPr>
                <w:b/>
                <w:bCs/>
              </w:rPr>
            </w:pPr>
            <w:r w:rsidRPr="00D96F16">
              <w:rPr>
                <w:b/>
                <w:bCs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jc w:val="both"/>
              <w:rPr>
                <w:bCs/>
                <w:i/>
                <w:iCs/>
              </w:rPr>
            </w:pPr>
            <w:r w:rsidRPr="00D96F16">
              <w:rPr>
                <w:bCs/>
                <w:i/>
                <w:iCs/>
              </w:rPr>
              <w:t>подпрограмма «</w:t>
            </w:r>
            <w:r w:rsidR="00B37E36">
              <w:rPr>
                <w:bCs/>
                <w:i/>
                <w:iCs/>
              </w:rPr>
              <w:t>Участие в профилактике правонарушений в Александровском муниципальном округе</w:t>
            </w:r>
            <w:r w:rsidRPr="00D96F16">
              <w:rPr>
                <w:bCs/>
                <w:i/>
                <w:iCs/>
              </w:rPr>
              <w:t>»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4.1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Уровень преступности на 10 тыс. населения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B37E36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не более 19</w:t>
            </w:r>
            <w:r w:rsidR="00F17F27">
              <w:rPr>
                <w:rFonts w:eastAsia="Arial"/>
              </w:rPr>
              <w:t>0</w:t>
            </w:r>
            <w:r w:rsidR="00613A9F" w:rsidRPr="00D96F16">
              <w:rPr>
                <w:rFonts w:eastAsia="Arial"/>
              </w:rPr>
              <w:t>,0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4.2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>Доля преступлений в общественных местах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%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 w:rsidR="00B37E36">
              <w:rPr>
                <w:rFonts w:eastAsia="Arial"/>
              </w:rPr>
              <w:t>8,</w:t>
            </w:r>
            <w:r w:rsidR="00F17F27">
              <w:rPr>
                <w:rFonts w:eastAsia="Arial"/>
              </w:rPr>
              <w:t>2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4.3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D96F16">
              <w:rPr>
                <w:color w:val="000000"/>
              </w:rPr>
              <w:t xml:space="preserve">Количество </w:t>
            </w:r>
            <w:r w:rsidR="004E1DA0" w:rsidRPr="00D96F16">
              <w:rPr>
                <w:color w:val="000000"/>
              </w:rPr>
              <w:t>преступлений, совершённых</w:t>
            </w:r>
            <w:r w:rsidRPr="00D96F16">
              <w:rPr>
                <w:color w:val="000000"/>
              </w:rPr>
              <w:t xml:space="preserve"> несовершеннолетними 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D96F16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2</w:t>
            </w:r>
            <w:r w:rsidR="00F17F27">
              <w:rPr>
                <w:rFonts w:eastAsia="Arial"/>
              </w:rPr>
              <w:t>6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  <w:r w:rsidRPr="00D96F16">
              <w:t>4.4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both"/>
              <w:rPr>
                <w:rFonts w:eastAsia="Courier New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Количество</w:t>
            </w:r>
            <w:r w:rsidRPr="00D96F16">
              <w:rPr>
                <w:rFonts w:eastAsia="Courier New"/>
                <w:color w:val="000000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 w:rsidR="00B37E36">
              <w:rPr>
                <w:rFonts w:eastAsia="Arial"/>
              </w:rPr>
              <w:t>4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 w:rsidR="00B37E36">
              <w:rPr>
                <w:rFonts w:eastAsia="Arial"/>
                <w:i/>
                <w:iCs/>
                <w:color w:val="000000"/>
              </w:rPr>
              <w:t>Обеспечение первичных мер пожарной безопасности Александровского муниципального округа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4.5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rPr>
                <w:color w:val="000000"/>
              </w:rPr>
            </w:pPr>
            <w:r w:rsidRPr="00D96F16">
              <w:rPr>
                <w:color w:val="000000"/>
              </w:rPr>
              <w:t>Количество пожаров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 xml:space="preserve">не более </w:t>
            </w:r>
            <w:r w:rsidR="00B37E36">
              <w:rPr>
                <w:rFonts w:eastAsia="Arial"/>
              </w:rPr>
              <w:t>7</w:t>
            </w:r>
            <w:r w:rsidR="00F17F27">
              <w:rPr>
                <w:rFonts w:eastAsia="Arial"/>
              </w:rPr>
              <w:t>8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F17F27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4.6</w:t>
            </w:r>
          </w:p>
        </w:tc>
        <w:tc>
          <w:tcPr>
            <w:tcW w:w="4268" w:type="dxa"/>
          </w:tcPr>
          <w:p w:rsidR="00613A9F" w:rsidRPr="00D96F16" w:rsidRDefault="00613A9F" w:rsidP="00613A9F">
            <w:pPr>
              <w:snapToGrid w:val="0"/>
              <w:spacing w:line="240" w:lineRule="exact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Количество погибших на пожарах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snapToGrid w:val="0"/>
              <w:spacing w:line="240" w:lineRule="exact"/>
              <w:jc w:val="center"/>
              <w:rPr>
                <w:rFonts w:eastAsia="Courier New"/>
                <w:color w:val="000000"/>
              </w:rPr>
            </w:pPr>
            <w:r w:rsidRPr="00D96F16">
              <w:rPr>
                <w:rFonts w:eastAsia="Courier New"/>
                <w:color w:val="000000"/>
              </w:rPr>
              <w:t>чел.</w:t>
            </w:r>
          </w:p>
        </w:tc>
        <w:tc>
          <w:tcPr>
            <w:tcW w:w="1559" w:type="dxa"/>
          </w:tcPr>
          <w:p w:rsidR="00613A9F" w:rsidRPr="00D96F16" w:rsidRDefault="00613A9F" w:rsidP="00613A9F">
            <w:pPr>
              <w:pStyle w:val="a9"/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 w:rsidRPr="00D96F16">
              <w:rPr>
                <w:rFonts w:eastAsia="Arial"/>
              </w:rPr>
              <w:t>не более 7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условие выполнено</w:t>
            </w:r>
          </w:p>
        </w:tc>
        <w:tc>
          <w:tcPr>
            <w:tcW w:w="1276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13A9F" w:rsidRPr="00D96F16" w:rsidRDefault="00613A9F" w:rsidP="00613A9F">
            <w:pPr>
              <w:jc w:val="center"/>
              <w:rPr>
                <w:bCs/>
              </w:rPr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D96F16" w:rsidRDefault="00613A9F" w:rsidP="00B37E36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 w:rsidR="00B37E36">
              <w:rPr>
                <w:rFonts w:eastAsia="Arial"/>
                <w:i/>
                <w:iCs/>
                <w:color w:val="000000"/>
              </w:rPr>
              <w:t>Участие в противодействии терроризму и развитии межнациональных отношений в Александровском муниципальном округе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» </w:t>
            </w:r>
          </w:p>
        </w:tc>
      </w:tr>
      <w:tr w:rsidR="00613A9F" w:rsidRPr="00C3095E" w:rsidTr="00D96F16">
        <w:tc>
          <w:tcPr>
            <w:tcW w:w="802" w:type="dxa"/>
          </w:tcPr>
          <w:p w:rsidR="00613A9F" w:rsidRPr="00D96F16" w:rsidRDefault="008372B4" w:rsidP="00613A9F">
            <w:pPr>
              <w:jc w:val="center"/>
            </w:pPr>
            <w:r>
              <w:t>4.7</w:t>
            </w:r>
          </w:p>
        </w:tc>
        <w:tc>
          <w:tcPr>
            <w:tcW w:w="4268" w:type="dxa"/>
          </w:tcPr>
          <w:p w:rsidR="00613A9F" w:rsidRPr="00D96F16" w:rsidRDefault="00F17F27" w:rsidP="00613A9F">
            <w:pPr>
              <w:snapToGrid w:val="0"/>
              <w:spacing w:line="240" w:lineRule="exact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417" w:type="dxa"/>
          </w:tcPr>
          <w:p w:rsidR="00613A9F" w:rsidRPr="00D96F16" w:rsidRDefault="00F17F27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ед.</w:t>
            </w:r>
          </w:p>
        </w:tc>
        <w:tc>
          <w:tcPr>
            <w:tcW w:w="1559" w:type="dxa"/>
          </w:tcPr>
          <w:p w:rsidR="00613A9F" w:rsidRPr="00D96F16" w:rsidRDefault="00F17F27" w:rsidP="00613A9F">
            <w:pPr>
              <w:snapToGrid w:val="0"/>
              <w:spacing w:line="240" w:lineRule="exact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5,0</w:t>
            </w:r>
          </w:p>
        </w:tc>
        <w:tc>
          <w:tcPr>
            <w:tcW w:w="1418" w:type="dxa"/>
          </w:tcPr>
          <w:p w:rsidR="00613A9F" w:rsidRPr="00D96F16" w:rsidRDefault="00F17F27" w:rsidP="00613A9F">
            <w:pPr>
              <w:pStyle w:val="ConsPlusNormal"/>
              <w:snapToGrid w:val="0"/>
              <w:spacing w:line="240" w:lineRule="exact"/>
              <w:ind w:left="-3" w:right="-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13A9F" w:rsidRPr="00D96F16" w:rsidRDefault="00F17F27" w:rsidP="00613A9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13A9F" w:rsidRPr="00D96F16" w:rsidRDefault="00F17F27" w:rsidP="00613A9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13A9F" w:rsidRPr="00D96F16" w:rsidRDefault="00F17F27" w:rsidP="00613A9F">
            <w:pPr>
              <w:jc w:val="center"/>
            </w:pPr>
            <w:r>
              <w:rPr>
                <w:bCs/>
              </w:rPr>
              <w:t xml:space="preserve">к концу отчетного периода планируется достижение планового </w:t>
            </w:r>
            <w:proofErr w:type="gramStart"/>
            <w:r>
              <w:rPr>
                <w:bCs/>
              </w:rPr>
              <w:t>значения  показателя</w:t>
            </w:r>
            <w:proofErr w:type="gramEnd"/>
          </w:p>
        </w:tc>
      </w:tr>
      <w:tr w:rsidR="00613A9F" w:rsidRPr="00C3095E" w:rsidTr="002D4716">
        <w:tc>
          <w:tcPr>
            <w:tcW w:w="802" w:type="dxa"/>
          </w:tcPr>
          <w:p w:rsidR="00613A9F" w:rsidRPr="00D96F16" w:rsidRDefault="00613A9F" w:rsidP="00613A9F">
            <w:pPr>
              <w:jc w:val="center"/>
            </w:pPr>
          </w:p>
        </w:tc>
        <w:tc>
          <w:tcPr>
            <w:tcW w:w="14757" w:type="dxa"/>
            <w:gridSpan w:val="7"/>
          </w:tcPr>
          <w:p w:rsidR="00613A9F" w:rsidRPr="00225377" w:rsidRDefault="00613A9F" w:rsidP="0062617E">
            <w:pPr>
              <w:spacing w:line="214" w:lineRule="auto"/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>Оценка выполнения целевых по</w:t>
            </w:r>
            <w:r w:rsidR="008372B4" w:rsidRPr="00225377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8372B4" w:rsidRPr="00225377">
              <w:rPr>
                <w:bCs/>
                <w:i/>
                <w:iCs/>
              </w:rPr>
              <w:t>ОВцп</w:t>
            </w:r>
            <w:proofErr w:type="spellEnd"/>
            <w:r w:rsidR="008372B4" w:rsidRPr="00225377">
              <w:rPr>
                <w:bCs/>
                <w:i/>
                <w:iCs/>
              </w:rPr>
              <w:t xml:space="preserve"> = </w:t>
            </w:r>
            <w:r w:rsidR="0062617E" w:rsidRPr="00225377">
              <w:rPr>
                <w:bCs/>
                <w:i/>
                <w:iCs/>
              </w:rPr>
              <w:t>85,7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13A9F" w:rsidRPr="00C3095E" w:rsidTr="002D4716">
        <w:tc>
          <w:tcPr>
            <w:tcW w:w="802" w:type="dxa"/>
          </w:tcPr>
          <w:p w:rsidR="00613A9F" w:rsidRPr="009B693D" w:rsidRDefault="00613A9F" w:rsidP="00613A9F">
            <w:pPr>
              <w:jc w:val="center"/>
              <w:rPr>
                <w:b/>
              </w:rPr>
            </w:pPr>
            <w:r w:rsidRPr="009B693D">
              <w:rPr>
                <w:b/>
              </w:rPr>
              <w:t>5</w:t>
            </w:r>
          </w:p>
        </w:tc>
        <w:tc>
          <w:tcPr>
            <w:tcW w:w="14757" w:type="dxa"/>
            <w:gridSpan w:val="7"/>
            <w:vAlign w:val="center"/>
          </w:tcPr>
          <w:p w:rsidR="00613A9F" w:rsidRPr="007F5B07" w:rsidRDefault="00613A9F" w:rsidP="00613A9F">
            <w:pPr>
              <w:jc w:val="center"/>
              <w:rPr>
                <w:b/>
                <w:bCs/>
              </w:rPr>
            </w:pPr>
            <w:r w:rsidRPr="007F5B07">
              <w:rPr>
                <w:b/>
                <w:bCs/>
              </w:rPr>
              <w:t xml:space="preserve">Муниципальная программа «Развитие малого и среднего предпринимательства и потребительского рынка </w:t>
            </w:r>
          </w:p>
          <w:p w:rsidR="00613A9F" w:rsidRPr="007F5B07" w:rsidRDefault="00613A9F" w:rsidP="00613A9F">
            <w:pPr>
              <w:jc w:val="center"/>
              <w:rPr>
                <w:b/>
                <w:bCs/>
              </w:rPr>
            </w:pPr>
            <w:r w:rsidRPr="007F5B07">
              <w:rPr>
                <w:b/>
                <w:bCs/>
              </w:rPr>
              <w:t>в Александровском муниципальном округе»</w:t>
            </w:r>
          </w:p>
        </w:tc>
      </w:tr>
      <w:tr w:rsidR="00667198" w:rsidRPr="00C3095E" w:rsidTr="00CB592C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D96F16" w:rsidRDefault="00667198" w:rsidP="00667198">
            <w:pPr>
              <w:snapToGrid w:val="0"/>
              <w:spacing w:line="240" w:lineRule="exact"/>
              <w:ind w:left="-3" w:right="-3"/>
              <w:rPr>
                <w:rFonts w:eastAsia="Arial"/>
                <w:i/>
                <w:iCs/>
                <w:color w:val="000000"/>
              </w:rPr>
            </w:pPr>
            <w:r w:rsidRPr="00D96F16">
              <w:rPr>
                <w:rFonts w:eastAsia="Arial"/>
                <w:i/>
                <w:iCs/>
                <w:color w:val="000000"/>
              </w:rPr>
              <w:t>подпрограмма «</w:t>
            </w:r>
            <w:r>
              <w:rPr>
                <w:rFonts w:eastAsia="Arial"/>
                <w:i/>
                <w:iCs/>
                <w:color w:val="000000"/>
              </w:rPr>
              <w:t>Развитие малого и среднего предпринимательства и потребительского рынка в А</w:t>
            </w:r>
            <w:r w:rsidRPr="00D96F16">
              <w:rPr>
                <w:rFonts w:eastAsia="Arial"/>
                <w:i/>
                <w:iCs/>
                <w:color w:val="000000"/>
              </w:rPr>
              <w:t>лександровско</w:t>
            </w:r>
            <w:r>
              <w:rPr>
                <w:rFonts w:eastAsia="Arial"/>
                <w:i/>
                <w:iCs/>
                <w:color w:val="000000"/>
              </w:rPr>
              <w:t xml:space="preserve">м </w:t>
            </w:r>
            <w:r w:rsidRPr="00D96F16">
              <w:rPr>
                <w:rFonts w:eastAsia="Arial"/>
                <w:i/>
                <w:iCs/>
                <w:color w:val="000000"/>
              </w:rPr>
              <w:t>муниципально</w:t>
            </w:r>
            <w:r>
              <w:rPr>
                <w:rFonts w:eastAsia="Arial"/>
                <w:i/>
                <w:iCs/>
                <w:color w:val="000000"/>
              </w:rPr>
              <w:t>м</w:t>
            </w:r>
            <w:r w:rsidRPr="00D96F16">
              <w:rPr>
                <w:rFonts w:eastAsia="Arial"/>
                <w:i/>
                <w:iCs/>
                <w:color w:val="000000"/>
              </w:rPr>
              <w:t xml:space="preserve"> округ</w:t>
            </w:r>
            <w:r>
              <w:rPr>
                <w:rFonts w:eastAsia="Arial"/>
                <w:i/>
                <w:iCs/>
                <w:color w:val="000000"/>
              </w:rPr>
              <w:t>е</w:t>
            </w:r>
            <w:r w:rsidRPr="00D96F16">
              <w:rPr>
                <w:rFonts w:eastAsia="Arial"/>
                <w:i/>
                <w:iCs/>
                <w:color w:val="000000"/>
              </w:rPr>
              <w:t>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5.1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autoSpaceDE w:val="0"/>
              <w:autoSpaceDN w:val="0"/>
              <w:adjustRightInd w:val="0"/>
              <w:snapToGrid w:val="0"/>
              <w:jc w:val="both"/>
            </w:pPr>
            <w:r w:rsidRPr="00EC5BCE">
              <w:t xml:space="preserve">Количество бизнес-проектов субъектов </w:t>
            </w:r>
            <w:r w:rsidRPr="00EC5BCE">
              <w:lastRenderedPageBreak/>
              <w:t>МСП, сельскохозяйственных товаропроизводителей, на реализацию которых предоставлена финансовая поддержка из местного и (или) иных бюджетов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lastRenderedPageBreak/>
              <w:t xml:space="preserve">ед. 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7F5B07" w:rsidRDefault="00F227C3" w:rsidP="00667198">
            <w:pPr>
              <w:jc w:val="center"/>
            </w:pPr>
            <w:r>
              <w:t>требуется корректировка це</w:t>
            </w:r>
            <w:r>
              <w:lastRenderedPageBreak/>
              <w:t>левого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lastRenderedPageBreak/>
              <w:t>5.2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7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СМСП, получивших финансовую поддержку в рамках мероприятий программы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667198" w:rsidP="00667198">
            <w:pPr>
              <w:jc w:val="center"/>
              <w:rPr>
                <w:bCs/>
              </w:rPr>
            </w:pPr>
            <w:r w:rsidRPr="007F5B07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D837CF" w:rsidRDefault="00F227C3" w:rsidP="00667198">
            <w:pPr>
              <w:jc w:val="center"/>
            </w:pPr>
            <w:r>
              <w:t>требуется корректировка целевого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5.3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417" w:type="dxa"/>
          </w:tcPr>
          <w:p w:rsidR="00667198" w:rsidRPr="007F5B07" w:rsidRDefault="005C1107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276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3402" w:type="dxa"/>
          </w:tcPr>
          <w:p w:rsidR="00667198" w:rsidRPr="00D837CF" w:rsidRDefault="00F227C3" w:rsidP="00667198">
            <w:pPr>
              <w:jc w:val="center"/>
            </w:pPr>
            <w:r w:rsidRPr="001B1883">
              <w:t>к концу отчетного периода планируется достижение планового значения показателя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F5B07" w:rsidRDefault="00667198" w:rsidP="00667198">
            <w:pPr>
              <w:jc w:val="center"/>
            </w:pPr>
            <w:r w:rsidRPr="007F5B07">
              <w:t>5.4</w:t>
            </w:r>
          </w:p>
        </w:tc>
        <w:tc>
          <w:tcPr>
            <w:tcW w:w="4268" w:type="dxa"/>
          </w:tcPr>
          <w:p w:rsidR="00667198" w:rsidRPr="007F5B07" w:rsidRDefault="005C1107" w:rsidP="006671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417" w:type="dxa"/>
          </w:tcPr>
          <w:p w:rsidR="00667198" w:rsidRPr="007F5B07" w:rsidRDefault="00667198" w:rsidP="00667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7F5B07">
              <w:rPr>
                <w:rFonts w:eastAsia="Calibri"/>
                <w:bCs/>
              </w:rPr>
              <w:t>ед.</w:t>
            </w:r>
          </w:p>
        </w:tc>
        <w:tc>
          <w:tcPr>
            <w:tcW w:w="1559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7F5B07" w:rsidRDefault="005C1107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7F5B07" w:rsidRDefault="005C1107" w:rsidP="00667198">
            <w:pPr>
              <w:jc w:val="center"/>
            </w:pPr>
            <w:r w:rsidRPr="005C1107">
              <w:rPr>
                <w:bCs/>
              </w:rPr>
              <w:t>Данное мероприятие не запланировано на 2022 год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F5B07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>Оценка выполнения целевых по</w:t>
            </w:r>
            <w:r w:rsidR="001B1326" w:rsidRPr="00225377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1B1326" w:rsidRPr="00225377">
              <w:rPr>
                <w:bCs/>
                <w:i/>
                <w:iCs/>
              </w:rPr>
              <w:t>ОВцп</w:t>
            </w:r>
            <w:proofErr w:type="spellEnd"/>
            <w:r w:rsidR="001B1326" w:rsidRPr="00225377">
              <w:rPr>
                <w:bCs/>
                <w:i/>
                <w:iCs/>
              </w:rPr>
              <w:t xml:space="preserve"> = </w:t>
            </w:r>
            <w:r w:rsidR="005C1107" w:rsidRPr="00225377">
              <w:rPr>
                <w:bCs/>
                <w:i/>
                <w:iCs/>
              </w:rPr>
              <w:t>6,7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832FC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832FC0" w:rsidRDefault="00667198" w:rsidP="00667198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6.1</w:t>
            </w:r>
          </w:p>
        </w:tc>
        <w:tc>
          <w:tcPr>
            <w:tcW w:w="4268" w:type="dxa"/>
          </w:tcPr>
          <w:p w:rsidR="00667198" w:rsidRPr="00832FC0" w:rsidRDefault="00EE29FF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667198" w:rsidRPr="00832FC0">
              <w:rPr>
                <w:sz w:val="24"/>
                <w:szCs w:val="24"/>
              </w:rPr>
              <w:t xml:space="preserve"> объектов имущества казны округа, в отн</w:t>
            </w:r>
            <w:r w:rsidR="00832FC0">
              <w:rPr>
                <w:sz w:val="24"/>
                <w:szCs w:val="24"/>
              </w:rPr>
              <w:t>ошении которых проведен государ</w:t>
            </w:r>
            <w:r w:rsidR="00667198" w:rsidRPr="00832FC0">
              <w:rPr>
                <w:sz w:val="24"/>
                <w:szCs w:val="24"/>
              </w:rPr>
              <w:t>ственный кадастровый учет</w:t>
            </w:r>
          </w:p>
        </w:tc>
        <w:tc>
          <w:tcPr>
            <w:tcW w:w="1417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E87D6F" w:rsidRDefault="006D497D" w:rsidP="00E87D6F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67198" w:rsidRPr="00832FC0" w:rsidRDefault="006D497D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667198" w:rsidRPr="00832FC0" w:rsidRDefault="00E7198E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83,34</w:t>
            </w:r>
          </w:p>
        </w:tc>
        <w:tc>
          <w:tcPr>
            <w:tcW w:w="1276" w:type="dxa"/>
          </w:tcPr>
          <w:p w:rsidR="00667198" w:rsidRPr="00832FC0" w:rsidRDefault="00E7198E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83,34</w:t>
            </w:r>
          </w:p>
        </w:tc>
        <w:tc>
          <w:tcPr>
            <w:tcW w:w="3402" w:type="dxa"/>
          </w:tcPr>
          <w:p w:rsidR="00667198" w:rsidRPr="00832FC0" w:rsidRDefault="00E7198E" w:rsidP="006671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Исполнение данного показателя </w:t>
            </w:r>
            <w:r w:rsidR="00C841A1">
              <w:rPr>
                <w:bCs/>
              </w:rPr>
              <w:t>ожидается по окончании текущего года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  <w:r w:rsidRPr="00832FC0">
              <w:rPr>
                <w:sz w:val="23"/>
                <w:szCs w:val="23"/>
              </w:rPr>
              <w:t>6.2</w:t>
            </w:r>
          </w:p>
        </w:tc>
        <w:tc>
          <w:tcPr>
            <w:tcW w:w="4268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Максимальный объем поступлений арендной платы за пользование объектами муниципальной казны округа</w:t>
            </w:r>
          </w:p>
        </w:tc>
        <w:tc>
          <w:tcPr>
            <w:tcW w:w="1417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832FC0" w:rsidRDefault="00667198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667198" w:rsidRPr="00832FC0" w:rsidRDefault="00E7198E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667198" w:rsidRPr="00832FC0" w:rsidRDefault="00E7198E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44,8</w:t>
            </w:r>
          </w:p>
        </w:tc>
        <w:tc>
          <w:tcPr>
            <w:tcW w:w="1276" w:type="dxa"/>
          </w:tcPr>
          <w:p w:rsidR="00667198" w:rsidRPr="00832FC0" w:rsidRDefault="00E7198E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44,8</w:t>
            </w:r>
          </w:p>
        </w:tc>
        <w:tc>
          <w:tcPr>
            <w:tcW w:w="3402" w:type="dxa"/>
          </w:tcPr>
          <w:p w:rsidR="00667198" w:rsidRPr="00832FC0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841A1">
              <w:rPr>
                <w:sz w:val="24"/>
                <w:szCs w:val="24"/>
              </w:rPr>
              <w:t>Исполнение данного показателя ожидается по окончании текущего года</w:t>
            </w:r>
          </w:p>
        </w:tc>
      </w:tr>
      <w:tr w:rsidR="00667198" w:rsidRPr="00C3095E" w:rsidTr="00E7198E">
        <w:trPr>
          <w:trHeight w:val="427"/>
        </w:trPr>
        <w:tc>
          <w:tcPr>
            <w:tcW w:w="802" w:type="dxa"/>
          </w:tcPr>
          <w:p w:rsidR="00667198" w:rsidRPr="00832FC0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>Оценка выполнения целевых п</w:t>
            </w:r>
            <w:r w:rsidR="00832FC0" w:rsidRPr="00225377">
              <w:rPr>
                <w:bCs/>
                <w:i/>
                <w:iCs/>
              </w:rPr>
              <w:t xml:space="preserve">оказателей программы: </w:t>
            </w:r>
            <w:proofErr w:type="spellStart"/>
            <w:r w:rsidR="00832FC0" w:rsidRPr="00225377">
              <w:rPr>
                <w:bCs/>
                <w:i/>
                <w:iCs/>
              </w:rPr>
              <w:t>ОВцп</w:t>
            </w:r>
            <w:proofErr w:type="spellEnd"/>
            <w:r w:rsidR="00832FC0" w:rsidRPr="00225377">
              <w:rPr>
                <w:bCs/>
                <w:i/>
                <w:iCs/>
              </w:rPr>
              <w:t xml:space="preserve"> = </w:t>
            </w:r>
            <w:r w:rsidR="00E7198E" w:rsidRPr="00225377">
              <w:rPr>
                <w:bCs/>
                <w:i/>
                <w:iCs/>
              </w:rPr>
              <w:t>64,1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b/>
                <w:bCs/>
                <w:sz w:val="23"/>
                <w:szCs w:val="23"/>
              </w:rPr>
            </w:pPr>
            <w:r w:rsidRPr="003D40D9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3D40D9" w:rsidRDefault="00667198" w:rsidP="00667198">
            <w:pPr>
              <w:jc w:val="center"/>
              <w:rPr>
                <w:b/>
                <w:bCs/>
              </w:rPr>
            </w:pPr>
            <w:r w:rsidRPr="003D40D9">
              <w:rPr>
                <w:b/>
                <w:bCs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7.1</w:t>
            </w:r>
          </w:p>
        </w:tc>
        <w:tc>
          <w:tcPr>
            <w:tcW w:w="4268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вовлечения земельных участков в оборот путем предоставления их по обращениям заявителей</w:t>
            </w:r>
          </w:p>
        </w:tc>
        <w:tc>
          <w:tcPr>
            <w:tcW w:w="1417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67198" w:rsidRPr="003D40D9" w:rsidRDefault="00C841A1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667198" w:rsidRPr="003D40D9" w:rsidRDefault="00C841A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667198" w:rsidRPr="00C841A1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C841A1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3D40D9" w:rsidRDefault="00667198" w:rsidP="00667198">
            <w:pPr>
              <w:jc w:val="center"/>
              <w:rPr>
                <w:sz w:val="23"/>
                <w:szCs w:val="23"/>
              </w:rPr>
            </w:pPr>
            <w:r w:rsidRPr="003D40D9">
              <w:rPr>
                <w:sz w:val="23"/>
                <w:szCs w:val="23"/>
              </w:rPr>
              <w:t>7.2</w:t>
            </w:r>
          </w:p>
        </w:tc>
        <w:tc>
          <w:tcPr>
            <w:tcW w:w="4268" w:type="dxa"/>
          </w:tcPr>
          <w:p w:rsidR="00667198" w:rsidRPr="003D40D9" w:rsidRDefault="00C841A1" w:rsidP="003D40D9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7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3D40D9" w:rsidRDefault="00C841A1" w:rsidP="00667198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3D40D9" w:rsidRDefault="00C841A1" w:rsidP="003D40D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3D40D9" w:rsidRDefault="00C841A1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3D40D9" w:rsidRDefault="00C841A1" w:rsidP="003D40D9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кадастровых работ в 2022 году не запланировано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3D40D9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C841A1" w:rsidRPr="00225377">
              <w:rPr>
                <w:bCs/>
                <w:i/>
                <w:iCs/>
              </w:rPr>
              <w:t>100,0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5B7C10" w:rsidRDefault="00667198" w:rsidP="00667198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lastRenderedPageBreak/>
              <w:t>8.1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Разработанные схемы теплоснабжения, водоснабжения и водоотведения населенных пунктов АМО</w:t>
            </w:r>
          </w:p>
          <w:p w:rsidR="00667198" w:rsidRPr="005B7C10" w:rsidRDefault="00667198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4033D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</w:t>
            </w:r>
          </w:p>
        </w:tc>
        <w:tc>
          <w:tcPr>
            <w:tcW w:w="1418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3402" w:type="dxa"/>
          </w:tcPr>
          <w:p w:rsidR="00667198" w:rsidRPr="005B7C10" w:rsidRDefault="0068219C" w:rsidP="00667198">
            <w:pPr>
              <w:jc w:val="center"/>
            </w:pPr>
            <w:r>
              <w:t>В стадии разработки, утверждение бюджетом округа увеличения стоимости работ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8.2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5B7C10">
              <w:rPr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67198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68219C" w:rsidP="00667198">
            <w:pPr>
              <w:jc w:val="center"/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8.3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 xml:space="preserve">Разработанная проектно-сметная документация на строительство двух </w:t>
            </w:r>
            <w:proofErr w:type="spellStart"/>
            <w:r w:rsidRPr="005B7C10">
              <w:t>блочно</w:t>
            </w:r>
            <w:proofErr w:type="spellEnd"/>
            <w:r w:rsidRPr="005B7C10">
              <w:t xml:space="preserve">-модульных газовых котельных в </w:t>
            </w:r>
            <w:proofErr w:type="spellStart"/>
            <w:r w:rsidRPr="005B7C10">
              <w:t>п.Карьер</w:t>
            </w:r>
            <w:proofErr w:type="spellEnd"/>
            <w:r w:rsidRPr="005B7C10">
              <w:t>-Известняк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5B7C10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5B7C10" w:rsidP="00667198">
            <w:pPr>
              <w:jc w:val="center"/>
            </w:pPr>
            <w:r w:rsidRPr="005B7C10">
              <w:t>В стадии разработки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  <w:r w:rsidRPr="005B7C10">
              <w:t>8.4</w:t>
            </w:r>
          </w:p>
        </w:tc>
        <w:tc>
          <w:tcPr>
            <w:tcW w:w="4268" w:type="dxa"/>
          </w:tcPr>
          <w:p w:rsidR="00667198" w:rsidRPr="005B7C10" w:rsidRDefault="005B7C10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5B7C10">
              <w:t xml:space="preserve">Разработанная проектно-сметная документация на строительство двух </w:t>
            </w:r>
            <w:proofErr w:type="spellStart"/>
            <w:r w:rsidRPr="005B7C10">
              <w:t>блочно</w:t>
            </w:r>
            <w:proofErr w:type="spellEnd"/>
            <w:r w:rsidRPr="005B7C10">
              <w:t>-модульных газовых котельных в г. Александровск</w:t>
            </w:r>
          </w:p>
        </w:tc>
        <w:tc>
          <w:tcPr>
            <w:tcW w:w="1417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67198" w:rsidRPr="005B7C10" w:rsidRDefault="00667198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 w:rsidRPr="005B7C10">
              <w:rPr>
                <w:rFonts w:eastAsia="Courier New"/>
              </w:rPr>
              <w:t>1</w:t>
            </w:r>
          </w:p>
        </w:tc>
        <w:tc>
          <w:tcPr>
            <w:tcW w:w="1418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</w:t>
            </w:r>
          </w:p>
        </w:tc>
        <w:tc>
          <w:tcPr>
            <w:tcW w:w="1417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5B7C10" w:rsidRDefault="005B7C10" w:rsidP="00667198">
            <w:pPr>
              <w:jc w:val="center"/>
              <w:rPr>
                <w:bCs/>
              </w:rPr>
            </w:pPr>
            <w:r w:rsidRPr="005B7C10"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5B7C10" w:rsidRDefault="005B7C10" w:rsidP="00667198">
            <w:pPr>
              <w:jc w:val="center"/>
            </w:pPr>
            <w:r w:rsidRPr="005B7C10">
              <w:t>В стадии разработки</w:t>
            </w:r>
          </w:p>
        </w:tc>
      </w:tr>
      <w:tr w:rsidR="0068219C" w:rsidRPr="00C3095E" w:rsidTr="002D4716">
        <w:tc>
          <w:tcPr>
            <w:tcW w:w="802" w:type="dxa"/>
          </w:tcPr>
          <w:p w:rsidR="0068219C" w:rsidRPr="005B7C10" w:rsidRDefault="0068219C" w:rsidP="00667198">
            <w:pPr>
              <w:jc w:val="center"/>
            </w:pPr>
            <w:r>
              <w:t>8.5</w:t>
            </w:r>
          </w:p>
        </w:tc>
        <w:tc>
          <w:tcPr>
            <w:tcW w:w="4268" w:type="dxa"/>
          </w:tcPr>
          <w:p w:rsidR="0068219C" w:rsidRPr="005B7C10" w:rsidRDefault="0068219C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Ремонт жилых и нежилых помещений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кв.</w:t>
            </w:r>
          </w:p>
        </w:tc>
        <w:tc>
          <w:tcPr>
            <w:tcW w:w="1559" w:type="dxa"/>
          </w:tcPr>
          <w:p w:rsidR="0068219C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14</w:t>
            </w:r>
          </w:p>
        </w:tc>
        <w:tc>
          <w:tcPr>
            <w:tcW w:w="1418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8219C" w:rsidRPr="005B7C10" w:rsidRDefault="0068219C" w:rsidP="00667198">
            <w:pPr>
              <w:jc w:val="center"/>
            </w:pPr>
            <w:r w:rsidRPr="00D96F16">
              <w:rPr>
                <w:bCs/>
              </w:rPr>
              <w:t>показатель выполнен</w:t>
            </w:r>
          </w:p>
        </w:tc>
      </w:tr>
      <w:tr w:rsidR="0068219C" w:rsidRPr="00C3095E" w:rsidTr="002D4716">
        <w:tc>
          <w:tcPr>
            <w:tcW w:w="802" w:type="dxa"/>
          </w:tcPr>
          <w:p w:rsidR="0068219C" w:rsidRPr="005B7C10" w:rsidRDefault="0068219C" w:rsidP="00667198">
            <w:pPr>
              <w:jc w:val="center"/>
            </w:pPr>
            <w:r>
              <w:t>8.6</w:t>
            </w:r>
          </w:p>
        </w:tc>
        <w:tc>
          <w:tcPr>
            <w:tcW w:w="4268" w:type="dxa"/>
          </w:tcPr>
          <w:p w:rsidR="0068219C" w:rsidRPr="005B7C10" w:rsidRDefault="0068219C" w:rsidP="0066719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Создание мест (площадь) накопления твердых коммунальных отходов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шт.</w:t>
            </w:r>
          </w:p>
        </w:tc>
        <w:tc>
          <w:tcPr>
            <w:tcW w:w="1559" w:type="dxa"/>
          </w:tcPr>
          <w:p w:rsidR="0068219C" w:rsidRPr="005B7C10" w:rsidRDefault="0068219C" w:rsidP="00667198">
            <w:pPr>
              <w:autoSpaceDE w:val="0"/>
              <w:spacing w:line="240" w:lineRule="exact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</w:p>
        </w:tc>
        <w:tc>
          <w:tcPr>
            <w:tcW w:w="1418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8219C" w:rsidRPr="005B7C10" w:rsidRDefault="0068219C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8219C" w:rsidRPr="005B7C10" w:rsidRDefault="0068219C" w:rsidP="00667198">
            <w:pPr>
              <w:jc w:val="center"/>
            </w:pPr>
            <w:r>
              <w:t>Подготовка к проведению конкурсных процедур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5B7C10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68219C" w:rsidRPr="00225377">
              <w:rPr>
                <w:bCs/>
                <w:i/>
                <w:iCs/>
              </w:rPr>
              <w:t>25,0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9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7B5E98" w:rsidRDefault="00667198" w:rsidP="00667198">
            <w:pPr>
              <w:jc w:val="center"/>
              <w:rPr>
                <w:b/>
                <w:bCs/>
              </w:rPr>
            </w:pPr>
            <w:r w:rsidRPr="007B5E98">
              <w:rPr>
                <w:b/>
                <w:bCs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9.1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5E98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672,29</w:t>
            </w:r>
          </w:p>
        </w:tc>
        <w:tc>
          <w:tcPr>
            <w:tcW w:w="1418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590,79</w:t>
            </w:r>
          </w:p>
        </w:tc>
        <w:tc>
          <w:tcPr>
            <w:tcW w:w="1417" w:type="dxa"/>
          </w:tcPr>
          <w:p w:rsidR="00667198" w:rsidRPr="007B5E98" w:rsidRDefault="000070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87,9</w:t>
            </w:r>
          </w:p>
        </w:tc>
        <w:tc>
          <w:tcPr>
            <w:tcW w:w="1276" w:type="dxa"/>
          </w:tcPr>
          <w:p w:rsidR="007B5E98" w:rsidRPr="007B5E98" w:rsidRDefault="000070CF" w:rsidP="007B5E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87,9</w:t>
            </w:r>
          </w:p>
        </w:tc>
        <w:tc>
          <w:tcPr>
            <w:tcW w:w="3402" w:type="dxa"/>
          </w:tcPr>
          <w:p w:rsidR="00667198" w:rsidRPr="007B5E98" w:rsidRDefault="007B5E98" w:rsidP="00540BA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По состоянию на 01.07.202</w:t>
            </w:r>
            <w:r w:rsidR="000070CF">
              <w:rPr>
                <w:sz w:val="24"/>
                <w:szCs w:val="24"/>
              </w:rPr>
              <w:t>2</w:t>
            </w:r>
            <w:r w:rsidRPr="007B5E98">
              <w:rPr>
                <w:sz w:val="24"/>
                <w:szCs w:val="24"/>
              </w:rPr>
              <w:t xml:space="preserve"> г. заключено </w:t>
            </w:r>
            <w:r w:rsidR="000070CF">
              <w:rPr>
                <w:sz w:val="24"/>
                <w:szCs w:val="24"/>
              </w:rPr>
              <w:t>14</w:t>
            </w:r>
            <w:r w:rsidRPr="007B5E98">
              <w:rPr>
                <w:sz w:val="24"/>
                <w:szCs w:val="24"/>
              </w:rPr>
              <w:t xml:space="preserve"> </w:t>
            </w:r>
            <w:r w:rsidR="000070CF">
              <w:rPr>
                <w:sz w:val="24"/>
                <w:szCs w:val="24"/>
              </w:rPr>
              <w:t xml:space="preserve">договоров об изъятии жилых помещений путем выплаты возмещения из 15 запланированных, расселено 590,79 кв.м. аварийного жилья (по обеспечению мероприятий по переселению граждан из аварийного жилищного фонда, в целях реализации мероприятий федерального проекта </w:t>
            </w:r>
            <w:r w:rsidRPr="007B5E98">
              <w:rPr>
                <w:sz w:val="24"/>
                <w:szCs w:val="24"/>
              </w:rPr>
              <w:t>«Обеспечение устойчивого сокращени</w:t>
            </w:r>
            <w:r w:rsidR="00540BA0">
              <w:rPr>
                <w:sz w:val="24"/>
                <w:szCs w:val="24"/>
              </w:rPr>
              <w:t>я непригодного для проживания жи</w:t>
            </w:r>
            <w:r w:rsidRPr="007B5E98">
              <w:rPr>
                <w:sz w:val="24"/>
                <w:szCs w:val="24"/>
              </w:rPr>
              <w:t>л</w:t>
            </w:r>
            <w:r w:rsidR="00540BA0">
              <w:rPr>
                <w:sz w:val="24"/>
                <w:szCs w:val="24"/>
              </w:rPr>
              <w:t>и</w:t>
            </w:r>
            <w:r w:rsidRPr="007B5E98">
              <w:rPr>
                <w:sz w:val="24"/>
                <w:szCs w:val="24"/>
              </w:rPr>
              <w:t>щного фонда»). Исполнение показателя в полном объеме ожидается к концу 202</w:t>
            </w:r>
            <w:r w:rsidR="000070CF">
              <w:rPr>
                <w:sz w:val="24"/>
                <w:szCs w:val="24"/>
              </w:rPr>
              <w:t>2</w:t>
            </w:r>
            <w:r w:rsidRPr="007B5E98">
              <w:rPr>
                <w:sz w:val="24"/>
                <w:szCs w:val="24"/>
              </w:rPr>
              <w:t xml:space="preserve"> года.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lastRenderedPageBreak/>
              <w:t>9.2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Количество переселяемых граждан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67198" w:rsidRPr="007B5E98" w:rsidRDefault="000070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87,5</w:t>
            </w:r>
          </w:p>
        </w:tc>
        <w:tc>
          <w:tcPr>
            <w:tcW w:w="1276" w:type="dxa"/>
          </w:tcPr>
          <w:p w:rsidR="00667198" w:rsidRPr="007B5E98" w:rsidRDefault="000070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87,5</w:t>
            </w:r>
          </w:p>
        </w:tc>
        <w:tc>
          <w:tcPr>
            <w:tcW w:w="3402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01.07.202</w:t>
            </w:r>
            <w:r w:rsidR="00007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заключено </w:t>
            </w:r>
            <w:r w:rsidR="000070C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0070CF">
              <w:rPr>
                <w:sz w:val="24"/>
                <w:szCs w:val="24"/>
              </w:rPr>
              <w:t xml:space="preserve">договоров об изъятии жилых помещений путем выплаты возмещения из 15 и </w:t>
            </w:r>
            <w:r>
              <w:rPr>
                <w:sz w:val="24"/>
                <w:szCs w:val="24"/>
              </w:rPr>
              <w:t xml:space="preserve">переселено </w:t>
            </w:r>
            <w:r w:rsidR="000070C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граждан</w:t>
            </w:r>
            <w:r w:rsidR="000070CF">
              <w:rPr>
                <w:sz w:val="24"/>
                <w:szCs w:val="24"/>
              </w:rPr>
              <w:t xml:space="preserve">ина </w:t>
            </w:r>
            <w:r>
              <w:rPr>
                <w:sz w:val="24"/>
                <w:szCs w:val="24"/>
              </w:rPr>
              <w:t>(по обеспечению мероприятий по переселению граждан из аварийного жилищного фонда, в целях реализации мероприятий федерального проекта «Обеспечение устойчивого сокращения непригодного для проживанию жилищного фонда») Исполнение показателя в полном объеме ожидается к концу 202</w:t>
            </w:r>
            <w:r w:rsidR="00007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  <w:r w:rsidRPr="007B5E98">
              <w:rPr>
                <w:sz w:val="23"/>
                <w:szCs w:val="23"/>
              </w:rPr>
              <w:t>9.3</w:t>
            </w:r>
          </w:p>
        </w:tc>
        <w:tc>
          <w:tcPr>
            <w:tcW w:w="4268" w:type="dxa"/>
          </w:tcPr>
          <w:p w:rsidR="00667198" w:rsidRPr="007B5E98" w:rsidRDefault="00667198" w:rsidP="00667198">
            <w:pPr>
              <w:pStyle w:val="ConsPlusNormal"/>
              <w:rPr>
                <w:sz w:val="24"/>
                <w:szCs w:val="24"/>
              </w:rPr>
            </w:pPr>
            <w:r w:rsidRPr="007B5E98">
              <w:rPr>
                <w:sz w:val="24"/>
                <w:szCs w:val="24"/>
              </w:rPr>
              <w:t>Площадь переселяемых помещений</w:t>
            </w:r>
          </w:p>
          <w:p w:rsidR="00667198" w:rsidRPr="007B5E98" w:rsidRDefault="00667198" w:rsidP="00667198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67198" w:rsidRPr="007B5E98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B5E98">
              <w:rPr>
                <w:sz w:val="24"/>
                <w:szCs w:val="24"/>
              </w:rPr>
              <w:t>кв.м</w:t>
            </w:r>
            <w:proofErr w:type="spellEnd"/>
            <w:r w:rsidRPr="007B5E98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164,52</w:t>
            </w:r>
          </w:p>
        </w:tc>
        <w:tc>
          <w:tcPr>
            <w:tcW w:w="1418" w:type="dxa"/>
          </w:tcPr>
          <w:p w:rsidR="00667198" w:rsidRPr="007B5E98" w:rsidRDefault="000070CF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417" w:type="dxa"/>
          </w:tcPr>
          <w:p w:rsidR="00667198" w:rsidRPr="007B5E98" w:rsidRDefault="000070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70,2</w:t>
            </w:r>
          </w:p>
        </w:tc>
        <w:tc>
          <w:tcPr>
            <w:tcW w:w="1276" w:type="dxa"/>
          </w:tcPr>
          <w:p w:rsidR="00667198" w:rsidRPr="007B5E98" w:rsidRDefault="000070CF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70,2</w:t>
            </w:r>
          </w:p>
        </w:tc>
        <w:tc>
          <w:tcPr>
            <w:tcW w:w="3402" w:type="dxa"/>
          </w:tcPr>
          <w:p w:rsidR="00667198" w:rsidRPr="007B5E98" w:rsidRDefault="00540BA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01.07.202</w:t>
            </w:r>
            <w:r w:rsidR="000070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заключено </w:t>
            </w:r>
            <w:r w:rsidR="000070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муниципальных контракта </w:t>
            </w:r>
            <w:r w:rsidR="000070CF">
              <w:rPr>
                <w:sz w:val="24"/>
                <w:szCs w:val="24"/>
              </w:rPr>
              <w:t>для переселения граждан из помещений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r w:rsidR="000070CF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 </w:t>
            </w:r>
            <w:r w:rsidR="000070CF">
              <w:rPr>
                <w:sz w:val="24"/>
                <w:szCs w:val="24"/>
              </w:rPr>
              <w:t>115</w:t>
            </w:r>
            <w:proofErr w:type="gramEnd"/>
            <w:r w:rsidR="000070CF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Исполнение показателя в полном объеме ожидается к концу 202</w:t>
            </w:r>
            <w:r w:rsidR="009B6B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9B6BC7" w:rsidRPr="00C3095E" w:rsidTr="00D96F16">
        <w:tc>
          <w:tcPr>
            <w:tcW w:w="802" w:type="dxa"/>
          </w:tcPr>
          <w:p w:rsidR="009B6BC7" w:rsidRPr="007B5E98" w:rsidRDefault="009B6BC7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</w:t>
            </w:r>
          </w:p>
        </w:tc>
        <w:tc>
          <w:tcPr>
            <w:tcW w:w="4268" w:type="dxa"/>
          </w:tcPr>
          <w:p w:rsidR="009B6BC7" w:rsidRPr="007B5E98" w:rsidRDefault="009B6BC7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расселяемых помещений</w:t>
            </w:r>
          </w:p>
        </w:tc>
        <w:tc>
          <w:tcPr>
            <w:tcW w:w="1417" w:type="dxa"/>
          </w:tcPr>
          <w:p w:rsidR="009B6BC7" w:rsidRPr="007B5E98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6BC7" w:rsidRDefault="009B6BC7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1276" w:type="dxa"/>
          </w:tcPr>
          <w:p w:rsidR="009B6BC7" w:rsidRDefault="009B6BC7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75,0</w:t>
            </w:r>
          </w:p>
        </w:tc>
        <w:tc>
          <w:tcPr>
            <w:tcW w:w="3402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01.07.2022 г. заключено 3 муниципальных контракта на приобретение 3-х жилых помещений из 4-х за</w:t>
            </w:r>
            <w:r>
              <w:rPr>
                <w:sz w:val="24"/>
                <w:szCs w:val="24"/>
              </w:rPr>
              <w:lastRenderedPageBreak/>
              <w:t>планированных (по обеспечению мероприятий по приобретению в муниципальную собственность благоустроенных жилых помещений, расположенных на территории Александровского муниципального округа).   Исполнение показателя в полном объеме ожидается к концу 2022 года.</w:t>
            </w:r>
          </w:p>
        </w:tc>
      </w:tr>
      <w:tr w:rsidR="009B6BC7" w:rsidRPr="00C3095E" w:rsidTr="00D96F16">
        <w:tc>
          <w:tcPr>
            <w:tcW w:w="802" w:type="dxa"/>
          </w:tcPr>
          <w:p w:rsidR="009B6BC7" w:rsidRPr="007B5E98" w:rsidRDefault="009B6BC7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9.5</w:t>
            </w:r>
          </w:p>
        </w:tc>
        <w:tc>
          <w:tcPr>
            <w:tcW w:w="4268" w:type="dxa"/>
          </w:tcPr>
          <w:p w:rsidR="009B6BC7" w:rsidRPr="007B5E98" w:rsidRDefault="009B6BC7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расселенного жилищного фонда</w:t>
            </w:r>
          </w:p>
        </w:tc>
        <w:tc>
          <w:tcPr>
            <w:tcW w:w="1417" w:type="dxa"/>
          </w:tcPr>
          <w:p w:rsidR="009B6BC7" w:rsidRPr="007B5E98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1904,6</w:t>
            </w:r>
          </w:p>
        </w:tc>
        <w:tc>
          <w:tcPr>
            <w:tcW w:w="1418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616,8</w:t>
            </w:r>
          </w:p>
        </w:tc>
        <w:tc>
          <w:tcPr>
            <w:tcW w:w="1417" w:type="dxa"/>
          </w:tcPr>
          <w:p w:rsidR="009B6BC7" w:rsidRDefault="009B6BC7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32,4</w:t>
            </w:r>
          </w:p>
        </w:tc>
        <w:tc>
          <w:tcPr>
            <w:tcW w:w="1276" w:type="dxa"/>
          </w:tcPr>
          <w:p w:rsidR="009B6BC7" w:rsidRDefault="009B6BC7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32,4</w:t>
            </w:r>
          </w:p>
        </w:tc>
        <w:tc>
          <w:tcPr>
            <w:tcW w:w="3402" w:type="dxa"/>
          </w:tcPr>
          <w:p w:rsidR="009B6BC7" w:rsidRDefault="009B6BC7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01.07.2022г. заключено 16 муниципальных контракта из 17-ти запланированных для переселения граждан из помещений площадью 616,8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(по обеспечению мероприятий по расселению жилищного фонда на территории Александровского муниципального округа, признанного аварийным после 1 января 2017 г., в целях предотвращения чрезвычайных ситуаций). </w:t>
            </w:r>
            <w:r w:rsidR="000C72BD">
              <w:rPr>
                <w:sz w:val="24"/>
                <w:szCs w:val="24"/>
              </w:rPr>
              <w:t>Исполнение показателя в полном объеме ожидается к концу 2022 года.</w:t>
            </w:r>
          </w:p>
        </w:tc>
      </w:tr>
      <w:tr w:rsidR="009B6BC7" w:rsidRPr="00C3095E" w:rsidTr="00D96F16">
        <w:tc>
          <w:tcPr>
            <w:tcW w:w="802" w:type="dxa"/>
          </w:tcPr>
          <w:p w:rsidR="009B6BC7" w:rsidRPr="007B5E98" w:rsidRDefault="000C72BD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9.6</w:t>
            </w:r>
          </w:p>
        </w:tc>
        <w:tc>
          <w:tcPr>
            <w:tcW w:w="4268" w:type="dxa"/>
          </w:tcPr>
          <w:p w:rsidR="009B6BC7" w:rsidRPr="007B5E98" w:rsidRDefault="000C72BD" w:rsidP="006671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расселенных многоквартирных домов</w:t>
            </w:r>
          </w:p>
        </w:tc>
        <w:tc>
          <w:tcPr>
            <w:tcW w:w="1417" w:type="dxa"/>
          </w:tcPr>
          <w:p w:rsidR="009B6BC7" w:rsidRPr="007B5E98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9B6BC7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B6BC7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B6BC7" w:rsidRDefault="000C72B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B6BC7" w:rsidRDefault="000C72B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9B6BC7" w:rsidRDefault="000C72BD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состоянию на 01.07.2022г. заключено 16 муниципальных контракта из 17-ти запланированных для переселения 3-х запланированных (по обеспечению мероприятий по расселению жилищного фонда на территории Александровского </w:t>
            </w:r>
            <w:r>
              <w:rPr>
                <w:sz w:val="24"/>
                <w:szCs w:val="24"/>
              </w:rPr>
              <w:lastRenderedPageBreak/>
              <w:t>муниципального округа, признанного аварийным после 1 января 2017 г., в целях предотвращения чрезвычайных ситуаций). Исполнение показателя в полном объеме ожидается к концу 2022 года.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7B5E98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0C72BD" w:rsidRPr="00225377">
              <w:rPr>
                <w:bCs/>
                <w:i/>
                <w:iCs/>
              </w:rPr>
              <w:t>58,8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2D471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10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Муниципальная программа «Благоустройство территории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sz w:val="23"/>
                <w:szCs w:val="23"/>
              </w:rPr>
            </w:pPr>
            <w:r w:rsidRPr="0008596D">
              <w:rPr>
                <w:sz w:val="23"/>
                <w:szCs w:val="23"/>
              </w:rPr>
              <w:t>10.1</w:t>
            </w:r>
          </w:p>
        </w:tc>
        <w:tc>
          <w:tcPr>
            <w:tcW w:w="4268" w:type="dxa"/>
          </w:tcPr>
          <w:p w:rsidR="00667198" w:rsidRPr="0008596D" w:rsidRDefault="00E304F0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08596D">
              <w:rPr>
                <w:bCs/>
                <w:sz w:val="24"/>
                <w:szCs w:val="24"/>
              </w:rPr>
              <w:t xml:space="preserve">Формирование комфортной городской среды </w:t>
            </w:r>
          </w:p>
        </w:tc>
        <w:tc>
          <w:tcPr>
            <w:tcW w:w="1417" w:type="dxa"/>
          </w:tcPr>
          <w:p w:rsidR="00667198" w:rsidRPr="0008596D" w:rsidRDefault="00E304F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EF5142" w:rsidRPr="0008596D" w:rsidRDefault="0008596D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08596D" w:rsidRDefault="0008596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67198" w:rsidRPr="0008596D" w:rsidRDefault="0008596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08596D" w:rsidRDefault="0008596D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08596D" w:rsidRDefault="0008596D" w:rsidP="00667198">
            <w:pPr>
              <w:jc w:val="center"/>
              <w:rPr>
                <w:sz w:val="23"/>
                <w:szCs w:val="23"/>
              </w:rPr>
            </w:pPr>
            <w:r w:rsidRPr="00EC46AB">
              <w:rPr>
                <w:bCs/>
              </w:rPr>
              <w:t>Данное мероприятие не запланировано на 2022 год</w:t>
            </w:r>
          </w:p>
        </w:tc>
      </w:tr>
      <w:tr w:rsidR="00E304F0" w:rsidRPr="00C3095E" w:rsidTr="00D96F16">
        <w:tc>
          <w:tcPr>
            <w:tcW w:w="802" w:type="dxa"/>
          </w:tcPr>
          <w:p w:rsidR="00E304F0" w:rsidRPr="0008596D" w:rsidRDefault="00E304F0" w:rsidP="00667198">
            <w:pPr>
              <w:jc w:val="center"/>
              <w:rPr>
                <w:sz w:val="23"/>
                <w:szCs w:val="23"/>
              </w:rPr>
            </w:pPr>
            <w:r w:rsidRPr="0008596D">
              <w:rPr>
                <w:sz w:val="23"/>
                <w:szCs w:val="23"/>
              </w:rPr>
              <w:t>10.2</w:t>
            </w:r>
          </w:p>
        </w:tc>
        <w:tc>
          <w:tcPr>
            <w:tcW w:w="4268" w:type="dxa"/>
          </w:tcPr>
          <w:p w:rsidR="00E304F0" w:rsidRPr="0008596D" w:rsidRDefault="00E304F0" w:rsidP="00667198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08596D">
              <w:rPr>
                <w:bCs/>
                <w:sz w:val="24"/>
                <w:szCs w:val="24"/>
              </w:rPr>
              <w:t xml:space="preserve">Комплексное развитие сельских территорий </w:t>
            </w:r>
          </w:p>
        </w:tc>
        <w:tc>
          <w:tcPr>
            <w:tcW w:w="1417" w:type="dxa"/>
          </w:tcPr>
          <w:p w:rsidR="00E304F0" w:rsidRPr="0008596D" w:rsidRDefault="00E304F0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E304F0" w:rsidRPr="0008596D" w:rsidRDefault="00E304F0" w:rsidP="00EF514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304F0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E304F0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1276" w:type="dxa"/>
          </w:tcPr>
          <w:p w:rsidR="00E304F0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100,0</w:t>
            </w:r>
          </w:p>
        </w:tc>
        <w:tc>
          <w:tcPr>
            <w:tcW w:w="3402" w:type="dxa"/>
          </w:tcPr>
          <w:p w:rsidR="00E304F0" w:rsidRPr="0008596D" w:rsidRDefault="002451F3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Установлены светильники в количестве 8 шт. в п. Лытвенский</w:t>
            </w:r>
          </w:p>
        </w:tc>
      </w:tr>
      <w:tr w:rsidR="00667198" w:rsidRPr="00C3095E" w:rsidTr="002451F3">
        <w:trPr>
          <w:trHeight w:val="209"/>
        </w:trPr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</w:p>
          <w:p w:rsidR="00667198" w:rsidRPr="00225377" w:rsidRDefault="00667198" w:rsidP="00667198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2451F3" w:rsidRPr="00225377">
              <w:rPr>
                <w:bCs/>
                <w:i/>
                <w:iCs/>
              </w:rPr>
              <w:t>100,0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11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 xml:space="preserve">Муниципальная программа </w:t>
            </w:r>
          </w:p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08596D" w:rsidRDefault="00667198" w:rsidP="00667198">
            <w:pPr>
              <w:jc w:val="center"/>
              <w:rPr>
                <w:sz w:val="23"/>
                <w:szCs w:val="23"/>
              </w:rPr>
            </w:pPr>
            <w:r w:rsidRPr="0008596D">
              <w:rPr>
                <w:sz w:val="23"/>
                <w:szCs w:val="23"/>
              </w:rPr>
              <w:t>11.1</w:t>
            </w:r>
          </w:p>
        </w:tc>
        <w:tc>
          <w:tcPr>
            <w:tcW w:w="4268" w:type="dxa"/>
          </w:tcPr>
          <w:p w:rsidR="00667198" w:rsidRPr="0008596D" w:rsidRDefault="002451F3" w:rsidP="00667198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1417" w:type="dxa"/>
          </w:tcPr>
          <w:p w:rsidR="00667198" w:rsidRPr="0008596D" w:rsidRDefault="00E304F0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08596D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</w:tcPr>
          <w:p w:rsidR="00667198" w:rsidRPr="0008596D" w:rsidRDefault="002451F3" w:rsidP="00667198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418" w:type="dxa"/>
          </w:tcPr>
          <w:p w:rsidR="00667198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417" w:type="dxa"/>
          </w:tcPr>
          <w:p w:rsidR="00667198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08596D" w:rsidRDefault="002451F3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08596D" w:rsidRDefault="002451F3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по ремонту дорог на территории Александровского муниципального округа ведутся, срок выполнения работ до 30.09.2022 г.</w:t>
            </w:r>
          </w:p>
        </w:tc>
      </w:tr>
      <w:tr w:rsidR="00667198" w:rsidRPr="00C3095E" w:rsidTr="002451F3">
        <w:trPr>
          <w:trHeight w:val="315"/>
        </w:trPr>
        <w:tc>
          <w:tcPr>
            <w:tcW w:w="802" w:type="dxa"/>
          </w:tcPr>
          <w:p w:rsidR="00667198" w:rsidRPr="00546659" w:rsidRDefault="00667198" w:rsidP="00667198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</w:p>
          <w:p w:rsidR="00667198" w:rsidRPr="00225377" w:rsidRDefault="00667198" w:rsidP="00667198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0,0%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790384" w:rsidRDefault="00667198" w:rsidP="00667198">
            <w:pPr>
              <w:jc w:val="center"/>
              <w:rPr>
                <w:b/>
                <w:bCs/>
              </w:rPr>
            </w:pPr>
            <w:r w:rsidRPr="00790384">
              <w:rPr>
                <w:b/>
                <w:bCs/>
              </w:rPr>
              <w:t>12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8596D" w:rsidRDefault="00667198" w:rsidP="00667198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790384" w:rsidRDefault="00667198" w:rsidP="00667198">
            <w:pPr>
              <w:jc w:val="center"/>
              <w:rPr>
                <w:sz w:val="23"/>
                <w:szCs w:val="23"/>
              </w:rPr>
            </w:pPr>
            <w:r w:rsidRPr="00790384">
              <w:rPr>
                <w:sz w:val="23"/>
                <w:szCs w:val="23"/>
              </w:rPr>
              <w:t>12.1</w:t>
            </w:r>
          </w:p>
        </w:tc>
        <w:tc>
          <w:tcPr>
            <w:tcW w:w="4268" w:type="dxa"/>
          </w:tcPr>
          <w:p w:rsidR="00667198" w:rsidRPr="00790384" w:rsidRDefault="006A53F5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790384">
              <w:rPr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417" w:type="dxa"/>
          </w:tcPr>
          <w:p w:rsidR="00667198" w:rsidRPr="00790384" w:rsidRDefault="006A53F5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790384">
              <w:rPr>
                <w:sz w:val="24"/>
                <w:szCs w:val="24"/>
              </w:rPr>
              <w:t>ед</w:t>
            </w:r>
            <w:r w:rsidR="00667198" w:rsidRPr="0079038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67198" w:rsidRPr="00790384" w:rsidRDefault="006A53F5" w:rsidP="006A53F5">
            <w:pPr>
              <w:pStyle w:val="ConsPlusNormal"/>
              <w:jc w:val="center"/>
              <w:rPr>
                <w:sz w:val="24"/>
                <w:szCs w:val="24"/>
              </w:rPr>
            </w:pPr>
            <w:r w:rsidRPr="0079038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7198" w:rsidRPr="00790384" w:rsidRDefault="0079038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667198" w:rsidRPr="00790384" w:rsidRDefault="0079038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667198" w:rsidRPr="00790384" w:rsidRDefault="00790384" w:rsidP="0066719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402" w:type="dxa"/>
          </w:tcPr>
          <w:p w:rsidR="00667198" w:rsidRPr="00790384" w:rsidRDefault="00790384" w:rsidP="0066719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находится в разработке, срок исполнения декабрь 2022 г.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790384" w:rsidRDefault="00667198" w:rsidP="0066719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</w:p>
          <w:p w:rsidR="00667198" w:rsidRPr="00225377" w:rsidRDefault="00667198" w:rsidP="00667198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1B69CC" w:rsidRPr="00225377">
              <w:rPr>
                <w:bCs/>
                <w:i/>
                <w:iCs/>
              </w:rPr>
              <w:t>0,</w:t>
            </w:r>
            <w:r w:rsidRPr="00225377">
              <w:rPr>
                <w:bCs/>
                <w:i/>
                <w:iCs/>
              </w:rPr>
              <w:t>0%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F3529" w:rsidRDefault="00667198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13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0F3529" w:rsidRDefault="00667198" w:rsidP="00667198">
            <w:pPr>
              <w:jc w:val="center"/>
              <w:rPr>
                <w:b/>
                <w:bCs/>
              </w:rPr>
            </w:pPr>
            <w:r w:rsidRPr="000F3529">
              <w:rPr>
                <w:b/>
                <w:bCs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13.1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 xml:space="preserve">Количество построенных (реконструируемых) мест (площадок) накопления </w:t>
            </w:r>
            <w:r w:rsidRPr="000F3529">
              <w:rPr>
                <w:sz w:val="24"/>
                <w:szCs w:val="24"/>
              </w:rPr>
              <w:lastRenderedPageBreak/>
              <w:t>твердых коммунальных отходов в соответствии с санитарными нормами и правилами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lastRenderedPageBreak/>
              <w:t>шт.</w:t>
            </w:r>
          </w:p>
        </w:tc>
        <w:tc>
          <w:tcPr>
            <w:tcW w:w="1559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402" w:type="dxa"/>
          </w:tcPr>
          <w:p w:rsidR="00667198" w:rsidRPr="00EC46AB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C46AB">
              <w:rPr>
                <w:bCs/>
                <w:sz w:val="24"/>
                <w:szCs w:val="24"/>
              </w:rPr>
              <w:t>Данное мероприятие не запланировано на 2022 год</w:t>
            </w:r>
          </w:p>
        </w:tc>
      </w:tr>
      <w:tr w:rsidR="000F3529" w:rsidRPr="00C3095E" w:rsidTr="00F94D77">
        <w:tc>
          <w:tcPr>
            <w:tcW w:w="802" w:type="dxa"/>
          </w:tcPr>
          <w:p w:rsidR="000F3529" w:rsidRPr="000F3529" w:rsidRDefault="000F3529" w:rsidP="00667198">
            <w:pPr>
              <w:jc w:val="center"/>
            </w:pPr>
            <w:r w:rsidRPr="000F3529">
              <w:t>13.2</w:t>
            </w:r>
          </w:p>
        </w:tc>
        <w:tc>
          <w:tcPr>
            <w:tcW w:w="4268" w:type="dxa"/>
          </w:tcPr>
          <w:p w:rsidR="000F3529" w:rsidRPr="000F3529" w:rsidRDefault="000F3529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Уменьшение количества несанкционированных свалок на территории муниципального округа</w:t>
            </w:r>
          </w:p>
        </w:tc>
        <w:tc>
          <w:tcPr>
            <w:tcW w:w="1417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шт.</w:t>
            </w:r>
          </w:p>
        </w:tc>
        <w:tc>
          <w:tcPr>
            <w:tcW w:w="1559" w:type="dxa"/>
          </w:tcPr>
          <w:p w:rsidR="000F3529" w:rsidRPr="000F3529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F3529" w:rsidRPr="000F3529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F3529" w:rsidRPr="000F3529" w:rsidRDefault="00EC46AB" w:rsidP="00667198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276" w:type="dxa"/>
          </w:tcPr>
          <w:p w:rsidR="000F3529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Pr="000F3529">
              <w:rPr>
                <w:bCs/>
              </w:rPr>
              <w:t>,0</w:t>
            </w:r>
          </w:p>
        </w:tc>
        <w:tc>
          <w:tcPr>
            <w:tcW w:w="3402" w:type="dxa"/>
          </w:tcPr>
          <w:p w:rsidR="000F3529" w:rsidRPr="000F3529" w:rsidRDefault="000F3529" w:rsidP="003D40D9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13.3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 w:rsidR="00667198" w:rsidRPr="000F3529">
              <w:rPr>
                <w:bCs/>
              </w:rPr>
              <w:t>.</w:t>
            </w:r>
          </w:p>
        </w:tc>
        <w:tc>
          <w:tcPr>
            <w:tcW w:w="1559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52,0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13.4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</w:tcPr>
          <w:p w:rsidR="00667198" w:rsidRPr="000F3529" w:rsidRDefault="000F3529" w:rsidP="00667198">
            <w:pPr>
              <w:jc w:val="center"/>
              <w:rPr>
                <w:bCs/>
              </w:rPr>
            </w:pPr>
            <w:r>
              <w:rPr>
                <w:bCs/>
              </w:rPr>
              <w:t>шт</w:t>
            </w:r>
            <w:r w:rsidR="00FE2695">
              <w:rPr>
                <w:bCs/>
              </w:rPr>
              <w:t>.</w:t>
            </w:r>
          </w:p>
        </w:tc>
        <w:tc>
          <w:tcPr>
            <w:tcW w:w="1559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7198" w:rsidRPr="000F3529" w:rsidRDefault="000F3529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показатель выполнен</w:t>
            </w:r>
          </w:p>
        </w:tc>
      </w:tr>
      <w:tr w:rsidR="00667198" w:rsidRPr="00C3095E" w:rsidTr="00F94D77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  <w:r w:rsidRPr="000F3529">
              <w:t>13.5</w:t>
            </w:r>
          </w:p>
        </w:tc>
        <w:tc>
          <w:tcPr>
            <w:tcW w:w="4268" w:type="dxa"/>
          </w:tcPr>
          <w:p w:rsidR="00667198" w:rsidRPr="000F3529" w:rsidRDefault="00667198" w:rsidP="0066719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Площадь городских лесов, охваченных охраной, защитой, воспроизводством</w:t>
            </w:r>
          </w:p>
        </w:tc>
        <w:tc>
          <w:tcPr>
            <w:tcW w:w="1417" w:type="dxa"/>
          </w:tcPr>
          <w:p w:rsidR="00667198" w:rsidRPr="000F3529" w:rsidRDefault="00667198" w:rsidP="00667198">
            <w:pPr>
              <w:jc w:val="center"/>
              <w:rPr>
                <w:bCs/>
              </w:rPr>
            </w:pPr>
            <w:r w:rsidRPr="000F3529">
              <w:rPr>
                <w:bCs/>
              </w:rPr>
              <w:t>га</w:t>
            </w:r>
          </w:p>
        </w:tc>
        <w:tc>
          <w:tcPr>
            <w:tcW w:w="1559" w:type="dxa"/>
          </w:tcPr>
          <w:p w:rsidR="00667198" w:rsidRPr="000F3529" w:rsidRDefault="00667198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0F3529">
              <w:rPr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667198" w:rsidRPr="000F3529" w:rsidRDefault="00EC46AB" w:rsidP="000F3529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417" w:type="dxa"/>
          </w:tcPr>
          <w:p w:rsidR="00667198" w:rsidRPr="000F3529" w:rsidRDefault="00EC46AB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667198" w:rsidRPr="000F3529" w:rsidRDefault="00EC46AB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0F3529" w:rsidRDefault="00EC46AB" w:rsidP="00667198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EC46AB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0F3529" w:rsidRDefault="00667198" w:rsidP="00667198">
            <w:pPr>
              <w:jc w:val="center"/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EC46AB" w:rsidRPr="00225377">
              <w:rPr>
                <w:bCs/>
                <w:i/>
                <w:iCs/>
              </w:rPr>
              <w:t>100,0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7A13BB">
        <w:tc>
          <w:tcPr>
            <w:tcW w:w="802" w:type="dxa"/>
          </w:tcPr>
          <w:p w:rsidR="00667198" w:rsidRPr="004D1C05" w:rsidRDefault="00667198" w:rsidP="00667198">
            <w:pPr>
              <w:jc w:val="center"/>
              <w:rPr>
                <w:b/>
              </w:rPr>
            </w:pPr>
            <w:r w:rsidRPr="004D1C05">
              <w:rPr>
                <w:b/>
              </w:rPr>
              <w:t>14</w:t>
            </w:r>
          </w:p>
        </w:tc>
        <w:tc>
          <w:tcPr>
            <w:tcW w:w="14757" w:type="dxa"/>
            <w:gridSpan w:val="7"/>
            <w:vAlign w:val="center"/>
          </w:tcPr>
          <w:p w:rsidR="00667198" w:rsidRPr="004D1C05" w:rsidRDefault="00667198" w:rsidP="00667198">
            <w:pPr>
              <w:jc w:val="center"/>
              <w:rPr>
                <w:b/>
              </w:rPr>
            </w:pPr>
            <w:r w:rsidRPr="004D1C05">
              <w:rPr>
                <w:b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4D1C05" w:rsidRDefault="00667198" w:rsidP="00667198">
            <w:pPr>
              <w:jc w:val="center"/>
              <w:rPr>
                <w:bCs/>
              </w:rPr>
            </w:pPr>
            <w:r w:rsidRPr="004D1C05">
              <w:rPr>
                <w:bCs/>
              </w:rPr>
              <w:t>14.1</w:t>
            </w:r>
          </w:p>
        </w:tc>
        <w:tc>
          <w:tcPr>
            <w:tcW w:w="4268" w:type="dxa"/>
          </w:tcPr>
          <w:p w:rsidR="00667198" w:rsidRPr="004D1C05" w:rsidRDefault="00667198" w:rsidP="00667198">
            <w:pPr>
              <w:pStyle w:val="ConsPlusNormal"/>
              <w:jc w:val="both"/>
              <w:rPr>
                <w:sz w:val="24"/>
                <w:szCs w:val="24"/>
              </w:rPr>
            </w:pPr>
            <w:r w:rsidRPr="004D1C05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417" w:type="dxa"/>
          </w:tcPr>
          <w:p w:rsidR="00667198" w:rsidRPr="004D1C05" w:rsidRDefault="00667198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C05">
              <w:rPr>
                <w:sz w:val="24"/>
                <w:szCs w:val="24"/>
              </w:rPr>
              <w:t>маршрут</w:t>
            </w:r>
          </w:p>
        </w:tc>
        <w:tc>
          <w:tcPr>
            <w:tcW w:w="1559" w:type="dxa"/>
          </w:tcPr>
          <w:p w:rsidR="00667198" w:rsidRPr="004D1C05" w:rsidRDefault="004D1C05" w:rsidP="006671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17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>
              <w:rPr>
                <w:bCs/>
              </w:rPr>
              <w:t>137,5</w:t>
            </w:r>
          </w:p>
        </w:tc>
        <w:tc>
          <w:tcPr>
            <w:tcW w:w="1276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4D1C05" w:rsidRDefault="004D1C05" w:rsidP="00667198">
            <w:pPr>
              <w:jc w:val="center"/>
              <w:rPr>
                <w:bCs/>
              </w:rPr>
            </w:pPr>
            <w:r w:rsidRPr="00EC46AB">
              <w:rPr>
                <w:bCs/>
              </w:rPr>
              <w:t>показатель выполнен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4D1C05" w:rsidRDefault="00667198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>Оценка выполнения целевых по</w:t>
            </w:r>
            <w:r w:rsidR="00EF5142" w:rsidRPr="00225377">
              <w:rPr>
                <w:bCs/>
                <w:i/>
                <w:iCs/>
              </w:rPr>
              <w:t xml:space="preserve">казателей программы: </w:t>
            </w:r>
            <w:proofErr w:type="spellStart"/>
            <w:r w:rsidR="00EF5142" w:rsidRPr="00225377">
              <w:rPr>
                <w:bCs/>
                <w:i/>
                <w:iCs/>
              </w:rPr>
              <w:t>ОВцп</w:t>
            </w:r>
            <w:proofErr w:type="spellEnd"/>
            <w:r w:rsidR="00EF5142" w:rsidRPr="00225377">
              <w:rPr>
                <w:bCs/>
                <w:i/>
                <w:iCs/>
              </w:rPr>
              <w:t xml:space="preserve"> = </w:t>
            </w:r>
            <w:r w:rsidR="004D1C05" w:rsidRPr="00225377">
              <w:rPr>
                <w:bCs/>
                <w:i/>
                <w:iCs/>
              </w:rPr>
              <w:t>100,</w:t>
            </w:r>
            <w:r w:rsidR="00EF5142" w:rsidRPr="00225377">
              <w:rPr>
                <w:bCs/>
                <w:i/>
                <w:iCs/>
              </w:rPr>
              <w:t>0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667198" w:rsidRPr="00C3095E" w:rsidTr="007A13BB">
        <w:tc>
          <w:tcPr>
            <w:tcW w:w="802" w:type="dxa"/>
          </w:tcPr>
          <w:p w:rsidR="00667198" w:rsidRPr="00B721F2" w:rsidRDefault="00667198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15</w:t>
            </w:r>
          </w:p>
        </w:tc>
        <w:tc>
          <w:tcPr>
            <w:tcW w:w="14757" w:type="dxa"/>
            <w:gridSpan w:val="7"/>
            <w:vAlign w:val="center"/>
          </w:tcPr>
          <w:p w:rsidR="00667198" w:rsidRDefault="00667198" w:rsidP="00667198">
            <w:pPr>
              <w:jc w:val="center"/>
              <w:rPr>
                <w:b/>
              </w:rPr>
            </w:pPr>
            <w:r w:rsidRPr="00B721F2">
              <w:rPr>
                <w:b/>
              </w:rPr>
              <w:t>Муниципальная программа «</w:t>
            </w:r>
            <w:r>
              <w:rPr>
                <w:b/>
              </w:rPr>
              <w:t xml:space="preserve">Реформирование и развитие муниципальной службы </w:t>
            </w:r>
          </w:p>
          <w:p w:rsidR="00667198" w:rsidRPr="00B721F2" w:rsidRDefault="00667198" w:rsidP="00667198">
            <w:pPr>
              <w:jc w:val="center"/>
              <w:rPr>
                <w:b/>
              </w:rPr>
            </w:pPr>
            <w:r>
              <w:rPr>
                <w:b/>
              </w:rPr>
              <w:t>в администрации Александровского муниципального округа</w:t>
            </w:r>
            <w:r w:rsidRPr="00B721F2">
              <w:rPr>
                <w:b/>
              </w:rPr>
              <w:t>»</w:t>
            </w:r>
          </w:p>
        </w:tc>
      </w:tr>
      <w:tr w:rsidR="00667198" w:rsidRPr="00C3095E" w:rsidTr="00D96F16">
        <w:tc>
          <w:tcPr>
            <w:tcW w:w="802" w:type="dxa"/>
          </w:tcPr>
          <w:p w:rsidR="00667198" w:rsidRPr="00B721F2" w:rsidRDefault="00667198" w:rsidP="00667198">
            <w:pPr>
              <w:jc w:val="center"/>
              <w:rPr>
                <w:bCs/>
              </w:rPr>
            </w:pPr>
            <w:r w:rsidRPr="00B721F2">
              <w:rPr>
                <w:bCs/>
              </w:rPr>
              <w:t>15.1</w:t>
            </w:r>
          </w:p>
        </w:tc>
        <w:tc>
          <w:tcPr>
            <w:tcW w:w="4268" w:type="dxa"/>
          </w:tcPr>
          <w:p w:rsidR="00667198" w:rsidRPr="00B721F2" w:rsidRDefault="00667198" w:rsidP="00667198">
            <w:pPr>
              <w:snapToGrid w:val="0"/>
              <w:jc w:val="both"/>
              <w:rPr>
                <w:rFonts w:eastAsia="Arial"/>
                <w:spacing w:val="3"/>
              </w:rPr>
            </w:pPr>
            <w:r w:rsidRPr="00B721F2">
              <w:rPr>
                <w:rFonts w:eastAsia="Arial"/>
              </w:rPr>
              <w:t xml:space="preserve">Численность </w:t>
            </w:r>
            <w:r w:rsidRPr="00B721F2">
              <w:rPr>
                <w:rStyle w:val="aa"/>
                <w:rFonts w:eastAsia="Arial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17" w:type="dxa"/>
          </w:tcPr>
          <w:p w:rsidR="00667198" w:rsidRPr="00B721F2" w:rsidRDefault="00667198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чел.</w:t>
            </w:r>
          </w:p>
        </w:tc>
        <w:tc>
          <w:tcPr>
            <w:tcW w:w="1559" w:type="dxa"/>
          </w:tcPr>
          <w:p w:rsidR="00667198" w:rsidRPr="00B721F2" w:rsidRDefault="00667198" w:rsidP="00667198">
            <w:pPr>
              <w:pStyle w:val="a9"/>
              <w:snapToGrid w:val="0"/>
              <w:jc w:val="center"/>
              <w:rPr>
                <w:rStyle w:val="aa"/>
                <w:rFonts w:eastAsia="Arial"/>
              </w:rPr>
            </w:pPr>
            <w:r w:rsidRPr="00B721F2">
              <w:rPr>
                <w:rStyle w:val="aa"/>
                <w:rFonts w:eastAsia="Arial"/>
              </w:rPr>
              <w:t>3</w:t>
            </w:r>
          </w:p>
        </w:tc>
        <w:tc>
          <w:tcPr>
            <w:tcW w:w="1418" w:type="dxa"/>
          </w:tcPr>
          <w:p w:rsidR="00667198" w:rsidRPr="00B721F2" w:rsidRDefault="0024497C" w:rsidP="0066719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7" w:type="dxa"/>
          </w:tcPr>
          <w:p w:rsidR="00667198" w:rsidRPr="00B721F2" w:rsidRDefault="00FE2695" w:rsidP="00667198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276" w:type="dxa"/>
          </w:tcPr>
          <w:p w:rsidR="00667198" w:rsidRPr="00B721F2" w:rsidRDefault="00FE2695" w:rsidP="006671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3402" w:type="dxa"/>
          </w:tcPr>
          <w:p w:rsidR="00667198" w:rsidRPr="00B721F2" w:rsidRDefault="00FE2695" w:rsidP="00667198">
            <w:pPr>
              <w:jc w:val="center"/>
            </w:pPr>
            <w:r w:rsidRPr="00EC46AB">
              <w:rPr>
                <w:bCs/>
              </w:rPr>
              <w:t>показатель выполнен</w:t>
            </w:r>
          </w:p>
        </w:tc>
      </w:tr>
      <w:tr w:rsidR="00667198" w:rsidRPr="00C3095E" w:rsidTr="00A86176">
        <w:tc>
          <w:tcPr>
            <w:tcW w:w="802" w:type="dxa"/>
          </w:tcPr>
          <w:p w:rsidR="00667198" w:rsidRPr="00B46A2A" w:rsidRDefault="00667198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667198" w:rsidRPr="00225377" w:rsidRDefault="00667198" w:rsidP="00667198">
            <w:pPr>
              <w:rPr>
                <w:bCs/>
                <w:i/>
                <w:iCs/>
              </w:rPr>
            </w:pPr>
          </w:p>
          <w:p w:rsidR="00667198" w:rsidRPr="00225377" w:rsidRDefault="00667198" w:rsidP="00AF474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</w:t>
            </w:r>
            <w:r w:rsidR="00FE2695" w:rsidRPr="00225377">
              <w:rPr>
                <w:bCs/>
                <w:i/>
                <w:iCs/>
              </w:rPr>
              <w:t>100,0</w:t>
            </w:r>
            <w:r w:rsidRPr="00225377">
              <w:rPr>
                <w:bCs/>
                <w:i/>
                <w:iCs/>
              </w:rPr>
              <w:t>%</w:t>
            </w:r>
          </w:p>
        </w:tc>
      </w:tr>
      <w:tr w:rsidR="00FE2695" w:rsidRPr="00C3095E" w:rsidTr="00E7198E">
        <w:tc>
          <w:tcPr>
            <w:tcW w:w="802" w:type="dxa"/>
          </w:tcPr>
          <w:p w:rsidR="00FE2695" w:rsidRPr="00FE2695" w:rsidRDefault="00FE2695" w:rsidP="00667198">
            <w:pPr>
              <w:jc w:val="center"/>
              <w:rPr>
                <w:b/>
                <w:bCs/>
              </w:rPr>
            </w:pPr>
            <w:r w:rsidRPr="00FE2695">
              <w:rPr>
                <w:b/>
                <w:bCs/>
              </w:rPr>
              <w:t>16</w:t>
            </w:r>
          </w:p>
        </w:tc>
        <w:tc>
          <w:tcPr>
            <w:tcW w:w="14757" w:type="dxa"/>
            <w:gridSpan w:val="7"/>
          </w:tcPr>
          <w:p w:rsidR="00FE2695" w:rsidRPr="00FE2695" w:rsidRDefault="00FE2695" w:rsidP="00667198">
            <w:pPr>
              <w:rPr>
                <w:b/>
                <w:bCs/>
                <w:iCs/>
                <w:highlight w:val="yellow"/>
              </w:rPr>
            </w:pPr>
            <w:r w:rsidRPr="00FE2695">
              <w:rPr>
                <w:b/>
                <w:bCs/>
                <w:iCs/>
              </w:rPr>
              <w:t>М</w:t>
            </w:r>
            <w:r>
              <w:rPr>
                <w:b/>
                <w:bCs/>
                <w:iCs/>
              </w:rPr>
              <w:t xml:space="preserve">униципальная программа «Формирование комфортной городской среды в Александровском муниципальном </w:t>
            </w:r>
            <w:r w:rsidR="008A0725">
              <w:rPr>
                <w:b/>
                <w:bCs/>
                <w:iCs/>
              </w:rPr>
              <w:t>округе»</w:t>
            </w:r>
          </w:p>
        </w:tc>
      </w:tr>
      <w:tr w:rsidR="00FE2695" w:rsidRPr="008A0725" w:rsidTr="00FE2695">
        <w:tc>
          <w:tcPr>
            <w:tcW w:w="802" w:type="dxa"/>
          </w:tcPr>
          <w:p w:rsidR="00FE2695" w:rsidRPr="008A0725" w:rsidRDefault="008A0725" w:rsidP="00667198">
            <w:pPr>
              <w:jc w:val="center"/>
              <w:rPr>
                <w:bCs/>
              </w:rPr>
            </w:pPr>
            <w:r w:rsidRPr="008A0725">
              <w:rPr>
                <w:bCs/>
              </w:rPr>
              <w:t>16.1</w:t>
            </w:r>
          </w:p>
        </w:tc>
        <w:tc>
          <w:tcPr>
            <w:tcW w:w="4268" w:type="dxa"/>
          </w:tcPr>
          <w:p w:rsidR="00FE2695" w:rsidRPr="008A0725" w:rsidRDefault="008A0725" w:rsidP="00667198">
            <w:pPr>
              <w:rPr>
                <w:bCs/>
                <w:iCs/>
              </w:rPr>
            </w:pPr>
            <w:r w:rsidRPr="008A0725">
              <w:rPr>
                <w:bCs/>
                <w:iCs/>
              </w:rPr>
              <w:t>Увеличение доли дворовых территорий многоквартирных домов округа, в отношении которых проведены работы по благоустройству, от общего количества дворовых территорий многоквартирных домов округа</w:t>
            </w:r>
          </w:p>
        </w:tc>
        <w:tc>
          <w:tcPr>
            <w:tcW w:w="1417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418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76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3402" w:type="dxa"/>
          </w:tcPr>
          <w:p w:rsidR="00FE2695" w:rsidRPr="008A0725" w:rsidRDefault="008A0725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данный момент работы в рамках муниципальной программы находятся в стадии реализации. В соответствии с заключенными муниципальными контрактами</w:t>
            </w:r>
            <w:r w:rsidR="00106DAE">
              <w:rPr>
                <w:bCs/>
                <w:iCs/>
              </w:rPr>
              <w:t xml:space="preserve"> сроки завершения работ установлены в 3 квартале 2022 г.</w:t>
            </w:r>
          </w:p>
        </w:tc>
      </w:tr>
      <w:tr w:rsidR="00FE2695" w:rsidRPr="008A0725" w:rsidTr="00FE2695">
        <w:tc>
          <w:tcPr>
            <w:tcW w:w="802" w:type="dxa"/>
          </w:tcPr>
          <w:p w:rsidR="00FE2695" w:rsidRPr="008A0725" w:rsidRDefault="00106DAE" w:rsidP="006671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16.2</w:t>
            </w:r>
          </w:p>
        </w:tc>
        <w:tc>
          <w:tcPr>
            <w:tcW w:w="4268" w:type="dxa"/>
          </w:tcPr>
          <w:p w:rsidR="00FE2695" w:rsidRPr="008A0725" w:rsidRDefault="00106DAE" w:rsidP="00667198">
            <w:pPr>
              <w:rPr>
                <w:bCs/>
                <w:iCs/>
              </w:rPr>
            </w:pPr>
            <w:r>
              <w:rPr>
                <w:bCs/>
                <w:iCs/>
              </w:rPr>
              <w:t>Увеличение доли общественных территорий (скверов, парков, площадей) округа, в отношении которых проведены работы по благоустройству, от общего количества наиболее посещаемых общественных территорий округа</w:t>
            </w:r>
          </w:p>
        </w:tc>
        <w:tc>
          <w:tcPr>
            <w:tcW w:w="1417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418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76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3402" w:type="dxa"/>
          </w:tcPr>
          <w:p w:rsidR="00FE2695" w:rsidRPr="008A0725" w:rsidRDefault="00106DAE" w:rsidP="008A0725">
            <w:pPr>
              <w:jc w:val="center"/>
              <w:rPr>
                <w:bCs/>
                <w:iCs/>
              </w:rPr>
            </w:pPr>
            <w:r w:rsidRPr="00106DAE">
              <w:rPr>
                <w:bCs/>
                <w:iCs/>
              </w:rPr>
              <w:t>В данный момент работы в рамках муниципальной программы находятся в стадии реализации. В соответствии с заключенными муниципальными контрактами сроки завершения работ установлены в 3 квартале 2022 г.</w:t>
            </w:r>
          </w:p>
        </w:tc>
      </w:tr>
      <w:tr w:rsidR="008A0725" w:rsidRPr="008A0725" w:rsidTr="00FE2695">
        <w:tc>
          <w:tcPr>
            <w:tcW w:w="802" w:type="dxa"/>
          </w:tcPr>
          <w:p w:rsidR="008A0725" w:rsidRPr="008A0725" w:rsidRDefault="00106DAE" w:rsidP="00667198">
            <w:pPr>
              <w:jc w:val="center"/>
              <w:rPr>
                <w:bCs/>
              </w:rPr>
            </w:pPr>
            <w:r>
              <w:rPr>
                <w:bCs/>
              </w:rPr>
              <w:t>16.3</w:t>
            </w:r>
          </w:p>
        </w:tc>
        <w:tc>
          <w:tcPr>
            <w:tcW w:w="4268" w:type="dxa"/>
          </w:tcPr>
          <w:p w:rsidR="008A0725" w:rsidRPr="008A0725" w:rsidRDefault="00106DAE" w:rsidP="00667198">
            <w:pPr>
              <w:rPr>
                <w:bCs/>
                <w:iCs/>
              </w:rPr>
            </w:pPr>
            <w:r>
              <w:rPr>
                <w:bCs/>
                <w:iCs/>
              </w:rPr>
              <w:t>Увеличение доли проектов благоустройства, реализованных с финансовым участием и трудовым участием граждан, заинтересованных лиц</w:t>
            </w:r>
          </w:p>
        </w:tc>
        <w:tc>
          <w:tcPr>
            <w:tcW w:w="1417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%</w:t>
            </w:r>
          </w:p>
        </w:tc>
        <w:tc>
          <w:tcPr>
            <w:tcW w:w="1559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0,3</w:t>
            </w:r>
          </w:p>
        </w:tc>
        <w:tc>
          <w:tcPr>
            <w:tcW w:w="1418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276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3402" w:type="dxa"/>
          </w:tcPr>
          <w:p w:rsidR="008A0725" w:rsidRPr="008A0725" w:rsidRDefault="00106DAE" w:rsidP="008A0725">
            <w:pPr>
              <w:jc w:val="center"/>
              <w:rPr>
                <w:bCs/>
                <w:iCs/>
              </w:rPr>
            </w:pPr>
            <w:r w:rsidRPr="00106DAE">
              <w:rPr>
                <w:bCs/>
                <w:iCs/>
              </w:rPr>
              <w:t>В данный момент работы в рамках муниципальной программы находятся в стадии реализации. В соответствии с заключенными муниципальными контрактами сроки завершения работ установлены в 3 квартале 2022 г.</w:t>
            </w:r>
          </w:p>
        </w:tc>
      </w:tr>
      <w:tr w:rsidR="00106DAE" w:rsidRPr="008A0725" w:rsidTr="00E7198E">
        <w:tc>
          <w:tcPr>
            <w:tcW w:w="802" w:type="dxa"/>
          </w:tcPr>
          <w:p w:rsidR="00106DAE" w:rsidRPr="008A0725" w:rsidRDefault="00106DAE" w:rsidP="00667198">
            <w:pPr>
              <w:jc w:val="center"/>
              <w:rPr>
                <w:bCs/>
              </w:rPr>
            </w:pPr>
          </w:p>
        </w:tc>
        <w:tc>
          <w:tcPr>
            <w:tcW w:w="14757" w:type="dxa"/>
            <w:gridSpan w:val="7"/>
          </w:tcPr>
          <w:p w:rsidR="00106DAE" w:rsidRPr="00225377" w:rsidRDefault="00106DAE" w:rsidP="00106DAE">
            <w:pPr>
              <w:rPr>
                <w:bCs/>
                <w:i/>
                <w:iCs/>
              </w:rPr>
            </w:pPr>
            <w:r w:rsidRPr="00225377">
              <w:rPr>
                <w:bCs/>
                <w:i/>
                <w:iCs/>
              </w:rPr>
              <w:t xml:space="preserve">Оценка выполнения целевых показателей программы: </w:t>
            </w:r>
            <w:proofErr w:type="spellStart"/>
            <w:r w:rsidRPr="00225377">
              <w:rPr>
                <w:bCs/>
                <w:i/>
                <w:iCs/>
              </w:rPr>
              <w:t>ОВцп</w:t>
            </w:r>
            <w:proofErr w:type="spellEnd"/>
            <w:r w:rsidRPr="00225377">
              <w:rPr>
                <w:bCs/>
                <w:i/>
                <w:iCs/>
              </w:rPr>
              <w:t xml:space="preserve"> = 0,0%</w:t>
            </w:r>
          </w:p>
        </w:tc>
      </w:tr>
    </w:tbl>
    <w:p w:rsidR="007A13BB" w:rsidRDefault="007A13BB" w:rsidP="007A13BB">
      <w:pPr>
        <w:ind w:firstLine="708"/>
        <w:jc w:val="both"/>
        <w:rPr>
          <w:bCs/>
        </w:rPr>
      </w:pPr>
    </w:p>
    <w:p w:rsidR="007A13BB" w:rsidRDefault="007A13BB" w:rsidP="007A13BB">
      <w:pPr>
        <w:ind w:firstLine="708"/>
        <w:jc w:val="both"/>
        <w:rPr>
          <w:bCs/>
        </w:rPr>
        <w:sectPr w:rsidR="007A13BB" w:rsidSect="007A13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37B1C" w:rsidRPr="00D05D24" w:rsidRDefault="00037B1C" w:rsidP="00037B1C">
      <w:pPr>
        <w:jc w:val="right"/>
      </w:pPr>
      <w:r w:rsidRPr="00D05D24">
        <w:lastRenderedPageBreak/>
        <w:t xml:space="preserve">Таблица </w:t>
      </w:r>
      <w:r w:rsidR="00D36A99" w:rsidRPr="00D05D24">
        <w:t>3</w:t>
      </w:r>
    </w:p>
    <w:p w:rsidR="00037B1C" w:rsidRPr="00D05D24" w:rsidRDefault="00037B1C" w:rsidP="00037B1C">
      <w:pPr>
        <w:jc w:val="right"/>
      </w:pP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Уровень достижения целевых показателей, </w:t>
      </w:r>
    </w:p>
    <w:p w:rsidR="00D36A99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предусмотренных муниципальными программами </w:t>
      </w:r>
    </w:p>
    <w:p w:rsidR="00037B1C" w:rsidRPr="00D05D24" w:rsidRDefault="00037B1C" w:rsidP="00037B1C">
      <w:pPr>
        <w:jc w:val="center"/>
        <w:rPr>
          <w:b/>
        </w:rPr>
      </w:pPr>
      <w:r w:rsidRPr="00D05D24">
        <w:rPr>
          <w:b/>
        </w:rPr>
        <w:t xml:space="preserve">Александровского муниципального </w:t>
      </w:r>
      <w:r w:rsidR="000520B0">
        <w:rPr>
          <w:b/>
        </w:rPr>
        <w:t>округа</w:t>
      </w:r>
      <w:r w:rsidRPr="00D05D24">
        <w:rPr>
          <w:b/>
        </w:rPr>
        <w:t>, по итогам 1 полугодия 20</w:t>
      </w:r>
      <w:r w:rsidR="00D36A99" w:rsidRPr="00D05D24">
        <w:rPr>
          <w:b/>
        </w:rPr>
        <w:t>2</w:t>
      </w:r>
      <w:r w:rsidR="00EC46AB">
        <w:rPr>
          <w:b/>
        </w:rPr>
        <w:t>2</w:t>
      </w:r>
      <w:r w:rsidRPr="00D05D24">
        <w:rPr>
          <w:b/>
        </w:rPr>
        <w:t xml:space="preserve"> г.</w:t>
      </w:r>
    </w:p>
    <w:p w:rsidR="00037B1C" w:rsidRPr="00D05D24" w:rsidRDefault="00037B1C" w:rsidP="00037B1C">
      <w:pPr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996"/>
        <w:gridCol w:w="1701"/>
        <w:gridCol w:w="1417"/>
        <w:gridCol w:w="1446"/>
      </w:tblGrid>
      <w:tr w:rsidR="00D05D24" w:rsidRPr="00D05D24" w:rsidTr="00D36A99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№</w:t>
            </w:r>
          </w:p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п/п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показателей муниципальной программы</w:t>
            </w:r>
          </w:p>
        </w:tc>
        <w:tc>
          <w:tcPr>
            <w:tcW w:w="1417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>Количество выполнен</w:t>
            </w:r>
            <w:r w:rsidR="00D36A99" w:rsidRPr="00D05D24">
              <w:rPr>
                <w:sz w:val="20"/>
                <w:szCs w:val="20"/>
              </w:rPr>
              <w:t xml:space="preserve">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46" w:type="dxa"/>
            <w:vAlign w:val="center"/>
          </w:tcPr>
          <w:p w:rsidR="00037B1C" w:rsidRPr="00D05D24" w:rsidRDefault="00037B1C" w:rsidP="00A86176">
            <w:pPr>
              <w:jc w:val="center"/>
              <w:rPr>
                <w:sz w:val="20"/>
                <w:szCs w:val="20"/>
              </w:rPr>
            </w:pPr>
            <w:r w:rsidRPr="00D05D24">
              <w:rPr>
                <w:sz w:val="20"/>
                <w:szCs w:val="20"/>
              </w:rPr>
              <w:t xml:space="preserve">% </w:t>
            </w:r>
            <w:r w:rsidR="00D36A99" w:rsidRPr="00D05D24">
              <w:rPr>
                <w:sz w:val="20"/>
                <w:szCs w:val="20"/>
              </w:rPr>
              <w:t xml:space="preserve">выполненных </w:t>
            </w:r>
            <w:r w:rsidRPr="00D05D24">
              <w:rPr>
                <w:sz w:val="20"/>
                <w:szCs w:val="20"/>
              </w:rPr>
              <w:t>показателей</w:t>
            </w:r>
          </w:p>
        </w:tc>
      </w:tr>
      <w:tr w:rsidR="00D05D24" w:rsidRPr="00D05D24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1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62617E" w:rsidP="00D36A99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D36A99" w:rsidRPr="00544EA2" w:rsidRDefault="0062617E" w:rsidP="00D36A99">
            <w:pPr>
              <w:jc w:val="center"/>
            </w:pPr>
            <w:r>
              <w:t>25</w:t>
            </w:r>
          </w:p>
        </w:tc>
        <w:tc>
          <w:tcPr>
            <w:tcW w:w="1446" w:type="dxa"/>
          </w:tcPr>
          <w:p w:rsidR="00D36A99" w:rsidRPr="00544EA2" w:rsidRDefault="0062617E" w:rsidP="00D36A99">
            <w:pPr>
              <w:jc w:val="center"/>
            </w:pPr>
            <w:r>
              <w:t>93,1</w:t>
            </w:r>
          </w:p>
        </w:tc>
      </w:tr>
      <w:tr w:rsidR="00D05D24" w:rsidRPr="0062617E" w:rsidTr="00D36A99">
        <w:trPr>
          <w:trHeight w:val="579"/>
        </w:trPr>
        <w:tc>
          <w:tcPr>
            <w:tcW w:w="646" w:type="dxa"/>
            <w:shd w:val="clear" w:color="auto" w:fill="auto"/>
          </w:tcPr>
          <w:p w:rsidR="00D36A99" w:rsidRPr="00054EA4" w:rsidRDefault="00D36A99" w:rsidP="00D36A99">
            <w:pPr>
              <w:jc w:val="center"/>
            </w:pPr>
            <w:r w:rsidRPr="00054EA4">
              <w:t>2</w:t>
            </w:r>
          </w:p>
        </w:tc>
        <w:tc>
          <w:tcPr>
            <w:tcW w:w="4996" w:type="dxa"/>
            <w:shd w:val="clear" w:color="auto" w:fill="auto"/>
          </w:tcPr>
          <w:p w:rsidR="00D36A99" w:rsidRPr="00054EA4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4EA4">
              <w:rPr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054EA4" w:rsidRDefault="00AB4416" w:rsidP="00D36A9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6A99" w:rsidRPr="00054EA4" w:rsidRDefault="00054EA4" w:rsidP="00D36A99">
            <w:pPr>
              <w:jc w:val="center"/>
            </w:pPr>
            <w:r>
              <w:t>3</w:t>
            </w:r>
          </w:p>
        </w:tc>
        <w:tc>
          <w:tcPr>
            <w:tcW w:w="1446" w:type="dxa"/>
          </w:tcPr>
          <w:p w:rsidR="00D36A99" w:rsidRPr="00054EA4" w:rsidRDefault="00054EA4" w:rsidP="00D36A99">
            <w:pPr>
              <w:jc w:val="center"/>
            </w:pPr>
            <w:r>
              <w:t>76,2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F937EF" w:rsidRDefault="00D36A99" w:rsidP="00D36A99">
            <w:pPr>
              <w:jc w:val="center"/>
              <w:rPr>
                <w:bCs/>
              </w:rPr>
            </w:pPr>
            <w:r w:rsidRPr="00F937EF">
              <w:t>3</w:t>
            </w:r>
          </w:p>
        </w:tc>
        <w:tc>
          <w:tcPr>
            <w:tcW w:w="4996" w:type="dxa"/>
            <w:shd w:val="clear" w:color="auto" w:fill="auto"/>
          </w:tcPr>
          <w:p w:rsidR="00D36A99" w:rsidRPr="00F937EF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37EF">
              <w:rPr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F937EF" w:rsidRDefault="00F937EF" w:rsidP="00D36A99">
            <w:pPr>
              <w:jc w:val="center"/>
            </w:pPr>
            <w:r w:rsidRPr="00F937EF">
              <w:t>28</w:t>
            </w:r>
          </w:p>
        </w:tc>
        <w:tc>
          <w:tcPr>
            <w:tcW w:w="1417" w:type="dxa"/>
          </w:tcPr>
          <w:p w:rsidR="00D36A99" w:rsidRPr="00F937EF" w:rsidRDefault="00F937EF" w:rsidP="00D36A99">
            <w:pPr>
              <w:jc w:val="center"/>
            </w:pPr>
            <w:r w:rsidRPr="00F937EF">
              <w:t>8</w:t>
            </w:r>
          </w:p>
        </w:tc>
        <w:tc>
          <w:tcPr>
            <w:tcW w:w="1446" w:type="dxa"/>
          </w:tcPr>
          <w:p w:rsidR="00D36A99" w:rsidRPr="00F937EF" w:rsidRDefault="00F937EF" w:rsidP="00D36A99">
            <w:pPr>
              <w:jc w:val="center"/>
            </w:pPr>
            <w:r w:rsidRPr="00F937EF">
              <w:t>60,98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</w:pPr>
            <w:r w:rsidRPr="00544EA2">
              <w:t>4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62617E" w:rsidP="00D36A9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36A99" w:rsidRPr="00544EA2" w:rsidRDefault="0062617E" w:rsidP="00D36A99">
            <w:pPr>
              <w:jc w:val="center"/>
            </w:pPr>
            <w:r>
              <w:t>6</w:t>
            </w:r>
          </w:p>
        </w:tc>
        <w:tc>
          <w:tcPr>
            <w:tcW w:w="1446" w:type="dxa"/>
          </w:tcPr>
          <w:p w:rsidR="00D36A99" w:rsidRPr="00544EA2" w:rsidRDefault="0062617E" w:rsidP="00D36A99">
            <w:pPr>
              <w:jc w:val="center"/>
            </w:pPr>
            <w:r>
              <w:t>85,7</w:t>
            </w:r>
          </w:p>
        </w:tc>
      </w:tr>
      <w:tr w:rsidR="00D05D24" w:rsidRPr="00D05D24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t>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EC46AB" w:rsidP="00D36A9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36A99" w:rsidRPr="00544EA2" w:rsidRDefault="009426D4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544EA2" w:rsidRDefault="005C1107" w:rsidP="00D36A99">
            <w:pPr>
              <w:jc w:val="center"/>
            </w:pPr>
            <w:r>
              <w:t>6,7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832FC0" w:rsidRDefault="00D36A99" w:rsidP="00D36A99">
            <w:pPr>
              <w:jc w:val="center"/>
              <w:rPr>
                <w:bCs/>
              </w:rPr>
            </w:pPr>
            <w:r w:rsidRPr="00832FC0">
              <w:t>6</w:t>
            </w:r>
          </w:p>
        </w:tc>
        <w:tc>
          <w:tcPr>
            <w:tcW w:w="4996" w:type="dxa"/>
            <w:shd w:val="clear" w:color="auto" w:fill="auto"/>
          </w:tcPr>
          <w:p w:rsidR="00D36A99" w:rsidRPr="00832FC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32FC0">
              <w:rPr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832FC0" w:rsidRDefault="00832FC0" w:rsidP="00D36A9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36A99" w:rsidRPr="00832FC0" w:rsidRDefault="00832FC0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832FC0" w:rsidRDefault="00E7198E" w:rsidP="00D36A99">
            <w:pPr>
              <w:jc w:val="center"/>
            </w:pPr>
            <w:r>
              <w:t>64,1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293886" w:rsidRDefault="00D36A99" w:rsidP="00D36A99">
            <w:pPr>
              <w:jc w:val="center"/>
              <w:rPr>
                <w:bCs/>
              </w:rPr>
            </w:pPr>
            <w:r w:rsidRPr="00293886">
              <w:rPr>
                <w:bCs/>
              </w:rPr>
              <w:t>7</w:t>
            </w:r>
          </w:p>
        </w:tc>
        <w:tc>
          <w:tcPr>
            <w:tcW w:w="4996" w:type="dxa"/>
            <w:shd w:val="clear" w:color="auto" w:fill="auto"/>
          </w:tcPr>
          <w:p w:rsidR="00D36A99" w:rsidRPr="00293886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1" w:name="_Hlk111019477"/>
            <w:r w:rsidRPr="00293886">
              <w:rPr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  <w:bookmarkEnd w:id="1"/>
          </w:p>
        </w:tc>
        <w:tc>
          <w:tcPr>
            <w:tcW w:w="1701" w:type="dxa"/>
            <w:shd w:val="clear" w:color="auto" w:fill="auto"/>
          </w:tcPr>
          <w:p w:rsidR="00D36A99" w:rsidRPr="00293886" w:rsidRDefault="005A6D7D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293886" w:rsidRDefault="005A6D7D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293886" w:rsidRDefault="005A6D7D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B7C10" w:rsidRDefault="00D36A99" w:rsidP="00D36A99">
            <w:pPr>
              <w:jc w:val="center"/>
              <w:rPr>
                <w:bCs/>
              </w:rPr>
            </w:pPr>
            <w:r w:rsidRPr="005B7C10">
              <w:rPr>
                <w:bCs/>
              </w:rPr>
              <w:t>8</w:t>
            </w:r>
          </w:p>
        </w:tc>
        <w:tc>
          <w:tcPr>
            <w:tcW w:w="4996" w:type="dxa"/>
            <w:shd w:val="clear" w:color="auto" w:fill="auto"/>
          </w:tcPr>
          <w:p w:rsidR="00D36A99" w:rsidRPr="005B7C10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_Hlk111019608"/>
            <w:r w:rsidRPr="005B7C10">
              <w:rPr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D36A99" w:rsidRPr="005B7C10" w:rsidRDefault="00283FFE" w:rsidP="00D36A9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6A99" w:rsidRPr="005B7C10" w:rsidRDefault="00AB4416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5B7C10" w:rsidRDefault="00283FFE" w:rsidP="00D36A99">
            <w:pPr>
              <w:jc w:val="center"/>
            </w:pPr>
            <w:r>
              <w:t>25,0</w:t>
            </w:r>
          </w:p>
        </w:tc>
      </w:tr>
      <w:tr w:rsidR="00D36A99" w:rsidRPr="00D36A99" w:rsidTr="00D36A99">
        <w:trPr>
          <w:trHeight w:val="521"/>
        </w:trPr>
        <w:tc>
          <w:tcPr>
            <w:tcW w:w="646" w:type="dxa"/>
            <w:shd w:val="clear" w:color="auto" w:fill="auto"/>
          </w:tcPr>
          <w:p w:rsidR="00D36A99" w:rsidRPr="00DE2B37" w:rsidRDefault="00D36A99" w:rsidP="00D36A99">
            <w:pPr>
              <w:jc w:val="center"/>
              <w:rPr>
                <w:bCs/>
              </w:rPr>
            </w:pPr>
            <w:r w:rsidRPr="00DE2B37">
              <w:rPr>
                <w:bCs/>
              </w:rPr>
              <w:t>9</w:t>
            </w:r>
          </w:p>
        </w:tc>
        <w:tc>
          <w:tcPr>
            <w:tcW w:w="4996" w:type="dxa"/>
            <w:shd w:val="clear" w:color="auto" w:fill="auto"/>
          </w:tcPr>
          <w:p w:rsidR="00D36A99" w:rsidRPr="00DE2B37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B37">
              <w:rPr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DE2B37" w:rsidRDefault="000C72BD" w:rsidP="00D36A99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6A99" w:rsidRPr="00DE2B37" w:rsidRDefault="00DE2B37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DE2B37" w:rsidRDefault="000C72BD" w:rsidP="00D36A99">
            <w:pPr>
              <w:jc w:val="center"/>
            </w:pPr>
            <w:r>
              <w:t>58,8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2451F3" w:rsidRDefault="00D36A99" w:rsidP="00D36A99">
            <w:pPr>
              <w:jc w:val="center"/>
              <w:rPr>
                <w:bCs/>
              </w:rPr>
            </w:pPr>
            <w:r w:rsidRPr="002451F3">
              <w:rPr>
                <w:bCs/>
              </w:rPr>
              <w:t>10</w:t>
            </w:r>
          </w:p>
        </w:tc>
        <w:tc>
          <w:tcPr>
            <w:tcW w:w="4996" w:type="dxa"/>
            <w:shd w:val="clear" w:color="auto" w:fill="auto"/>
          </w:tcPr>
          <w:p w:rsidR="00D36A99" w:rsidRPr="002451F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1F3">
              <w:rPr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451F3" w:rsidRDefault="002451F3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2451F3" w:rsidRDefault="002451F3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2451F3" w:rsidRDefault="002451F3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2451F3" w:rsidRDefault="00D36A99" w:rsidP="00D36A99">
            <w:pPr>
              <w:jc w:val="center"/>
              <w:rPr>
                <w:bCs/>
              </w:rPr>
            </w:pPr>
            <w:r w:rsidRPr="002451F3">
              <w:rPr>
                <w:bCs/>
              </w:rPr>
              <w:t>11</w:t>
            </w:r>
          </w:p>
        </w:tc>
        <w:tc>
          <w:tcPr>
            <w:tcW w:w="4996" w:type="dxa"/>
            <w:shd w:val="clear" w:color="auto" w:fill="auto"/>
          </w:tcPr>
          <w:p w:rsidR="00D36A99" w:rsidRPr="002451F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1F3">
              <w:rPr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2451F3" w:rsidRDefault="002451F3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2451F3" w:rsidRDefault="002451F3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2451F3" w:rsidRDefault="002451F3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1B69CC" w:rsidRDefault="00D36A99" w:rsidP="00D36A99">
            <w:pPr>
              <w:jc w:val="center"/>
              <w:rPr>
                <w:bCs/>
              </w:rPr>
            </w:pPr>
            <w:r w:rsidRPr="001B69CC">
              <w:rPr>
                <w:bCs/>
              </w:rPr>
              <w:t>12</w:t>
            </w:r>
          </w:p>
        </w:tc>
        <w:tc>
          <w:tcPr>
            <w:tcW w:w="4996" w:type="dxa"/>
            <w:shd w:val="clear" w:color="auto" w:fill="auto"/>
          </w:tcPr>
          <w:p w:rsidR="00D36A99" w:rsidRPr="001B69CC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B69CC">
              <w:rPr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D36A99" w:rsidRPr="001B69CC" w:rsidRDefault="006A683C" w:rsidP="00D36A99">
            <w:pPr>
              <w:jc w:val="center"/>
            </w:pPr>
            <w:r w:rsidRPr="001B69CC">
              <w:t>1</w:t>
            </w:r>
          </w:p>
        </w:tc>
        <w:tc>
          <w:tcPr>
            <w:tcW w:w="1417" w:type="dxa"/>
          </w:tcPr>
          <w:p w:rsidR="00D36A99" w:rsidRPr="001B69CC" w:rsidRDefault="001B69CC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D36A99" w:rsidRPr="001B69CC" w:rsidRDefault="001B69CC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3218A3" w:rsidRDefault="00D36A99" w:rsidP="00D36A99">
            <w:pPr>
              <w:jc w:val="center"/>
              <w:rPr>
                <w:bCs/>
              </w:rPr>
            </w:pPr>
            <w:r w:rsidRPr="003218A3">
              <w:rPr>
                <w:bCs/>
              </w:rPr>
              <w:t>13</w:t>
            </w:r>
          </w:p>
        </w:tc>
        <w:tc>
          <w:tcPr>
            <w:tcW w:w="4996" w:type="dxa"/>
            <w:shd w:val="clear" w:color="auto" w:fill="auto"/>
          </w:tcPr>
          <w:p w:rsidR="00D36A99" w:rsidRPr="003218A3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3" w:name="_Hlk111019516"/>
            <w:r w:rsidRPr="003218A3">
              <w:rPr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D36A99" w:rsidRPr="003218A3" w:rsidRDefault="00EC46AB" w:rsidP="00D36A99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36A99" w:rsidRPr="003218A3" w:rsidRDefault="00EC46AB" w:rsidP="00D36A99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D36A99" w:rsidRPr="003218A3" w:rsidRDefault="00EC46AB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B96B72" w:rsidRDefault="00D36A99" w:rsidP="00D36A99">
            <w:pPr>
              <w:jc w:val="center"/>
              <w:rPr>
                <w:bCs/>
              </w:rPr>
            </w:pPr>
            <w:r w:rsidRPr="00B96B72">
              <w:rPr>
                <w:bCs/>
              </w:rPr>
              <w:t>14</w:t>
            </w:r>
          </w:p>
        </w:tc>
        <w:tc>
          <w:tcPr>
            <w:tcW w:w="4996" w:type="dxa"/>
            <w:shd w:val="clear" w:color="auto" w:fill="auto"/>
          </w:tcPr>
          <w:p w:rsidR="00D36A99" w:rsidRPr="00B96B7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4" w:name="_Hlk111444714"/>
            <w:r w:rsidRPr="00B96B72">
              <w:rPr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D36A99" w:rsidRPr="00B96B72" w:rsidRDefault="00B96B72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B96B72" w:rsidRDefault="00B96B72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B96B72" w:rsidRDefault="00B96B72" w:rsidP="00D36A99">
            <w:pPr>
              <w:jc w:val="center"/>
            </w:pPr>
            <w:r>
              <w:t>100,0</w:t>
            </w:r>
          </w:p>
        </w:tc>
      </w:tr>
      <w:tr w:rsidR="00D36A99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D36A99" w:rsidRPr="00544EA2" w:rsidRDefault="00D36A99" w:rsidP="00D36A99">
            <w:pPr>
              <w:jc w:val="center"/>
              <w:rPr>
                <w:bCs/>
              </w:rPr>
            </w:pPr>
            <w:r w:rsidRPr="00544EA2">
              <w:rPr>
                <w:bCs/>
              </w:rPr>
              <w:t>15</w:t>
            </w:r>
          </w:p>
        </w:tc>
        <w:tc>
          <w:tcPr>
            <w:tcW w:w="4996" w:type="dxa"/>
            <w:shd w:val="clear" w:color="auto" w:fill="auto"/>
          </w:tcPr>
          <w:p w:rsidR="00D36A99" w:rsidRPr="00544EA2" w:rsidRDefault="00D36A99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4EA2">
              <w:rPr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D36A99" w:rsidRPr="00544EA2" w:rsidRDefault="00544EA2" w:rsidP="00D36A9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36A99" w:rsidRPr="00544EA2" w:rsidRDefault="00FE2695" w:rsidP="00D36A99">
            <w:pPr>
              <w:jc w:val="center"/>
            </w:pPr>
            <w:r>
              <w:t>1</w:t>
            </w:r>
          </w:p>
        </w:tc>
        <w:tc>
          <w:tcPr>
            <w:tcW w:w="1446" w:type="dxa"/>
          </w:tcPr>
          <w:p w:rsidR="00D36A99" w:rsidRPr="00544EA2" w:rsidRDefault="00FE2695" w:rsidP="00D36A99">
            <w:pPr>
              <w:jc w:val="center"/>
            </w:pPr>
            <w:r>
              <w:t>100,0</w:t>
            </w:r>
          </w:p>
        </w:tc>
      </w:tr>
      <w:tr w:rsidR="00106DAE" w:rsidRPr="00D36A99" w:rsidTr="00D36A99">
        <w:trPr>
          <w:trHeight w:val="506"/>
        </w:trPr>
        <w:tc>
          <w:tcPr>
            <w:tcW w:w="646" w:type="dxa"/>
            <w:shd w:val="clear" w:color="auto" w:fill="auto"/>
          </w:tcPr>
          <w:p w:rsidR="00106DAE" w:rsidRPr="00544EA2" w:rsidRDefault="00106DAE" w:rsidP="00D36A9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96" w:type="dxa"/>
            <w:shd w:val="clear" w:color="auto" w:fill="auto"/>
          </w:tcPr>
          <w:p w:rsidR="00106DAE" w:rsidRPr="00544EA2" w:rsidRDefault="00106DAE" w:rsidP="00544EA2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6DAE">
              <w:rPr>
                <w:sz w:val="24"/>
                <w:szCs w:val="24"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701" w:type="dxa"/>
            <w:shd w:val="clear" w:color="auto" w:fill="auto"/>
          </w:tcPr>
          <w:p w:rsidR="00106DAE" w:rsidRDefault="00106DAE" w:rsidP="00D36A99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06DAE" w:rsidRDefault="00106DAE" w:rsidP="00D36A99">
            <w:pPr>
              <w:jc w:val="center"/>
            </w:pPr>
            <w:r>
              <w:t>0</w:t>
            </w:r>
          </w:p>
        </w:tc>
        <w:tc>
          <w:tcPr>
            <w:tcW w:w="1446" w:type="dxa"/>
          </w:tcPr>
          <w:p w:rsidR="00106DAE" w:rsidRDefault="00106DAE" w:rsidP="00D36A99">
            <w:pPr>
              <w:jc w:val="center"/>
            </w:pPr>
            <w:r>
              <w:t>0,0</w:t>
            </w:r>
          </w:p>
        </w:tc>
      </w:tr>
      <w:tr w:rsidR="00D36A99" w:rsidRPr="00D36A99" w:rsidTr="00D36A99">
        <w:trPr>
          <w:trHeight w:val="291"/>
        </w:trPr>
        <w:tc>
          <w:tcPr>
            <w:tcW w:w="646" w:type="dxa"/>
            <w:shd w:val="clear" w:color="auto" w:fill="auto"/>
          </w:tcPr>
          <w:p w:rsidR="00D36A99" w:rsidRPr="00185295" w:rsidRDefault="00D36A99" w:rsidP="00D36A99">
            <w:pPr>
              <w:jc w:val="center"/>
            </w:pPr>
          </w:p>
        </w:tc>
        <w:tc>
          <w:tcPr>
            <w:tcW w:w="4996" w:type="dxa"/>
            <w:shd w:val="clear" w:color="auto" w:fill="auto"/>
          </w:tcPr>
          <w:p w:rsidR="00D36A99" w:rsidRPr="00185295" w:rsidRDefault="00D36A99" w:rsidP="00D36A99">
            <w:pPr>
              <w:jc w:val="center"/>
              <w:rPr>
                <w:bCs/>
              </w:rPr>
            </w:pPr>
            <w:r w:rsidRPr="00185295">
              <w:rPr>
                <w:bCs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D36A99" w:rsidRPr="00185295" w:rsidRDefault="00FC79A9" w:rsidP="00D36A99">
            <w:pPr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D36A99" w:rsidRPr="00185295" w:rsidRDefault="00D12B7F" w:rsidP="00D36A99">
            <w:pPr>
              <w:jc w:val="center"/>
            </w:pPr>
            <w:r>
              <w:t>51</w:t>
            </w:r>
          </w:p>
        </w:tc>
        <w:tc>
          <w:tcPr>
            <w:tcW w:w="1446" w:type="dxa"/>
          </w:tcPr>
          <w:p w:rsidR="00185295" w:rsidRPr="00185295" w:rsidRDefault="00FC79A9" w:rsidP="00185295">
            <w:pPr>
              <w:jc w:val="center"/>
            </w:pPr>
            <w:r>
              <w:t>50,5</w:t>
            </w:r>
          </w:p>
        </w:tc>
      </w:tr>
    </w:tbl>
    <w:p w:rsidR="00037B1C" w:rsidRDefault="00037B1C" w:rsidP="00037B1C">
      <w:pPr>
        <w:jc w:val="center"/>
      </w:pPr>
    </w:p>
    <w:p w:rsidR="00544EA2" w:rsidRPr="00185295" w:rsidRDefault="00037B1C" w:rsidP="00037B1C">
      <w:pPr>
        <w:jc w:val="both"/>
      </w:pPr>
      <w:r w:rsidRPr="002A1C36">
        <w:tab/>
      </w:r>
      <w:r w:rsidRPr="00185295">
        <w:t xml:space="preserve">Отмечается невысокий уровень исполнения целевых показателей муниципальных программ – </w:t>
      </w:r>
      <w:r w:rsidR="00FC79A9">
        <w:t>50,5</w:t>
      </w:r>
      <w:r w:rsidRPr="00185295">
        <w:t>%</w:t>
      </w:r>
      <w:r w:rsidR="00544EA2" w:rsidRPr="00185295">
        <w:t xml:space="preserve">. </w:t>
      </w:r>
    </w:p>
    <w:p w:rsidR="00155E2F" w:rsidRPr="00176D5A" w:rsidRDefault="00037B1C" w:rsidP="00155E2F">
      <w:pPr>
        <w:ind w:firstLine="708"/>
        <w:jc w:val="both"/>
      </w:pPr>
      <w:r w:rsidRPr="00176D5A">
        <w:t>Лучшие результаты в выполнении целевых показ</w:t>
      </w:r>
      <w:r w:rsidR="00BF31D7">
        <w:t xml:space="preserve">ателей достигнуты по </w:t>
      </w:r>
      <w:r w:rsidR="00FC79A9">
        <w:t>7</w:t>
      </w:r>
      <w:r w:rsidR="00283FFE">
        <w:t xml:space="preserve"> </w:t>
      </w:r>
      <w:r w:rsidRPr="00176D5A">
        <w:t>муниципальным программам:</w:t>
      </w:r>
    </w:p>
    <w:p w:rsidR="00155E2F" w:rsidRDefault="00155E2F" w:rsidP="00155E2F">
      <w:pPr>
        <w:ind w:firstLine="708"/>
        <w:jc w:val="both"/>
        <w:rPr>
          <w:bCs/>
        </w:rPr>
      </w:pPr>
      <w:r w:rsidRPr="00176D5A">
        <w:lastRenderedPageBreak/>
        <w:t xml:space="preserve">- </w:t>
      </w:r>
      <w:r w:rsidRPr="00176D5A">
        <w:rPr>
          <w:bCs/>
        </w:rPr>
        <w:t xml:space="preserve">«Развитие системы образования Александровского муниципального округа» - </w:t>
      </w:r>
      <w:r w:rsidR="00283FFE">
        <w:rPr>
          <w:bCs/>
        </w:rPr>
        <w:t>93,1</w:t>
      </w:r>
      <w:r w:rsidRPr="00176D5A">
        <w:rPr>
          <w:bCs/>
        </w:rPr>
        <w:t>%;</w:t>
      </w:r>
    </w:p>
    <w:p w:rsidR="00155E2F" w:rsidRPr="00176D5A" w:rsidRDefault="00155E2F" w:rsidP="00155E2F">
      <w:pPr>
        <w:ind w:firstLine="708"/>
        <w:jc w:val="both"/>
      </w:pPr>
      <w:r w:rsidRPr="00176D5A">
        <w:rPr>
          <w:bCs/>
        </w:rPr>
        <w:t>- «</w:t>
      </w:r>
      <w:r w:rsidRPr="00176D5A">
        <w:t xml:space="preserve">Обеспечение безопасности граждан Александровского муниципального округа» - </w:t>
      </w:r>
      <w:r w:rsidR="00BB3C05" w:rsidRPr="00176D5A">
        <w:t>8</w:t>
      </w:r>
      <w:r w:rsidR="00283FFE">
        <w:t>5,7</w:t>
      </w:r>
      <w:r w:rsidR="00176D5A" w:rsidRPr="00176D5A">
        <w:t>%;</w:t>
      </w:r>
    </w:p>
    <w:p w:rsidR="00176D5A" w:rsidRDefault="00176D5A" w:rsidP="00155E2F">
      <w:pPr>
        <w:ind w:firstLine="708"/>
        <w:jc w:val="both"/>
      </w:pPr>
      <w:r w:rsidRPr="00176D5A">
        <w:t>- «</w:t>
      </w:r>
      <w:r w:rsidR="00283FFE" w:rsidRPr="00293886">
        <w:t>Управление земельными ресурсами Александровского муниципального округа</w:t>
      </w:r>
      <w:r w:rsidRPr="00176D5A">
        <w:t>» – 100%</w:t>
      </w:r>
      <w:r w:rsidR="00283FFE">
        <w:t>;</w:t>
      </w:r>
    </w:p>
    <w:p w:rsidR="00283FFE" w:rsidRDefault="00283FFE" w:rsidP="00155E2F">
      <w:pPr>
        <w:ind w:firstLine="708"/>
        <w:jc w:val="both"/>
      </w:pPr>
      <w:r>
        <w:t>- «</w:t>
      </w:r>
      <w:r w:rsidRPr="003218A3">
        <w:t>Экология и охрана окружающей среды в Александровском муниципальном округе</w:t>
      </w:r>
      <w:r>
        <w:t>» - 100%;</w:t>
      </w:r>
    </w:p>
    <w:p w:rsidR="00283FFE" w:rsidRDefault="00283FFE" w:rsidP="00155E2F">
      <w:pPr>
        <w:ind w:firstLine="708"/>
        <w:jc w:val="both"/>
      </w:pPr>
      <w:r>
        <w:t>- «</w:t>
      </w:r>
      <w:r w:rsidRPr="00544EA2">
        <w:t>Реформирование и развитие муниципальной службы в администрации Александровского муниципального округа</w:t>
      </w:r>
      <w:r>
        <w:t>» - 100%</w:t>
      </w:r>
      <w:r w:rsidR="002451F3">
        <w:t>;</w:t>
      </w:r>
    </w:p>
    <w:p w:rsidR="002451F3" w:rsidRDefault="002451F3" w:rsidP="00155E2F">
      <w:pPr>
        <w:ind w:firstLine="708"/>
        <w:jc w:val="both"/>
      </w:pPr>
      <w:r>
        <w:t>- «</w:t>
      </w:r>
      <w:r w:rsidRPr="002451F3">
        <w:t>Благоустройство территории Александровского муниципального округа</w:t>
      </w:r>
      <w:r>
        <w:t>» - 100%</w:t>
      </w:r>
      <w:r w:rsidR="00B96B72">
        <w:t>;</w:t>
      </w:r>
    </w:p>
    <w:p w:rsidR="00B96B72" w:rsidRPr="00176D5A" w:rsidRDefault="00B96B72" w:rsidP="00155E2F">
      <w:pPr>
        <w:ind w:firstLine="708"/>
        <w:jc w:val="both"/>
      </w:pPr>
      <w:r>
        <w:t>- «</w:t>
      </w:r>
      <w:r w:rsidRPr="00B96B72">
        <w:t>Организация транспортного обслуживания населения Александровского муниципального округа</w:t>
      </w:r>
      <w:r>
        <w:t>» - 100%</w:t>
      </w:r>
    </w:p>
    <w:p w:rsidR="00155E2F" w:rsidRDefault="00155E2F" w:rsidP="00155E2F">
      <w:pPr>
        <w:ind w:firstLine="708"/>
        <w:jc w:val="both"/>
        <w:rPr>
          <w:bCs/>
        </w:rPr>
      </w:pPr>
      <w:r w:rsidRPr="00C967CD">
        <w:rPr>
          <w:bCs/>
        </w:rPr>
        <w:t>Наиболее низкий уровень выполнения целевых показателей (0,0%) отмечается по следующим муниципальным программам:</w:t>
      </w:r>
    </w:p>
    <w:p w:rsidR="00792681" w:rsidRPr="00C967CD" w:rsidRDefault="00792681" w:rsidP="00155E2F">
      <w:pPr>
        <w:ind w:firstLine="708"/>
        <w:jc w:val="both"/>
        <w:rPr>
          <w:bCs/>
        </w:rPr>
      </w:pPr>
      <w:r>
        <w:rPr>
          <w:bCs/>
        </w:rPr>
        <w:t>- «</w:t>
      </w:r>
      <w:r w:rsidR="00AB4416" w:rsidRPr="001B69CC">
        <w:t>Градостроительная деятельность в Александровском муниципальном округе</w:t>
      </w:r>
      <w:r>
        <w:rPr>
          <w:bCs/>
        </w:rPr>
        <w:t>»</w:t>
      </w:r>
    </w:p>
    <w:p w:rsidR="00BB3C05" w:rsidRDefault="00557646" w:rsidP="00037B1C">
      <w:pPr>
        <w:ind w:firstLine="708"/>
        <w:jc w:val="both"/>
      </w:pPr>
      <w:r>
        <w:t>- «</w:t>
      </w:r>
      <w:r w:rsidR="00AB4416" w:rsidRPr="00106DAE">
        <w:t>Формирование комфортной городской среды в Александровском муниципальном округе</w:t>
      </w:r>
      <w:r w:rsidR="00BB3C05" w:rsidRPr="00557646">
        <w:t>»</w:t>
      </w:r>
      <w:r w:rsidR="00D12B7F">
        <w:t>;</w:t>
      </w:r>
    </w:p>
    <w:p w:rsidR="00D12B7F" w:rsidRDefault="00D12B7F" w:rsidP="00037B1C">
      <w:pPr>
        <w:ind w:firstLine="708"/>
        <w:jc w:val="both"/>
      </w:pPr>
      <w:r>
        <w:t>- «</w:t>
      </w:r>
      <w:r w:rsidRPr="002451F3">
        <w:t>Обеспечение безопасности дорожного движения на территории Александровского муниципального округа</w:t>
      </w:r>
      <w:r>
        <w:t>»</w:t>
      </w:r>
    </w:p>
    <w:p w:rsidR="00037B1C" w:rsidRPr="00C967CD" w:rsidRDefault="00037B1C" w:rsidP="007A13BB">
      <w:pPr>
        <w:jc w:val="right"/>
      </w:pPr>
    </w:p>
    <w:p w:rsidR="000B24A8" w:rsidRPr="007A13BB" w:rsidRDefault="000B24A8" w:rsidP="007A13BB">
      <w:pPr>
        <w:jc w:val="right"/>
      </w:pPr>
      <w:r w:rsidRPr="007A13BB">
        <w:t xml:space="preserve">Таблица </w:t>
      </w:r>
      <w:r w:rsidR="00155E2F">
        <w:t>4</w:t>
      </w:r>
    </w:p>
    <w:p w:rsidR="000B24A8" w:rsidRPr="007A13BB" w:rsidRDefault="000B24A8" w:rsidP="007A13BB">
      <w:pPr>
        <w:jc w:val="right"/>
      </w:pP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Информация</w:t>
      </w:r>
      <w:r w:rsidR="00A4170E" w:rsidRPr="007A13BB">
        <w:rPr>
          <w:b/>
        </w:rPr>
        <w:t xml:space="preserve"> </w:t>
      </w:r>
      <w:r w:rsidRPr="007A13BB">
        <w:rPr>
          <w:b/>
        </w:rPr>
        <w:t xml:space="preserve">о результатах освоения финансовых средств, </w:t>
      </w:r>
    </w:p>
    <w:p w:rsidR="00155E2F" w:rsidRDefault="000B24A8" w:rsidP="007A13BB">
      <w:pPr>
        <w:jc w:val="center"/>
        <w:rPr>
          <w:b/>
        </w:rPr>
      </w:pPr>
      <w:r w:rsidRPr="007A13BB">
        <w:rPr>
          <w:b/>
        </w:rPr>
        <w:t>направленных на реализацию</w:t>
      </w:r>
      <w:r w:rsidR="00A4170E" w:rsidRPr="007A13BB">
        <w:rPr>
          <w:b/>
        </w:rPr>
        <w:t xml:space="preserve"> муниципальных программ</w:t>
      </w:r>
      <w:r w:rsidR="009147C5" w:rsidRPr="007A13BB">
        <w:rPr>
          <w:b/>
        </w:rPr>
        <w:t xml:space="preserve"> </w:t>
      </w:r>
    </w:p>
    <w:p w:rsidR="002A62F9" w:rsidRPr="007A13BB" w:rsidRDefault="000B24A8" w:rsidP="007A13BB">
      <w:pPr>
        <w:jc w:val="center"/>
        <w:rPr>
          <w:b/>
        </w:rPr>
      </w:pPr>
      <w:r w:rsidRPr="007A13BB">
        <w:rPr>
          <w:b/>
        </w:rPr>
        <w:t xml:space="preserve">Александровского муниципального </w:t>
      </w:r>
      <w:r w:rsidR="009147C5" w:rsidRPr="007A13BB">
        <w:rPr>
          <w:b/>
        </w:rPr>
        <w:t>округа</w:t>
      </w:r>
      <w:r w:rsidRPr="007A13BB">
        <w:rPr>
          <w:b/>
        </w:rPr>
        <w:t>,</w:t>
      </w:r>
      <w:r w:rsidR="00155E2F">
        <w:rPr>
          <w:b/>
        </w:rPr>
        <w:t xml:space="preserve"> </w:t>
      </w:r>
      <w:r w:rsidRPr="007A13BB">
        <w:rPr>
          <w:b/>
        </w:rPr>
        <w:t xml:space="preserve">по итогам </w:t>
      </w:r>
      <w:r w:rsidR="009147C5" w:rsidRPr="007A13BB">
        <w:rPr>
          <w:b/>
        </w:rPr>
        <w:t xml:space="preserve">первого </w:t>
      </w:r>
      <w:r w:rsidRPr="007A13BB">
        <w:rPr>
          <w:b/>
        </w:rPr>
        <w:t>полугодия 20</w:t>
      </w:r>
      <w:r w:rsidR="00BC71F7">
        <w:rPr>
          <w:b/>
        </w:rPr>
        <w:t>2</w:t>
      </w:r>
      <w:r w:rsidR="00BD140B">
        <w:rPr>
          <w:b/>
        </w:rPr>
        <w:t>2</w:t>
      </w:r>
      <w:r w:rsidRPr="007A13BB">
        <w:rPr>
          <w:b/>
        </w:rPr>
        <w:t xml:space="preserve"> г.</w:t>
      </w:r>
    </w:p>
    <w:p w:rsidR="00CB2E81" w:rsidRPr="007A13BB" w:rsidRDefault="00CB2E81" w:rsidP="007A13BB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985"/>
        <w:gridCol w:w="1346"/>
        <w:gridCol w:w="1347"/>
        <w:gridCol w:w="1276"/>
      </w:tblGrid>
      <w:tr w:rsidR="000B24A8" w:rsidRPr="007A13BB" w:rsidTr="00E20C7E">
        <w:tc>
          <w:tcPr>
            <w:tcW w:w="675" w:type="dxa"/>
            <w:vAlign w:val="center"/>
          </w:tcPr>
          <w:p w:rsidR="006E7274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№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46" w:type="dxa"/>
            <w:vAlign w:val="center"/>
          </w:tcPr>
          <w:p w:rsidR="009147C5" w:rsidRPr="007A13BB" w:rsidRDefault="009147C5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План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на 20</w:t>
            </w:r>
            <w:r w:rsidR="00BC71F7">
              <w:rPr>
                <w:sz w:val="20"/>
                <w:szCs w:val="20"/>
              </w:rPr>
              <w:t>2</w:t>
            </w:r>
            <w:r w:rsidR="00D52629">
              <w:rPr>
                <w:sz w:val="20"/>
                <w:szCs w:val="20"/>
              </w:rPr>
              <w:t>2</w:t>
            </w:r>
            <w:r w:rsidRPr="007A13BB">
              <w:rPr>
                <w:sz w:val="20"/>
                <w:szCs w:val="20"/>
              </w:rPr>
              <w:t xml:space="preserve"> г., тыс.руб.</w:t>
            </w:r>
          </w:p>
        </w:tc>
        <w:tc>
          <w:tcPr>
            <w:tcW w:w="1347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Исполнено</w:t>
            </w:r>
          </w:p>
          <w:p w:rsidR="007D69F2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 xml:space="preserve">за 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1 полугодие 20</w:t>
            </w:r>
            <w:r w:rsidR="00BC71F7">
              <w:rPr>
                <w:sz w:val="20"/>
                <w:szCs w:val="20"/>
              </w:rPr>
              <w:t>2</w:t>
            </w:r>
            <w:r w:rsidR="00D52629">
              <w:rPr>
                <w:sz w:val="20"/>
                <w:szCs w:val="20"/>
              </w:rPr>
              <w:t>2</w:t>
            </w:r>
            <w:r w:rsidRPr="007A13BB">
              <w:rPr>
                <w:sz w:val="20"/>
                <w:szCs w:val="20"/>
              </w:rPr>
              <w:t xml:space="preserve"> г.,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Уровень выполнения</w:t>
            </w:r>
          </w:p>
          <w:p w:rsidR="00931F91" w:rsidRPr="007A13BB" w:rsidRDefault="00931F91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з</w:t>
            </w:r>
            <w:r w:rsidR="000B24A8" w:rsidRPr="007A13BB">
              <w:rPr>
                <w:sz w:val="20"/>
                <w:szCs w:val="20"/>
              </w:rPr>
              <w:t>а</w:t>
            </w:r>
          </w:p>
          <w:p w:rsidR="000B24A8" w:rsidRPr="007A13BB" w:rsidRDefault="000B24A8" w:rsidP="007A13BB">
            <w:pPr>
              <w:jc w:val="center"/>
              <w:rPr>
                <w:sz w:val="20"/>
                <w:szCs w:val="20"/>
              </w:rPr>
            </w:pPr>
            <w:r w:rsidRPr="007A13BB">
              <w:rPr>
                <w:sz w:val="20"/>
                <w:szCs w:val="20"/>
              </w:rPr>
              <w:t>1 полугодие 20</w:t>
            </w:r>
            <w:r w:rsidR="00D52629">
              <w:rPr>
                <w:sz w:val="20"/>
                <w:szCs w:val="20"/>
              </w:rPr>
              <w:t>2</w:t>
            </w:r>
            <w:r w:rsidR="00BC71F7">
              <w:rPr>
                <w:sz w:val="20"/>
                <w:szCs w:val="20"/>
              </w:rPr>
              <w:t>1</w:t>
            </w:r>
            <w:r w:rsidRPr="007A13BB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0B24A8" w:rsidRPr="007A13BB" w:rsidTr="00E20C7E">
        <w:trPr>
          <w:trHeight w:val="339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1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7A13BB">
              <w:rPr>
                <w:rFonts w:ascii="Times New Roman" w:hAnsi="Times New Roman" w:cs="Times New Roman"/>
                <w:b/>
              </w:rPr>
              <w:t>Развитие системы образования Алексан</w:t>
            </w:r>
            <w:r w:rsidR="00F26D80" w:rsidRPr="007A13BB">
              <w:rPr>
                <w:rFonts w:ascii="Times New Roman" w:hAnsi="Times New Roman" w:cs="Times New Roman"/>
                <w:b/>
              </w:rPr>
              <w:t xml:space="preserve">дровского муниципального </w:t>
            </w:r>
            <w:r w:rsidR="009147C5" w:rsidRPr="007A13BB">
              <w:rPr>
                <w:rFonts w:ascii="Times New Roman" w:hAnsi="Times New Roman" w:cs="Times New Roman"/>
                <w:b/>
              </w:rPr>
              <w:t>округа</w:t>
            </w: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  <w:rPr>
                <w:b/>
              </w:rPr>
            </w:pPr>
            <w:r w:rsidRPr="007A13BB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0B24A8" w:rsidRPr="007A13BB" w:rsidRDefault="00D52629" w:rsidP="007A13BB">
            <w:pPr>
              <w:jc w:val="center"/>
              <w:rPr>
                <w:b/>
              </w:rPr>
            </w:pPr>
            <w:r>
              <w:rPr>
                <w:b/>
              </w:rPr>
              <w:t>410 108,1</w:t>
            </w:r>
          </w:p>
        </w:tc>
        <w:tc>
          <w:tcPr>
            <w:tcW w:w="1347" w:type="dxa"/>
          </w:tcPr>
          <w:p w:rsidR="000B24A8" w:rsidRPr="007A13BB" w:rsidRDefault="00D52629" w:rsidP="007A13BB">
            <w:pPr>
              <w:jc w:val="center"/>
              <w:rPr>
                <w:b/>
              </w:rPr>
            </w:pPr>
            <w:r>
              <w:rPr>
                <w:b/>
              </w:rPr>
              <w:t>207 584,6</w:t>
            </w:r>
          </w:p>
        </w:tc>
        <w:tc>
          <w:tcPr>
            <w:tcW w:w="1276" w:type="dxa"/>
          </w:tcPr>
          <w:p w:rsidR="000B24A8" w:rsidRPr="007A13BB" w:rsidRDefault="00DB712D" w:rsidP="007A13BB">
            <w:pPr>
              <w:jc w:val="center"/>
              <w:rPr>
                <w:b/>
              </w:rPr>
            </w:pPr>
            <w:r>
              <w:rPr>
                <w:b/>
              </w:rPr>
              <w:t>50,</w:t>
            </w:r>
            <w:r w:rsidR="00D52629">
              <w:rPr>
                <w:b/>
              </w:rPr>
              <w:t>6</w:t>
            </w:r>
          </w:p>
        </w:tc>
      </w:tr>
      <w:tr w:rsidR="00DB712D" w:rsidRPr="007A13BB" w:rsidTr="00E20C7E">
        <w:trPr>
          <w:trHeight w:val="339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B712D" w:rsidRPr="00DB712D" w:rsidRDefault="00DB712D" w:rsidP="007A13BB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Pr="00DB712D" w:rsidRDefault="00D52629" w:rsidP="007A13BB">
            <w:pPr>
              <w:jc w:val="center"/>
            </w:pPr>
            <w:r>
              <w:t>23 965,2</w:t>
            </w:r>
          </w:p>
        </w:tc>
        <w:tc>
          <w:tcPr>
            <w:tcW w:w="1347" w:type="dxa"/>
          </w:tcPr>
          <w:p w:rsidR="00DB712D" w:rsidRPr="00DB712D" w:rsidRDefault="00DB712D" w:rsidP="007A13BB">
            <w:pPr>
              <w:jc w:val="center"/>
            </w:pPr>
            <w:r>
              <w:t>1</w:t>
            </w:r>
            <w:r w:rsidR="002B51D6">
              <w:t>3 348,7</w:t>
            </w:r>
          </w:p>
        </w:tc>
        <w:tc>
          <w:tcPr>
            <w:tcW w:w="1276" w:type="dxa"/>
          </w:tcPr>
          <w:p w:rsidR="00DB712D" w:rsidRDefault="002B51D6" w:rsidP="007A13BB">
            <w:pPr>
              <w:jc w:val="center"/>
            </w:pPr>
            <w:r>
              <w:t>55,7</w:t>
            </w:r>
          </w:p>
          <w:p w:rsidR="00DB712D" w:rsidRPr="00DB712D" w:rsidRDefault="00DB712D" w:rsidP="007A13BB">
            <w:pPr>
              <w:jc w:val="center"/>
            </w:pPr>
          </w:p>
        </w:tc>
      </w:tr>
      <w:tr w:rsidR="000B24A8" w:rsidRPr="007A13BB" w:rsidTr="00E20C7E">
        <w:trPr>
          <w:trHeight w:val="402"/>
        </w:trPr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D52629" w:rsidP="007A13BB">
            <w:pPr>
              <w:jc w:val="center"/>
            </w:pPr>
            <w:r>
              <w:t>290 781,3</w:t>
            </w:r>
          </w:p>
        </w:tc>
        <w:tc>
          <w:tcPr>
            <w:tcW w:w="1347" w:type="dxa"/>
          </w:tcPr>
          <w:p w:rsidR="000B24A8" w:rsidRPr="007A13BB" w:rsidRDefault="00D52629" w:rsidP="007A13BB">
            <w:pPr>
              <w:jc w:val="center"/>
            </w:pPr>
            <w:r>
              <w:t>150 447,6</w:t>
            </w:r>
          </w:p>
        </w:tc>
        <w:tc>
          <w:tcPr>
            <w:tcW w:w="1276" w:type="dxa"/>
          </w:tcPr>
          <w:p w:rsidR="000B24A8" w:rsidRPr="007A13BB" w:rsidRDefault="00D52629" w:rsidP="007A13BB">
            <w:pPr>
              <w:jc w:val="center"/>
            </w:pPr>
            <w:r>
              <w:t>51,7</w:t>
            </w:r>
          </w:p>
        </w:tc>
      </w:tr>
      <w:tr w:rsidR="000B24A8" w:rsidRPr="007A13BB" w:rsidTr="00E20C7E"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957F9A" w:rsidRPr="007A13BB" w:rsidRDefault="00EF22BF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0B24A8" w:rsidRPr="007A13BB" w:rsidRDefault="00D52629" w:rsidP="007A13BB">
            <w:pPr>
              <w:jc w:val="center"/>
            </w:pPr>
            <w:r>
              <w:t>95 361,6</w:t>
            </w:r>
          </w:p>
        </w:tc>
        <w:tc>
          <w:tcPr>
            <w:tcW w:w="1347" w:type="dxa"/>
          </w:tcPr>
          <w:p w:rsidR="000B24A8" w:rsidRPr="007A13BB" w:rsidRDefault="00D52629" w:rsidP="007A13BB">
            <w:pPr>
              <w:jc w:val="center"/>
            </w:pPr>
            <w:r>
              <w:t>43 788,3</w:t>
            </w:r>
          </w:p>
        </w:tc>
        <w:tc>
          <w:tcPr>
            <w:tcW w:w="1276" w:type="dxa"/>
          </w:tcPr>
          <w:p w:rsidR="000B24A8" w:rsidRPr="007A13BB" w:rsidRDefault="00D52629" w:rsidP="007A13BB">
            <w:pPr>
              <w:jc w:val="center"/>
            </w:pPr>
            <w:r>
              <w:t>45,9</w:t>
            </w:r>
          </w:p>
        </w:tc>
      </w:tr>
      <w:tr w:rsidR="000B24A8" w:rsidRPr="007A13BB" w:rsidTr="00E20C7E">
        <w:trPr>
          <w:trHeight w:val="483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>1.1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 xml:space="preserve">подпрограмма </w:t>
            </w:r>
            <w:r w:rsidR="00DC6B0C" w:rsidRPr="007A13BB">
              <w:t>«</w:t>
            </w:r>
            <w:r w:rsidRPr="007A13BB">
              <w:t xml:space="preserve">Развитие системы дошкольного образования </w:t>
            </w:r>
            <w:r w:rsidR="003F6FB4" w:rsidRPr="007A13BB">
              <w:t>А</w:t>
            </w:r>
            <w:r w:rsidRPr="007A13BB">
              <w:t>лексан</w:t>
            </w:r>
            <w:r w:rsidR="00F26D80" w:rsidRPr="007A13BB">
              <w:t xml:space="preserve">дровского муниципального </w:t>
            </w:r>
            <w:r w:rsidR="00EF22BF" w:rsidRPr="007A13BB">
              <w:t>округ</w:t>
            </w:r>
            <w:r w:rsidR="00F26D80" w:rsidRPr="007A13BB">
              <w:t>а</w:t>
            </w:r>
            <w:r w:rsidR="00DC6B0C" w:rsidRPr="007A13BB">
              <w:t>»</w:t>
            </w:r>
          </w:p>
        </w:tc>
        <w:tc>
          <w:tcPr>
            <w:tcW w:w="1985" w:type="dxa"/>
          </w:tcPr>
          <w:p w:rsidR="0012266F" w:rsidRPr="007A13BB" w:rsidRDefault="00DC6B0C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2B51D6" w:rsidP="007A13BB">
            <w:pPr>
              <w:jc w:val="center"/>
            </w:pPr>
            <w:r>
              <w:t>138 767,9</w:t>
            </w:r>
          </w:p>
        </w:tc>
        <w:tc>
          <w:tcPr>
            <w:tcW w:w="1347" w:type="dxa"/>
          </w:tcPr>
          <w:p w:rsidR="000B24A8" w:rsidRPr="007A13BB" w:rsidRDefault="002B51D6" w:rsidP="007A13BB">
            <w:pPr>
              <w:jc w:val="center"/>
            </w:pPr>
            <w:r>
              <w:t>66 918,1</w:t>
            </w:r>
          </w:p>
        </w:tc>
        <w:tc>
          <w:tcPr>
            <w:tcW w:w="1276" w:type="dxa"/>
          </w:tcPr>
          <w:p w:rsidR="000B24A8" w:rsidRPr="007A13BB" w:rsidRDefault="002B51D6" w:rsidP="007A13BB">
            <w:pPr>
              <w:jc w:val="center"/>
            </w:pPr>
            <w:r>
              <w:t>48,3</w:t>
            </w:r>
          </w:p>
        </w:tc>
      </w:tr>
      <w:tr w:rsidR="000B24A8" w:rsidRPr="007A13BB" w:rsidTr="00E20C7E">
        <w:trPr>
          <w:trHeight w:val="433"/>
        </w:trPr>
        <w:tc>
          <w:tcPr>
            <w:tcW w:w="675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0B24A8" w:rsidRPr="007A13BB" w:rsidRDefault="000B24A8" w:rsidP="007A13BB">
            <w:pPr>
              <w:jc w:val="center"/>
            </w:pPr>
          </w:p>
        </w:tc>
        <w:tc>
          <w:tcPr>
            <w:tcW w:w="1985" w:type="dxa"/>
          </w:tcPr>
          <w:p w:rsidR="0012266F" w:rsidRPr="007A13BB" w:rsidRDefault="000B24A8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0B24A8" w:rsidRPr="007A13BB" w:rsidRDefault="002B51D6" w:rsidP="007A13BB">
            <w:pPr>
              <w:jc w:val="center"/>
            </w:pPr>
            <w:r>
              <w:t>107 599,1</w:t>
            </w:r>
          </w:p>
        </w:tc>
        <w:tc>
          <w:tcPr>
            <w:tcW w:w="1347" w:type="dxa"/>
          </w:tcPr>
          <w:p w:rsidR="000B24A8" w:rsidRPr="007A13BB" w:rsidRDefault="002B51D6" w:rsidP="007A13BB">
            <w:pPr>
              <w:jc w:val="center"/>
            </w:pPr>
            <w:r>
              <w:t>52 337,0</w:t>
            </w:r>
          </w:p>
        </w:tc>
        <w:tc>
          <w:tcPr>
            <w:tcW w:w="1276" w:type="dxa"/>
          </w:tcPr>
          <w:p w:rsidR="000B24A8" w:rsidRPr="007A13BB" w:rsidRDefault="002B51D6" w:rsidP="007A13BB">
            <w:pPr>
              <w:jc w:val="center"/>
            </w:pPr>
            <w:r>
              <w:t>48,6</w:t>
            </w:r>
          </w:p>
        </w:tc>
      </w:tr>
      <w:tr w:rsidR="009740F2" w:rsidRPr="007A13BB" w:rsidTr="00E20C7E">
        <w:tc>
          <w:tcPr>
            <w:tcW w:w="675" w:type="dxa"/>
            <w:vMerge/>
          </w:tcPr>
          <w:p w:rsidR="009740F2" w:rsidRPr="007A13BB" w:rsidRDefault="009740F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9740F2" w:rsidRPr="007A13BB" w:rsidRDefault="009740F2" w:rsidP="007A13BB">
            <w:pPr>
              <w:jc w:val="center"/>
            </w:pPr>
          </w:p>
        </w:tc>
        <w:tc>
          <w:tcPr>
            <w:tcW w:w="1985" w:type="dxa"/>
          </w:tcPr>
          <w:p w:rsidR="009740F2" w:rsidRPr="007A13BB" w:rsidRDefault="009740F2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9740F2" w:rsidRPr="007A13BB" w:rsidRDefault="002B51D6" w:rsidP="007A13BB">
            <w:pPr>
              <w:jc w:val="center"/>
            </w:pPr>
            <w:r>
              <w:t>31 168,8</w:t>
            </w:r>
          </w:p>
        </w:tc>
        <w:tc>
          <w:tcPr>
            <w:tcW w:w="1347" w:type="dxa"/>
          </w:tcPr>
          <w:p w:rsidR="009740F2" w:rsidRPr="007A13BB" w:rsidRDefault="002B51D6" w:rsidP="007A13BB">
            <w:pPr>
              <w:jc w:val="center"/>
            </w:pPr>
            <w:r>
              <w:t>14 584,1</w:t>
            </w:r>
          </w:p>
        </w:tc>
        <w:tc>
          <w:tcPr>
            <w:tcW w:w="1276" w:type="dxa"/>
          </w:tcPr>
          <w:p w:rsidR="009740F2" w:rsidRPr="007A13BB" w:rsidRDefault="002B51D6" w:rsidP="007A13BB">
            <w:pPr>
              <w:jc w:val="center"/>
            </w:pPr>
            <w:r>
              <w:t>46,8</w:t>
            </w:r>
          </w:p>
        </w:tc>
      </w:tr>
      <w:tr w:rsidR="000B24A8" w:rsidRPr="007A13BB" w:rsidTr="00E20C7E">
        <w:trPr>
          <w:trHeight w:val="513"/>
        </w:trPr>
        <w:tc>
          <w:tcPr>
            <w:tcW w:w="675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>1.2</w:t>
            </w:r>
          </w:p>
        </w:tc>
        <w:tc>
          <w:tcPr>
            <w:tcW w:w="3402" w:type="dxa"/>
            <w:vMerge w:val="restart"/>
          </w:tcPr>
          <w:p w:rsidR="000B24A8" w:rsidRPr="007A13BB" w:rsidRDefault="000B24A8" w:rsidP="007A13BB">
            <w:pPr>
              <w:jc w:val="center"/>
            </w:pPr>
            <w:r w:rsidRPr="007A13BB">
              <w:t xml:space="preserve">подпрограмма </w:t>
            </w:r>
            <w:r w:rsidR="00DC6B0C" w:rsidRPr="007A13BB">
              <w:t>«</w:t>
            </w:r>
            <w:r w:rsidRPr="007A13BB">
              <w:t xml:space="preserve">Развитие системы начального общего, основного общего, </w:t>
            </w:r>
            <w:r w:rsidR="0005423D" w:rsidRPr="007A13BB">
              <w:t>с</w:t>
            </w:r>
            <w:r w:rsidRPr="007A13BB">
              <w:t>реднего общего образования Алексан</w:t>
            </w:r>
            <w:r w:rsidR="00F26D80" w:rsidRPr="007A13BB">
              <w:t xml:space="preserve">дровского муниципального </w:t>
            </w:r>
            <w:r w:rsidR="0005423D" w:rsidRPr="007A13BB">
              <w:t>округа</w:t>
            </w:r>
            <w:r w:rsidR="00DC6B0C" w:rsidRPr="007A13BB">
              <w:t>»</w:t>
            </w:r>
          </w:p>
        </w:tc>
        <w:tc>
          <w:tcPr>
            <w:tcW w:w="1985" w:type="dxa"/>
          </w:tcPr>
          <w:p w:rsidR="0012266F" w:rsidRPr="007A13BB" w:rsidRDefault="0005423D" w:rsidP="007A13BB">
            <w:pPr>
              <w:jc w:val="center"/>
            </w:pPr>
            <w:r w:rsidRPr="007A13BB">
              <w:t>в</w:t>
            </w:r>
            <w:r w:rsidR="000B24A8" w:rsidRPr="007A13BB">
              <w:t>сего</w:t>
            </w:r>
          </w:p>
        </w:tc>
        <w:tc>
          <w:tcPr>
            <w:tcW w:w="1346" w:type="dxa"/>
          </w:tcPr>
          <w:p w:rsidR="000B24A8" w:rsidRPr="007A13BB" w:rsidRDefault="002B51D6" w:rsidP="007A13BB">
            <w:pPr>
              <w:jc w:val="center"/>
            </w:pPr>
            <w:r>
              <w:t>232 469,5</w:t>
            </w:r>
          </w:p>
        </w:tc>
        <w:tc>
          <w:tcPr>
            <w:tcW w:w="1347" w:type="dxa"/>
          </w:tcPr>
          <w:p w:rsidR="000B24A8" w:rsidRPr="007A13BB" w:rsidRDefault="002B51D6" w:rsidP="007A13BB">
            <w:pPr>
              <w:jc w:val="center"/>
            </w:pPr>
            <w:r>
              <w:t>120 971,8</w:t>
            </w:r>
          </w:p>
        </w:tc>
        <w:tc>
          <w:tcPr>
            <w:tcW w:w="1276" w:type="dxa"/>
          </w:tcPr>
          <w:p w:rsidR="000B24A8" w:rsidRPr="007A13BB" w:rsidRDefault="002B51D6" w:rsidP="007A13BB">
            <w:pPr>
              <w:jc w:val="center"/>
            </w:pPr>
            <w:r>
              <w:t>52,0</w:t>
            </w:r>
          </w:p>
        </w:tc>
      </w:tr>
      <w:tr w:rsidR="00DB712D" w:rsidRPr="007A13BB" w:rsidTr="00E20C7E">
        <w:trPr>
          <w:trHeight w:val="513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DB712D" w:rsidRDefault="00DB712D" w:rsidP="00DB712D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DB712D" w:rsidRDefault="002B51D6" w:rsidP="007A13BB">
            <w:pPr>
              <w:jc w:val="center"/>
            </w:pPr>
            <w:r>
              <w:t>23 965,2</w:t>
            </w:r>
          </w:p>
        </w:tc>
        <w:tc>
          <w:tcPr>
            <w:tcW w:w="1347" w:type="dxa"/>
          </w:tcPr>
          <w:p w:rsidR="00DB712D" w:rsidRDefault="002B51D6" w:rsidP="007A13BB">
            <w:pPr>
              <w:jc w:val="center"/>
            </w:pPr>
            <w:r>
              <w:t>13 348,7</w:t>
            </w:r>
          </w:p>
        </w:tc>
        <w:tc>
          <w:tcPr>
            <w:tcW w:w="1276" w:type="dxa"/>
          </w:tcPr>
          <w:p w:rsidR="00DB712D" w:rsidRDefault="002B51D6" w:rsidP="007A13BB">
            <w:pPr>
              <w:jc w:val="center"/>
            </w:pPr>
            <w:r>
              <w:t>55,7</w:t>
            </w:r>
          </w:p>
        </w:tc>
      </w:tr>
      <w:tr w:rsidR="00DB712D" w:rsidRPr="007A13BB" w:rsidTr="00E20C7E">
        <w:trPr>
          <w:trHeight w:val="549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174 962,2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93 787,1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53,6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33 542,1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13 836,0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41,2</w:t>
            </w:r>
          </w:p>
        </w:tc>
      </w:tr>
      <w:tr w:rsidR="00DB712D" w:rsidRPr="007A13BB" w:rsidTr="00E20C7E">
        <w:trPr>
          <w:trHeight w:val="409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1.3</w:t>
            </w:r>
          </w:p>
        </w:tc>
        <w:tc>
          <w:tcPr>
            <w:tcW w:w="3402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подпрограмма «Развитие системы воспитания и дополнительного образования Алек</w:t>
            </w:r>
            <w:r w:rsidRPr="007A13BB">
              <w:lastRenderedPageBreak/>
              <w:t>сандровского муниципального округа»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lastRenderedPageBreak/>
              <w:t>всего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31 028,1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15 936,4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51,4</w:t>
            </w:r>
          </w:p>
        </w:tc>
      </w:tr>
      <w:tr w:rsidR="00DB712D" w:rsidRPr="007A13BB" w:rsidTr="00E20C7E">
        <w:trPr>
          <w:trHeight w:val="416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1 752,2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1 576,2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89,9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29 275,9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14 360,2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49,0</w:t>
            </w:r>
          </w:p>
        </w:tc>
      </w:tr>
      <w:tr w:rsidR="00DB712D" w:rsidRPr="007A13BB" w:rsidTr="00542C28">
        <w:trPr>
          <w:trHeight w:val="743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1.4</w:t>
            </w:r>
          </w:p>
        </w:tc>
        <w:tc>
          <w:tcPr>
            <w:tcW w:w="3402" w:type="dxa"/>
            <w:vMerge w:val="restart"/>
          </w:tcPr>
          <w:p w:rsidR="00DB712D" w:rsidRPr="00542C28" w:rsidRDefault="00DB712D" w:rsidP="00DB712D">
            <w:pPr>
              <w:jc w:val="center"/>
            </w:pPr>
            <w:r w:rsidRPr="00542C28">
              <w:t xml:space="preserve">подпрограмма </w:t>
            </w:r>
            <w:r w:rsidRPr="00542C28">
              <w:rPr>
                <w:lang w:eastAsia="zh-CN"/>
              </w:rPr>
              <w:t>«</w:t>
            </w:r>
            <w:r>
              <w:rPr>
                <w:lang w:eastAsia="zh-CN"/>
              </w:rPr>
              <w:t>Обеспечение системы образования Александровского муниципального округа и прочие мероприятия в области системы образования</w:t>
            </w:r>
            <w:r w:rsidRPr="00542C28">
              <w:rPr>
                <w:lang w:eastAsia="zh-CN"/>
              </w:rPr>
              <w:t>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</w:tr>
      <w:tr w:rsidR="00DB712D" w:rsidRPr="007A13BB" w:rsidTr="00542C28">
        <w:trPr>
          <w:trHeight w:val="722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-</w:t>
            </w:r>
          </w:p>
        </w:tc>
      </w:tr>
      <w:tr w:rsidR="00DB712D" w:rsidRPr="007A13BB" w:rsidTr="00E20C7E">
        <w:trPr>
          <w:trHeight w:val="609"/>
        </w:trPr>
        <w:tc>
          <w:tcPr>
            <w:tcW w:w="675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1.5</w:t>
            </w:r>
          </w:p>
        </w:tc>
        <w:tc>
          <w:tcPr>
            <w:tcW w:w="3402" w:type="dxa"/>
            <w:vMerge w:val="restart"/>
          </w:tcPr>
          <w:p w:rsidR="00DB712D" w:rsidRPr="007A13BB" w:rsidRDefault="00DB712D" w:rsidP="007A13BB">
            <w:pPr>
              <w:jc w:val="center"/>
            </w:pPr>
            <w:r w:rsidRPr="007A13BB">
              <w:t>подпрограмма 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всего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7 842,6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3 758,3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47,9</w:t>
            </w:r>
          </w:p>
        </w:tc>
      </w:tr>
      <w:tr w:rsidR="00DB712D" w:rsidRPr="007A13BB" w:rsidTr="00E20C7E">
        <w:trPr>
          <w:trHeight w:val="573"/>
        </w:trPr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краевой бюджет</w:t>
            </w:r>
          </w:p>
        </w:tc>
        <w:tc>
          <w:tcPr>
            <w:tcW w:w="1346" w:type="dxa"/>
          </w:tcPr>
          <w:p w:rsidR="00DB712D" w:rsidRPr="007A13BB" w:rsidRDefault="002B51D6" w:rsidP="007A13BB">
            <w:pPr>
              <w:jc w:val="center"/>
            </w:pPr>
            <w:r>
              <w:t>6 467,8</w:t>
            </w:r>
          </w:p>
        </w:tc>
        <w:tc>
          <w:tcPr>
            <w:tcW w:w="1347" w:type="dxa"/>
          </w:tcPr>
          <w:p w:rsidR="00DB712D" w:rsidRPr="007A13BB" w:rsidRDefault="002B51D6" w:rsidP="007A13BB">
            <w:pPr>
              <w:jc w:val="center"/>
            </w:pPr>
            <w:r>
              <w:t>2 747,3</w:t>
            </w:r>
          </w:p>
        </w:tc>
        <w:tc>
          <w:tcPr>
            <w:tcW w:w="1276" w:type="dxa"/>
          </w:tcPr>
          <w:p w:rsidR="00DB712D" w:rsidRPr="007A13BB" w:rsidRDefault="002B51D6" w:rsidP="007A13BB">
            <w:pPr>
              <w:jc w:val="center"/>
            </w:pPr>
            <w:r>
              <w:t>42,5</w:t>
            </w:r>
          </w:p>
        </w:tc>
      </w:tr>
      <w:tr w:rsidR="00DB712D" w:rsidRPr="007A13BB" w:rsidTr="00E20C7E">
        <w:tc>
          <w:tcPr>
            <w:tcW w:w="675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A13BB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A13BB" w:rsidRDefault="00DB712D" w:rsidP="007A13BB">
            <w:pPr>
              <w:jc w:val="center"/>
            </w:pPr>
            <w:r w:rsidRPr="007A13BB">
              <w:t>бюджет округа</w:t>
            </w:r>
          </w:p>
        </w:tc>
        <w:tc>
          <w:tcPr>
            <w:tcW w:w="1346" w:type="dxa"/>
          </w:tcPr>
          <w:p w:rsidR="00DB712D" w:rsidRPr="007A13BB" w:rsidRDefault="00F17F27" w:rsidP="007A13BB">
            <w:pPr>
              <w:jc w:val="center"/>
            </w:pPr>
            <w:r>
              <w:t>1 374,8</w:t>
            </w:r>
          </w:p>
        </w:tc>
        <w:tc>
          <w:tcPr>
            <w:tcW w:w="1347" w:type="dxa"/>
          </w:tcPr>
          <w:p w:rsidR="00DB712D" w:rsidRPr="007A13BB" w:rsidRDefault="00F17F27" w:rsidP="007A13BB">
            <w:pPr>
              <w:jc w:val="center"/>
            </w:pPr>
            <w:r>
              <w:t>1 011,0</w:t>
            </w:r>
          </w:p>
        </w:tc>
        <w:tc>
          <w:tcPr>
            <w:tcW w:w="1276" w:type="dxa"/>
          </w:tcPr>
          <w:p w:rsidR="00DB712D" w:rsidRPr="007A13BB" w:rsidRDefault="00F17F27" w:rsidP="007A13BB">
            <w:pPr>
              <w:jc w:val="center"/>
            </w:pPr>
            <w:r>
              <w:t>73,5</w:t>
            </w:r>
          </w:p>
        </w:tc>
      </w:tr>
      <w:tr w:rsidR="00790384" w:rsidRPr="007A13BB" w:rsidTr="00E20C7E">
        <w:tc>
          <w:tcPr>
            <w:tcW w:w="675" w:type="dxa"/>
            <w:vMerge w:val="restart"/>
          </w:tcPr>
          <w:p w:rsidR="00790384" w:rsidRPr="00BC5031" w:rsidRDefault="00790384" w:rsidP="007A13BB">
            <w:pPr>
              <w:jc w:val="center"/>
              <w:rPr>
                <w:b/>
              </w:rPr>
            </w:pPr>
            <w:r w:rsidRPr="00BC5031">
              <w:rPr>
                <w:b/>
              </w:rPr>
              <w:t>2</w:t>
            </w:r>
          </w:p>
        </w:tc>
        <w:tc>
          <w:tcPr>
            <w:tcW w:w="3402" w:type="dxa"/>
            <w:vMerge w:val="restart"/>
          </w:tcPr>
          <w:p w:rsidR="00790384" w:rsidRPr="00054EA4" w:rsidRDefault="00790384" w:rsidP="007A13BB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054EA4">
              <w:rPr>
                <w:rFonts w:ascii="Times New Roman" w:hAnsi="Times New Roman" w:cs="Times New Roman"/>
                <w:b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  <w:rPr>
                <w:b/>
              </w:rPr>
            </w:pPr>
            <w:r w:rsidRPr="00054EA4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790384" w:rsidRPr="00054EA4" w:rsidRDefault="00790384" w:rsidP="007A13BB">
            <w:pPr>
              <w:jc w:val="center"/>
              <w:rPr>
                <w:b/>
              </w:rPr>
            </w:pPr>
            <w:r>
              <w:rPr>
                <w:b/>
              </w:rPr>
              <w:t>20 168,39503</w:t>
            </w:r>
          </w:p>
        </w:tc>
        <w:tc>
          <w:tcPr>
            <w:tcW w:w="1347" w:type="dxa"/>
          </w:tcPr>
          <w:p w:rsidR="00790384" w:rsidRPr="00BC5031" w:rsidRDefault="00790384" w:rsidP="007A13BB">
            <w:pPr>
              <w:jc w:val="center"/>
              <w:rPr>
                <w:b/>
              </w:rPr>
            </w:pPr>
            <w:r>
              <w:rPr>
                <w:b/>
              </w:rPr>
              <w:t>7 019,28151</w:t>
            </w:r>
          </w:p>
        </w:tc>
        <w:tc>
          <w:tcPr>
            <w:tcW w:w="1276" w:type="dxa"/>
          </w:tcPr>
          <w:p w:rsidR="00790384" w:rsidRPr="00BC5031" w:rsidRDefault="00790384" w:rsidP="007A13BB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90384" w:rsidRPr="007A13BB" w:rsidTr="00E20C7E">
        <w:tc>
          <w:tcPr>
            <w:tcW w:w="675" w:type="dxa"/>
            <w:vMerge/>
          </w:tcPr>
          <w:p w:rsidR="00790384" w:rsidRPr="00BC5031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54EA4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 w:rsidRPr="00054EA4">
              <w:t>федеральный бюджет</w:t>
            </w:r>
          </w:p>
        </w:tc>
        <w:tc>
          <w:tcPr>
            <w:tcW w:w="1346" w:type="dxa"/>
          </w:tcPr>
          <w:p w:rsidR="00790384" w:rsidRPr="00054EA4" w:rsidRDefault="00790384" w:rsidP="007A13BB">
            <w:pPr>
              <w:jc w:val="center"/>
            </w:pPr>
            <w:r>
              <w:t>1 953,149</w:t>
            </w:r>
          </w:p>
        </w:tc>
        <w:tc>
          <w:tcPr>
            <w:tcW w:w="1347" w:type="dxa"/>
          </w:tcPr>
          <w:p w:rsidR="00790384" w:rsidRPr="00BC5031" w:rsidRDefault="00790384" w:rsidP="007A13BB">
            <w:pPr>
              <w:jc w:val="center"/>
            </w:pPr>
            <w:r>
              <w:t>1 600,34788</w:t>
            </w:r>
          </w:p>
        </w:tc>
        <w:tc>
          <w:tcPr>
            <w:tcW w:w="1276" w:type="dxa"/>
          </w:tcPr>
          <w:p w:rsidR="00790384" w:rsidRPr="00BC5031" w:rsidRDefault="00790384" w:rsidP="007A13BB">
            <w:pPr>
              <w:jc w:val="center"/>
            </w:pPr>
            <w:r>
              <w:t>82,0</w:t>
            </w:r>
          </w:p>
        </w:tc>
      </w:tr>
      <w:tr w:rsidR="00790384" w:rsidRPr="007A13BB" w:rsidTr="00E20C7E">
        <w:trPr>
          <w:trHeight w:val="365"/>
        </w:trPr>
        <w:tc>
          <w:tcPr>
            <w:tcW w:w="675" w:type="dxa"/>
            <w:vMerge/>
          </w:tcPr>
          <w:p w:rsidR="00790384" w:rsidRPr="00BC5031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54EA4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 w:rsidRPr="00054EA4">
              <w:t>краевой бюджет</w:t>
            </w:r>
          </w:p>
        </w:tc>
        <w:tc>
          <w:tcPr>
            <w:tcW w:w="1346" w:type="dxa"/>
          </w:tcPr>
          <w:p w:rsidR="00790384" w:rsidRPr="00054EA4" w:rsidRDefault="00790384" w:rsidP="007A13BB">
            <w:pPr>
              <w:jc w:val="center"/>
            </w:pPr>
            <w:r>
              <w:t>9 911,49360</w:t>
            </w:r>
          </w:p>
        </w:tc>
        <w:tc>
          <w:tcPr>
            <w:tcW w:w="1347" w:type="dxa"/>
          </w:tcPr>
          <w:p w:rsidR="00790384" w:rsidRPr="00BC5031" w:rsidRDefault="00790384" w:rsidP="007A13BB">
            <w:pPr>
              <w:jc w:val="center"/>
            </w:pPr>
            <w:r>
              <w:t>1 454,22761</w:t>
            </w:r>
          </w:p>
        </w:tc>
        <w:tc>
          <w:tcPr>
            <w:tcW w:w="1276" w:type="dxa"/>
          </w:tcPr>
          <w:p w:rsidR="00790384" w:rsidRPr="00BC5031" w:rsidRDefault="00790384" w:rsidP="007A13BB">
            <w:pPr>
              <w:jc w:val="center"/>
            </w:pPr>
            <w:r>
              <w:t>15,0</w:t>
            </w:r>
          </w:p>
        </w:tc>
      </w:tr>
      <w:tr w:rsidR="00790384" w:rsidRPr="002A1C36" w:rsidTr="00E20C7E">
        <w:trPr>
          <w:trHeight w:val="413"/>
        </w:trPr>
        <w:tc>
          <w:tcPr>
            <w:tcW w:w="675" w:type="dxa"/>
            <w:vMerge/>
          </w:tcPr>
          <w:p w:rsidR="00790384" w:rsidRPr="00BC5031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54EA4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 w:rsidRPr="00054EA4">
              <w:t>бюджет округа</w:t>
            </w:r>
          </w:p>
        </w:tc>
        <w:tc>
          <w:tcPr>
            <w:tcW w:w="1346" w:type="dxa"/>
          </w:tcPr>
          <w:p w:rsidR="00790384" w:rsidRPr="00054EA4" w:rsidRDefault="00790384" w:rsidP="007A13BB">
            <w:pPr>
              <w:jc w:val="center"/>
            </w:pPr>
            <w:r>
              <w:t>8 236,59243</w:t>
            </w:r>
          </w:p>
        </w:tc>
        <w:tc>
          <w:tcPr>
            <w:tcW w:w="1347" w:type="dxa"/>
          </w:tcPr>
          <w:p w:rsidR="00790384" w:rsidRPr="00BC5031" w:rsidRDefault="00790384" w:rsidP="007A13BB">
            <w:pPr>
              <w:jc w:val="center"/>
            </w:pPr>
            <w:r>
              <w:t>3 892,96202</w:t>
            </w:r>
          </w:p>
        </w:tc>
        <w:tc>
          <w:tcPr>
            <w:tcW w:w="1276" w:type="dxa"/>
          </w:tcPr>
          <w:p w:rsidR="00790384" w:rsidRPr="00BC5031" w:rsidRDefault="00790384" w:rsidP="007A13BB">
            <w:pPr>
              <w:jc w:val="center"/>
            </w:pPr>
            <w:r>
              <w:t>47,0</w:t>
            </w:r>
          </w:p>
        </w:tc>
      </w:tr>
      <w:tr w:rsidR="00790384" w:rsidRPr="002A1C36" w:rsidTr="00E20C7E">
        <w:trPr>
          <w:trHeight w:val="413"/>
        </w:trPr>
        <w:tc>
          <w:tcPr>
            <w:tcW w:w="675" w:type="dxa"/>
            <w:vMerge/>
          </w:tcPr>
          <w:p w:rsidR="00790384" w:rsidRPr="00BC5031" w:rsidRDefault="00790384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790384" w:rsidRPr="00054EA4" w:rsidRDefault="00790384" w:rsidP="007A13BB">
            <w:pPr>
              <w:jc w:val="center"/>
            </w:pPr>
          </w:p>
        </w:tc>
        <w:tc>
          <w:tcPr>
            <w:tcW w:w="1985" w:type="dxa"/>
          </w:tcPr>
          <w:p w:rsidR="00790384" w:rsidRPr="00054EA4" w:rsidRDefault="00790384" w:rsidP="007A13BB">
            <w:pPr>
              <w:jc w:val="center"/>
            </w:pPr>
            <w:r>
              <w:t>внебюджетные источники</w:t>
            </w:r>
          </w:p>
        </w:tc>
        <w:tc>
          <w:tcPr>
            <w:tcW w:w="1346" w:type="dxa"/>
          </w:tcPr>
          <w:p w:rsidR="00790384" w:rsidRDefault="00790384" w:rsidP="007A13BB">
            <w:pPr>
              <w:jc w:val="center"/>
            </w:pPr>
            <w:r>
              <w:t>67,160</w:t>
            </w:r>
          </w:p>
        </w:tc>
        <w:tc>
          <w:tcPr>
            <w:tcW w:w="1347" w:type="dxa"/>
          </w:tcPr>
          <w:p w:rsidR="00790384" w:rsidRDefault="00790384" w:rsidP="007A13BB">
            <w:pPr>
              <w:jc w:val="center"/>
            </w:pPr>
            <w:r>
              <w:t>71,744</w:t>
            </w:r>
          </w:p>
        </w:tc>
        <w:tc>
          <w:tcPr>
            <w:tcW w:w="1276" w:type="dxa"/>
          </w:tcPr>
          <w:p w:rsidR="00790384" w:rsidRDefault="00790384" w:rsidP="007A13BB">
            <w:pPr>
              <w:jc w:val="center"/>
            </w:pPr>
            <w:r>
              <w:t>107,0</w:t>
            </w:r>
          </w:p>
        </w:tc>
      </w:tr>
      <w:tr w:rsidR="00DB712D" w:rsidRPr="002A1C36" w:rsidTr="00E20C7E">
        <w:trPr>
          <w:trHeight w:val="432"/>
        </w:trPr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2.1</w:t>
            </w:r>
          </w:p>
        </w:tc>
        <w:tc>
          <w:tcPr>
            <w:tcW w:w="3402" w:type="dxa"/>
            <w:vMerge w:val="restart"/>
          </w:tcPr>
          <w:p w:rsidR="00DB712D" w:rsidRPr="00054EA4" w:rsidRDefault="00DB712D" w:rsidP="007A13BB">
            <w:pPr>
              <w:jc w:val="center"/>
            </w:pPr>
            <w:r w:rsidRPr="00054EA4">
              <w:t>подпрограмма «Реализация системы мер социальной помощи и поддержки отдельных категорий граждан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054EA4" w:rsidRDefault="00DB712D" w:rsidP="007A13BB">
            <w:pPr>
              <w:jc w:val="center"/>
            </w:pPr>
            <w:r w:rsidRPr="00054EA4">
              <w:t>всего</w:t>
            </w:r>
          </w:p>
        </w:tc>
        <w:tc>
          <w:tcPr>
            <w:tcW w:w="1346" w:type="dxa"/>
          </w:tcPr>
          <w:p w:rsidR="00DB712D" w:rsidRPr="00054EA4" w:rsidRDefault="00790384" w:rsidP="007A13BB">
            <w:pPr>
              <w:jc w:val="center"/>
            </w:pPr>
            <w:r>
              <w:t>11 344,51143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5 179,68119</w:t>
            </w:r>
          </w:p>
        </w:tc>
        <w:tc>
          <w:tcPr>
            <w:tcW w:w="1276" w:type="dxa"/>
          </w:tcPr>
          <w:p w:rsidR="00DB712D" w:rsidRPr="00BC5031" w:rsidRDefault="00790384" w:rsidP="007A13BB">
            <w:pPr>
              <w:jc w:val="center"/>
            </w:pPr>
            <w:r>
              <w:t>46,0</w:t>
            </w:r>
          </w:p>
        </w:tc>
      </w:tr>
      <w:tr w:rsidR="00DB712D" w:rsidRPr="002A1C36" w:rsidTr="00E20C7E">
        <w:trPr>
          <w:trHeight w:val="423"/>
        </w:trPr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54EA4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BC5031" w:rsidP="007A13BB">
            <w:pPr>
              <w:jc w:val="center"/>
            </w:pPr>
            <w:r w:rsidRPr="00054EA4">
              <w:t>федеральный бюджет</w:t>
            </w:r>
          </w:p>
        </w:tc>
        <w:tc>
          <w:tcPr>
            <w:tcW w:w="1346" w:type="dxa"/>
          </w:tcPr>
          <w:p w:rsidR="00DB712D" w:rsidRPr="00054EA4" w:rsidRDefault="00790384" w:rsidP="007A13BB">
            <w:pPr>
              <w:jc w:val="center"/>
            </w:pPr>
            <w:r>
              <w:t>1 251,036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1 251,036</w:t>
            </w:r>
          </w:p>
        </w:tc>
        <w:tc>
          <w:tcPr>
            <w:tcW w:w="1276" w:type="dxa"/>
          </w:tcPr>
          <w:p w:rsidR="00DB712D" w:rsidRPr="00BC5031" w:rsidRDefault="00790384" w:rsidP="00BC5031">
            <w:pPr>
              <w:jc w:val="center"/>
            </w:pPr>
            <w:r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54EA4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BC5031" w:rsidP="00BC5031">
            <w:pPr>
              <w:jc w:val="center"/>
            </w:pPr>
            <w:r w:rsidRPr="00054EA4">
              <w:t>краевой</w:t>
            </w:r>
            <w:r w:rsidR="00DB712D" w:rsidRPr="00054EA4">
              <w:t xml:space="preserve"> </w:t>
            </w:r>
            <w:r w:rsidRPr="00054EA4">
              <w:t>бюджет</w:t>
            </w:r>
          </w:p>
        </w:tc>
        <w:tc>
          <w:tcPr>
            <w:tcW w:w="1346" w:type="dxa"/>
          </w:tcPr>
          <w:p w:rsidR="00DB712D" w:rsidRPr="00054EA4" w:rsidRDefault="00790384" w:rsidP="007A13BB">
            <w:pPr>
              <w:jc w:val="center"/>
            </w:pPr>
            <w:r>
              <w:t>2 198,275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167,200</w:t>
            </w:r>
          </w:p>
        </w:tc>
        <w:tc>
          <w:tcPr>
            <w:tcW w:w="1276" w:type="dxa"/>
          </w:tcPr>
          <w:p w:rsidR="00DB712D" w:rsidRPr="00BC5031" w:rsidRDefault="00790384" w:rsidP="007A13BB">
            <w:pPr>
              <w:jc w:val="center"/>
            </w:pPr>
            <w:r>
              <w:t>8,0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54EA4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BC5031" w:rsidP="007A13BB">
            <w:pPr>
              <w:jc w:val="center"/>
            </w:pPr>
            <w:r w:rsidRPr="00054EA4">
              <w:t>бюджет округа</w:t>
            </w:r>
          </w:p>
        </w:tc>
        <w:tc>
          <w:tcPr>
            <w:tcW w:w="1346" w:type="dxa"/>
          </w:tcPr>
          <w:p w:rsidR="00DB712D" w:rsidRPr="00054EA4" w:rsidRDefault="00790384" w:rsidP="007A13BB">
            <w:pPr>
              <w:jc w:val="center"/>
            </w:pPr>
            <w:r>
              <w:t>7 828,04043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3 689,70119</w:t>
            </w:r>
          </w:p>
        </w:tc>
        <w:tc>
          <w:tcPr>
            <w:tcW w:w="1276" w:type="dxa"/>
          </w:tcPr>
          <w:p w:rsidR="00DB712D" w:rsidRPr="00BC5031" w:rsidRDefault="00790384" w:rsidP="007A13BB">
            <w:pPr>
              <w:jc w:val="center"/>
            </w:pPr>
            <w:r>
              <w:t>47,0</w:t>
            </w:r>
          </w:p>
        </w:tc>
      </w:tr>
      <w:tr w:rsidR="00A83302" w:rsidRPr="002A1C36" w:rsidTr="00E20C7E">
        <w:tc>
          <w:tcPr>
            <w:tcW w:w="675" w:type="dxa"/>
            <w:vMerge w:val="restart"/>
          </w:tcPr>
          <w:p w:rsidR="00A83302" w:rsidRPr="00A83302" w:rsidRDefault="00A83302" w:rsidP="007A13BB">
            <w:pPr>
              <w:jc w:val="center"/>
            </w:pPr>
            <w:r w:rsidRPr="00A83302">
              <w:t>2.2</w:t>
            </w:r>
          </w:p>
        </w:tc>
        <w:tc>
          <w:tcPr>
            <w:tcW w:w="3402" w:type="dxa"/>
            <w:vMerge w:val="restart"/>
          </w:tcPr>
          <w:p w:rsidR="00A83302" w:rsidRPr="00054EA4" w:rsidRDefault="00A83302" w:rsidP="007A13BB">
            <w:pPr>
              <w:jc w:val="center"/>
            </w:pPr>
            <w:r w:rsidRPr="00054EA4">
              <w:t>подпрограмма «Обеспечение жильем молодых семей в Александровском муниципальном округе»</w:t>
            </w: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всего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2 451,077</w:t>
            </w:r>
          </w:p>
        </w:tc>
        <w:tc>
          <w:tcPr>
            <w:tcW w:w="1347" w:type="dxa"/>
          </w:tcPr>
          <w:p w:rsidR="00A83302" w:rsidRPr="00A83302" w:rsidRDefault="00790384" w:rsidP="007A13BB">
            <w:pPr>
              <w:jc w:val="center"/>
            </w:pPr>
            <w:r>
              <w:t>921,608</w:t>
            </w:r>
          </w:p>
        </w:tc>
        <w:tc>
          <w:tcPr>
            <w:tcW w:w="1276" w:type="dxa"/>
          </w:tcPr>
          <w:p w:rsidR="00A83302" w:rsidRPr="00A83302" w:rsidRDefault="00790384" w:rsidP="007A13BB">
            <w:pPr>
              <w:jc w:val="center"/>
            </w:pPr>
            <w:r>
              <w:t>38,0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054EA4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федеральный бюджет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702,113</w:t>
            </w:r>
          </w:p>
        </w:tc>
        <w:tc>
          <w:tcPr>
            <w:tcW w:w="1347" w:type="dxa"/>
          </w:tcPr>
          <w:p w:rsidR="00A83302" w:rsidRPr="00A83302" w:rsidRDefault="00790384" w:rsidP="007A13BB">
            <w:pPr>
              <w:jc w:val="center"/>
            </w:pPr>
            <w:r>
              <w:t>349,31188</w:t>
            </w:r>
          </w:p>
        </w:tc>
        <w:tc>
          <w:tcPr>
            <w:tcW w:w="1276" w:type="dxa"/>
          </w:tcPr>
          <w:p w:rsidR="00A83302" w:rsidRPr="00A83302" w:rsidRDefault="00790384" w:rsidP="007A13BB">
            <w:pPr>
              <w:jc w:val="center"/>
            </w:pPr>
            <w:r>
              <w:t>50,0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054EA4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краевой бюджет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1 340,412</w:t>
            </w:r>
          </w:p>
        </w:tc>
        <w:tc>
          <w:tcPr>
            <w:tcW w:w="1347" w:type="dxa"/>
          </w:tcPr>
          <w:p w:rsidR="00A83302" w:rsidRPr="00A83302" w:rsidRDefault="00790384" w:rsidP="007A13BB">
            <w:pPr>
              <w:jc w:val="center"/>
            </w:pPr>
            <w:r>
              <w:t>369,03529</w:t>
            </w:r>
          </w:p>
        </w:tc>
        <w:tc>
          <w:tcPr>
            <w:tcW w:w="1276" w:type="dxa"/>
          </w:tcPr>
          <w:p w:rsidR="00A83302" w:rsidRPr="00A83302" w:rsidRDefault="00790384" w:rsidP="007A13BB">
            <w:pPr>
              <w:jc w:val="center"/>
            </w:pPr>
            <w:r>
              <w:t>27,0</w:t>
            </w:r>
          </w:p>
        </w:tc>
      </w:tr>
      <w:tr w:rsidR="00A83302" w:rsidRPr="002A1C36" w:rsidTr="00E20C7E">
        <w:tc>
          <w:tcPr>
            <w:tcW w:w="675" w:type="dxa"/>
            <w:vMerge/>
          </w:tcPr>
          <w:p w:rsidR="00A83302" w:rsidRPr="00A83302" w:rsidRDefault="00A83302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A83302" w:rsidRPr="00054EA4" w:rsidRDefault="00A83302" w:rsidP="007A13BB">
            <w:pPr>
              <w:jc w:val="center"/>
            </w:pPr>
          </w:p>
        </w:tc>
        <w:tc>
          <w:tcPr>
            <w:tcW w:w="1985" w:type="dxa"/>
          </w:tcPr>
          <w:p w:rsidR="00A83302" w:rsidRPr="00054EA4" w:rsidRDefault="00A83302" w:rsidP="007A13BB">
            <w:pPr>
              <w:jc w:val="center"/>
            </w:pPr>
            <w:r w:rsidRPr="00054EA4">
              <w:t>бюджет округа</w:t>
            </w:r>
          </w:p>
        </w:tc>
        <w:tc>
          <w:tcPr>
            <w:tcW w:w="1346" w:type="dxa"/>
          </w:tcPr>
          <w:p w:rsidR="00A83302" w:rsidRPr="00054EA4" w:rsidRDefault="00790384" w:rsidP="007A13BB">
            <w:pPr>
              <w:jc w:val="center"/>
            </w:pPr>
            <w:r>
              <w:t>408,552</w:t>
            </w:r>
          </w:p>
        </w:tc>
        <w:tc>
          <w:tcPr>
            <w:tcW w:w="1347" w:type="dxa"/>
          </w:tcPr>
          <w:p w:rsidR="00A83302" w:rsidRDefault="00790384" w:rsidP="007A13BB">
            <w:pPr>
              <w:jc w:val="center"/>
            </w:pPr>
            <w:r>
              <w:t>203,2608</w:t>
            </w:r>
          </w:p>
          <w:p w:rsidR="00790384" w:rsidRPr="00A83302" w:rsidRDefault="00790384" w:rsidP="007A13B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83302" w:rsidRPr="00A83302" w:rsidRDefault="00790384" w:rsidP="007A13BB">
            <w:pPr>
              <w:jc w:val="center"/>
            </w:pPr>
            <w:r>
              <w:t>50,0</w:t>
            </w:r>
          </w:p>
        </w:tc>
      </w:tr>
      <w:tr w:rsidR="00DB712D" w:rsidRPr="002A1C36" w:rsidTr="00E20C7E">
        <w:trPr>
          <w:trHeight w:val="928"/>
        </w:trPr>
        <w:tc>
          <w:tcPr>
            <w:tcW w:w="675" w:type="dxa"/>
            <w:vMerge w:val="restart"/>
          </w:tcPr>
          <w:p w:rsidR="00DB712D" w:rsidRPr="00BC5031" w:rsidRDefault="00DB712D" w:rsidP="007A13BB">
            <w:pPr>
              <w:jc w:val="center"/>
            </w:pPr>
            <w:r w:rsidRPr="00BC5031">
              <w:t>2.3</w:t>
            </w:r>
          </w:p>
        </w:tc>
        <w:tc>
          <w:tcPr>
            <w:tcW w:w="3402" w:type="dxa"/>
            <w:vMerge w:val="restart"/>
          </w:tcPr>
          <w:p w:rsidR="00DB712D" w:rsidRPr="00054EA4" w:rsidRDefault="00DB712D" w:rsidP="007A13BB">
            <w:pPr>
              <w:jc w:val="center"/>
            </w:pPr>
            <w:r w:rsidRPr="00054EA4">
              <w:t xml:space="preserve"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  <w:tc>
          <w:tcPr>
            <w:tcW w:w="1985" w:type="dxa"/>
          </w:tcPr>
          <w:p w:rsidR="00DB712D" w:rsidRPr="00054EA4" w:rsidRDefault="00DB712D" w:rsidP="007A13BB">
            <w:pPr>
              <w:jc w:val="center"/>
            </w:pPr>
            <w:r w:rsidRPr="00054EA4">
              <w:t>всего</w:t>
            </w:r>
          </w:p>
        </w:tc>
        <w:tc>
          <w:tcPr>
            <w:tcW w:w="1346" w:type="dxa"/>
          </w:tcPr>
          <w:p w:rsidR="00DB712D" w:rsidRPr="00054EA4" w:rsidRDefault="00790384" w:rsidP="007A13BB">
            <w:pPr>
              <w:jc w:val="center"/>
            </w:pPr>
            <w:r>
              <w:t>6 372,8066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917,99232</w:t>
            </w:r>
          </w:p>
        </w:tc>
        <w:tc>
          <w:tcPr>
            <w:tcW w:w="1276" w:type="dxa"/>
          </w:tcPr>
          <w:p w:rsidR="00DB712D" w:rsidRPr="00BC5031" w:rsidRDefault="00790384" w:rsidP="007A13BB">
            <w:pPr>
              <w:jc w:val="center"/>
            </w:pPr>
            <w:r>
              <w:t>14,0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BC5031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054EA4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054EA4" w:rsidRDefault="00DB712D" w:rsidP="007A13BB">
            <w:pPr>
              <w:jc w:val="center"/>
            </w:pPr>
            <w:r w:rsidRPr="00054EA4">
              <w:t>краевой бюджет</w:t>
            </w:r>
          </w:p>
        </w:tc>
        <w:tc>
          <w:tcPr>
            <w:tcW w:w="1346" w:type="dxa"/>
          </w:tcPr>
          <w:p w:rsidR="00DB712D" w:rsidRPr="00054EA4" w:rsidRDefault="00790384" w:rsidP="007A13BB">
            <w:pPr>
              <w:jc w:val="center"/>
            </w:pPr>
            <w:r>
              <w:t>6 372,8066</w:t>
            </w:r>
          </w:p>
        </w:tc>
        <w:tc>
          <w:tcPr>
            <w:tcW w:w="1347" w:type="dxa"/>
          </w:tcPr>
          <w:p w:rsidR="00DB712D" w:rsidRPr="00BC5031" w:rsidRDefault="00790384" w:rsidP="007A13BB">
            <w:pPr>
              <w:jc w:val="center"/>
            </w:pPr>
            <w:r>
              <w:t>917,99232</w:t>
            </w:r>
          </w:p>
        </w:tc>
        <w:tc>
          <w:tcPr>
            <w:tcW w:w="1276" w:type="dxa"/>
          </w:tcPr>
          <w:p w:rsidR="00DB712D" w:rsidRPr="00BC5031" w:rsidRDefault="00790384" w:rsidP="007A13BB">
            <w:pPr>
              <w:jc w:val="center"/>
            </w:pPr>
            <w:r>
              <w:t>14,0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91643" w:rsidRDefault="00DB712D" w:rsidP="007A13BB">
            <w:pPr>
              <w:jc w:val="center"/>
              <w:rPr>
                <w:b/>
                <w:bCs/>
              </w:rPr>
            </w:pPr>
            <w:r w:rsidRPr="00A91643">
              <w:rPr>
                <w:b/>
                <w:bCs/>
              </w:rPr>
              <w:t>3</w:t>
            </w:r>
          </w:p>
        </w:tc>
        <w:tc>
          <w:tcPr>
            <w:tcW w:w="3402" w:type="dxa"/>
            <w:vMerge w:val="restart"/>
          </w:tcPr>
          <w:p w:rsidR="00DB712D" w:rsidRPr="007D6777" w:rsidRDefault="00DB712D" w:rsidP="007A13BB">
            <w:pPr>
              <w:jc w:val="center"/>
              <w:rPr>
                <w:b/>
                <w:bCs/>
              </w:rPr>
            </w:pPr>
            <w:r w:rsidRPr="007D6777">
              <w:rPr>
                <w:b/>
                <w:bCs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  <w:rPr>
                <w:b/>
                <w:bCs/>
              </w:rPr>
            </w:pPr>
            <w:r w:rsidRPr="007D6777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7D6777" w:rsidRDefault="007979A2" w:rsidP="007A13BB">
            <w:pPr>
              <w:jc w:val="center"/>
              <w:rPr>
                <w:b/>
                <w:bCs/>
              </w:rPr>
            </w:pPr>
            <w:r w:rsidRPr="007D6777">
              <w:rPr>
                <w:b/>
                <w:bCs/>
              </w:rPr>
              <w:t>118 396,92</w:t>
            </w:r>
          </w:p>
        </w:tc>
        <w:tc>
          <w:tcPr>
            <w:tcW w:w="1347" w:type="dxa"/>
          </w:tcPr>
          <w:p w:rsidR="00DB712D" w:rsidRPr="007D6777" w:rsidRDefault="007979A2" w:rsidP="007A13BB">
            <w:pPr>
              <w:jc w:val="center"/>
              <w:rPr>
                <w:b/>
                <w:bCs/>
              </w:rPr>
            </w:pPr>
            <w:r w:rsidRPr="007D6777">
              <w:rPr>
                <w:b/>
                <w:bCs/>
              </w:rPr>
              <w:t>50 064,57</w:t>
            </w:r>
          </w:p>
        </w:tc>
        <w:tc>
          <w:tcPr>
            <w:tcW w:w="1276" w:type="dxa"/>
          </w:tcPr>
          <w:p w:rsidR="00DB712D" w:rsidRPr="007D6777" w:rsidRDefault="0056491D" w:rsidP="007A13BB">
            <w:pPr>
              <w:jc w:val="center"/>
              <w:rPr>
                <w:b/>
                <w:bCs/>
              </w:rPr>
            </w:pPr>
            <w:r w:rsidRPr="007D6777">
              <w:rPr>
                <w:b/>
                <w:bCs/>
              </w:rPr>
              <w:t>42,3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D6777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</w:pPr>
            <w:r w:rsidRPr="007D6777">
              <w:t>краевой бюджет</w:t>
            </w:r>
          </w:p>
        </w:tc>
        <w:tc>
          <w:tcPr>
            <w:tcW w:w="1346" w:type="dxa"/>
          </w:tcPr>
          <w:p w:rsidR="00DB712D" w:rsidRPr="007D6777" w:rsidRDefault="007D6777" w:rsidP="007A13BB">
            <w:pPr>
              <w:jc w:val="center"/>
            </w:pPr>
            <w:r>
              <w:t>11 543,77</w:t>
            </w:r>
          </w:p>
        </w:tc>
        <w:tc>
          <w:tcPr>
            <w:tcW w:w="1347" w:type="dxa"/>
          </w:tcPr>
          <w:p w:rsidR="00DB712D" w:rsidRPr="007D6777" w:rsidRDefault="0056491D" w:rsidP="007A13BB">
            <w:pPr>
              <w:jc w:val="center"/>
            </w:pPr>
            <w:r w:rsidRPr="007D6777">
              <w:t>0,0</w:t>
            </w:r>
          </w:p>
        </w:tc>
        <w:tc>
          <w:tcPr>
            <w:tcW w:w="1276" w:type="dxa"/>
          </w:tcPr>
          <w:p w:rsidR="00DB712D" w:rsidRPr="007D6777" w:rsidRDefault="0056491D" w:rsidP="007A13BB">
            <w:pPr>
              <w:jc w:val="center"/>
            </w:pPr>
            <w:r w:rsidRPr="007D6777"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D6777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</w:pPr>
            <w:r w:rsidRPr="007D6777">
              <w:t>бюджет округа</w:t>
            </w:r>
          </w:p>
        </w:tc>
        <w:tc>
          <w:tcPr>
            <w:tcW w:w="1346" w:type="dxa"/>
          </w:tcPr>
          <w:p w:rsidR="00DB712D" w:rsidRPr="007D6777" w:rsidRDefault="007D6777" w:rsidP="007A13BB">
            <w:pPr>
              <w:jc w:val="center"/>
            </w:pPr>
            <w:r>
              <w:t>104 486,62</w:t>
            </w:r>
          </w:p>
        </w:tc>
        <w:tc>
          <w:tcPr>
            <w:tcW w:w="1347" w:type="dxa"/>
          </w:tcPr>
          <w:p w:rsidR="00DB712D" w:rsidRPr="007D6777" w:rsidRDefault="007D6777" w:rsidP="007A13BB">
            <w:pPr>
              <w:jc w:val="center"/>
            </w:pPr>
            <w:r>
              <w:t>48 387,89</w:t>
            </w:r>
          </w:p>
        </w:tc>
        <w:tc>
          <w:tcPr>
            <w:tcW w:w="1276" w:type="dxa"/>
          </w:tcPr>
          <w:p w:rsidR="00DB712D" w:rsidRPr="007D6777" w:rsidRDefault="0056491D" w:rsidP="007A13BB">
            <w:pPr>
              <w:jc w:val="center"/>
            </w:pPr>
            <w:r w:rsidRPr="007D6777">
              <w:t>46,3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7A13BB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7D6777" w:rsidRDefault="00DB712D" w:rsidP="007A13BB">
            <w:pPr>
              <w:jc w:val="center"/>
            </w:pPr>
          </w:p>
        </w:tc>
        <w:tc>
          <w:tcPr>
            <w:tcW w:w="1985" w:type="dxa"/>
          </w:tcPr>
          <w:p w:rsidR="00DB712D" w:rsidRPr="007D6777" w:rsidRDefault="00DB712D" w:rsidP="007A13BB">
            <w:pPr>
              <w:jc w:val="center"/>
            </w:pPr>
            <w:r w:rsidRPr="007D6777">
              <w:t>внебюджетные источники</w:t>
            </w:r>
          </w:p>
        </w:tc>
        <w:tc>
          <w:tcPr>
            <w:tcW w:w="1346" w:type="dxa"/>
          </w:tcPr>
          <w:p w:rsidR="00DB712D" w:rsidRPr="007D6777" w:rsidRDefault="007979A2" w:rsidP="007A13BB">
            <w:pPr>
              <w:jc w:val="center"/>
            </w:pPr>
            <w:r w:rsidRPr="007D6777">
              <w:t>2</w:t>
            </w:r>
            <w:r w:rsidR="007D6777">
              <w:t> 366,53</w:t>
            </w:r>
          </w:p>
        </w:tc>
        <w:tc>
          <w:tcPr>
            <w:tcW w:w="1347" w:type="dxa"/>
          </w:tcPr>
          <w:p w:rsidR="00DB712D" w:rsidRPr="007D6777" w:rsidRDefault="007D6777" w:rsidP="007A13BB">
            <w:pPr>
              <w:jc w:val="center"/>
            </w:pPr>
            <w:r>
              <w:t>1 676,68</w:t>
            </w:r>
          </w:p>
        </w:tc>
        <w:tc>
          <w:tcPr>
            <w:tcW w:w="1276" w:type="dxa"/>
          </w:tcPr>
          <w:p w:rsidR="00DB712D" w:rsidRPr="007D6777" w:rsidRDefault="0056491D" w:rsidP="007A13BB">
            <w:pPr>
              <w:jc w:val="center"/>
            </w:pPr>
            <w:r w:rsidRPr="007D6777">
              <w:t>70,9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91643" w:rsidRDefault="00DB712D" w:rsidP="004A0F45">
            <w:pPr>
              <w:jc w:val="center"/>
            </w:pPr>
            <w:r w:rsidRPr="00A91643">
              <w:t>3.1</w:t>
            </w:r>
          </w:p>
        </w:tc>
        <w:tc>
          <w:tcPr>
            <w:tcW w:w="3402" w:type="dxa"/>
            <w:vMerge w:val="restart"/>
          </w:tcPr>
          <w:p w:rsidR="00DB712D" w:rsidRPr="00A91643" w:rsidRDefault="00DB712D" w:rsidP="004A0F45">
            <w:pPr>
              <w:jc w:val="center"/>
            </w:pPr>
            <w:r w:rsidRPr="00A91643">
              <w:t>подпрограмма «Развитие культуры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79 917,09158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31 356,32808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39,3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краевой бюджет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11 543,767</w:t>
            </w:r>
            <w:r>
              <w:lastRenderedPageBreak/>
              <w:t>3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бюджет округа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66 725,07428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29 917,82808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44,8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внебюджетные источники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1 648,250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1 438,500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87,3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91643" w:rsidRDefault="00DB712D" w:rsidP="004A0F45">
            <w:pPr>
              <w:jc w:val="center"/>
            </w:pPr>
            <w:r w:rsidRPr="00A91643">
              <w:t>3.2</w:t>
            </w:r>
          </w:p>
        </w:tc>
        <w:tc>
          <w:tcPr>
            <w:tcW w:w="3402" w:type="dxa"/>
            <w:vMerge w:val="restart"/>
          </w:tcPr>
          <w:p w:rsidR="00DB712D" w:rsidRPr="00A91643" w:rsidRDefault="00DB712D" w:rsidP="004A0F45">
            <w:pPr>
              <w:jc w:val="center"/>
            </w:pPr>
            <w:r w:rsidRPr="00A91643">
              <w:t>подпрограмма «Развитие молодежной политики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  <w:p w:rsidR="00DB712D" w:rsidRPr="00A91643" w:rsidRDefault="00DB712D" w:rsidP="004A0F45">
            <w:pPr>
              <w:jc w:val="center"/>
            </w:pP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142,0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73,234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51,6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бюджет округа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142,0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73,234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51,6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91643" w:rsidRDefault="00DB712D" w:rsidP="004A0F45">
            <w:pPr>
              <w:jc w:val="center"/>
            </w:pPr>
            <w:r w:rsidRPr="00A91643">
              <w:t>3.3</w:t>
            </w:r>
          </w:p>
        </w:tc>
        <w:tc>
          <w:tcPr>
            <w:tcW w:w="3402" w:type="dxa"/>
            <w:vMerge w:val="restart"/>
          </w:tcPr>
          <w:p w:rsidR="00DB712D" w:rsidRPr="00A91643" w:rsidRDefault="00DB712D" w:rsidP="004A0F45">
            <w:pPr>
              <w:jc w:val="center"/>
            </w:pPr>
            <w:r w:rsidRPr="00A91643">
              <w:t>подпрограмма «Развитие физической культуры, спорта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38 037,82347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18 635,01319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49,9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краевой бюджет</w:t>
            </w:r>
          </w:p>
        </w:tc>
        <w:tc>
          <w:tcPr>
            <w:tcW w:w="1346" w:type="dxa"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347" w:type="dxa"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276" w:type="dxa"/>
          </w:tcPr>
          <w:p w:rsidR="00DB712D" w:rsidRPr="00A91643" w:rsidRDefault="00DB712D" w:rsidP="004A0F45">
            <w:pPr>
              <w:jc w:val="center"/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бюджет округа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37 619,54312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18 396,83284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48,9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A0F4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внебюджетные источники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418,28035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238,18035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56,9</w:t>
            </w:r>
          </w:p>
        </w:tc>
      </w:tr>
      <w:tr w:rsidR="00DB712D" w:rsidRPr="002A1C36" w:rsidTr="00E20C7E">
        <w:tc>
          <w:tcPr>
            <w:tcW w:w="675" w:type="dxa"/>
          </w:tcPr>
          <w:p w:rsidR="00DB712D" w:rsidRPr="00A91643" w:rsidRDefault="00DB712D" w:rsidP="004A0F45">
            <w:pPr>
              <w:jc w:val="center"/>
            </w:pPr>
            <w:r w:rsidRPr="00A91643">
              <w:t>3.4</w:t>
            </w:r>
          </w:p>
        </w:tc>
        <w:tc>
          <w:tcPr>
            <w:tcW w:w="3402" w:type="dxa"/>
          </w:tcPr>
          <w:p w:rsidR="00DB712D" w:rsidRPr="00A91643" w:rsidRDefault="00DB712D" w:rsidP="004A0F45">
            <w:pPr>
              <w:jc w:val="center"/>
            </w:pPr>
            <w:r w:rsidRPr="00A91643">
              <w:t>подпрограмма «Развитие туризма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A0F45">
            <w:pPr>
              <w:jc w:val="center"/>
            </w:pPr>
            <w:r w:rsidRPr="00A91643">
              <w:t>всего</w:t>
            </w:r>
          </w:p>
        </w:tc>
        <w:tc>
          <w:tcPr>
            <w:tcW w:w="1346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  <w:tc>
          <w:tcPr>
            <w:tcW w:w="1347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A91643" w:rsidRDefault="0056491D" w:rsidP="004A0F4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A91643" w:rsidRDefault="00DB712D" w:rsidP="00422CC5">
            <w:pPr>
              <w:jc w:val="center"/>
            </w:pPr>
            <w:r w:rsidRPr="00A91643">
              <w:t>3.5</w:t>
            </w:r>
          </w:p>
        </w:tc>
        <w:tc>
          <w:tcPr>
            <w:tcW w:w="3402" w:type="dxa"/>
            <w:vMerge w:val="restart"/>
          </w:tcPr>
          <w:p w:rsidR="00DB712D" w:rsidRPr="00A91643" w:rsidRDefault="00DB712D" w:rsidP="00422CC5">
            <w:pPr>
              <w:jc w:val="center"/>
            </w:pPr>
            <w:r w:rsidRPr="00A91643">
              <w:t>подпрограмма 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  <w:tc>
          <w:tcPr>
            <w:tcW w:w="1985" w:type="dxa"/>
          </w:tcPr>
          <w:p w:rsidR="00DB712D" w:rsidRPr="00A91643" w:rsidRDefault="00DB712D" w:rsidP="00422CC5">
            <w:pPr>
              <w:jc w:val="center"/>
            </w:pPr>
            <w:r w:rsidRPr="00A91643">
              <w:t>всего</w:t>
            </w:r>
          </w:p>
          <w:p w:rsidR="00DB712D" w:rsidRPr="00A91643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A91643" w:rsidRDefault="0056491D" w:rsidP="00422CC5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A91643" w:rsidRDefault="0056491D" w:rsidP="00422CC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A91643" w:rsidRDefault="0056491D" w:rsidP="00422CC5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22CC5">
            <w:pPr>
              <w:jc w:val="center"/>
            </w:pPr>
            <w:r w:rsidRPr="00A91643">
              <w:t>бюджет округа</w:t>
            </w:r>
          </w:p>
          <w:p w:rsidR="00DB712D" w:rsidRPr="00A91643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1347" w:type="dxa"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1276" w:type="dxa"/>
          </w:tcPr>
          <w:p w:rsidR="00DB712D" w:rsidRPr="00A91643" w:rsidRDefault="00DB712D" w:rsidP="00422CC5">
            <w:pPr>
              <w:jc w:val="center"/>
            </w:pP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A91643" w:rsidRDefault="00DB712D" w:rsidP="00422CC5">
            <w:pPr>
              <w:jc w:val="center"/>
            </w:pPr>
          </w:p>
        </w:tc>
        <w:tc>
          <w:tcPr>
            <w:tcW w:w="1985" w:type="dxa"/>
          </w:tcPr>
          <w:p w:rsidR="00DB712D" w:rsidRPr="00A91643" w:rsidRDefault="00DB712D" w:rsidP="00422CC5">
            <w:pPr>
              <w:jc w:val="center"/>
            </w:pPr>
            <w:r w:rsidRPr="00A91643">
              <w:t>внебюджетные источники</w:t>
            </w:r>
          </w:p>
        </w:tc>
        <w:tc>
          <w:tcPr>
            <w:tcW w:w="1346" w:type="dxa"/>
          </w:tcPr>
          <w:p w:rsidR="00DB712D" w:rsidRPr="00A91643" w:rsidRDefault="0056491D" w:rsidP="00422CC5">
            <w:pPr>
              <w:jc w:val="center"/>
            </w:pPr>
            <w:r>
              <w:t>300,0</w:t>
            </w:r>
          </w:p>
        </w:tc>
        <w:tc>
          <w:tcPr>
            <w:tcW w:w="1347" w:type="dxa"/>
          </w:tcPr>
          <w:p w:rsidR="00DB712D" w:rsidRPr="00A91643" w:rsidRDefault="0056491D" w:rsidP="00422CC5">
            <w:pPr>
              <w:jc w:val="center"/>
            </w:pPr>
            <w:r>
              <w:t>300,0</w:t>
            </w:r>
          </w:p>
        </w:tc>
        <w:tc>
          <w:tcPr>
            <w:tcW w:w="1276" w:type="dxa"/>
          </w:tcPr>
          <w:p w:rsidR="00DB712D" w:rsidRPr="00A91643" w:rsidRDefault="0056491D" w:rsidP="00422CC5">
            <w:pPr>
              <w:jc w:val="center"/>
            </w:pPr>
            <w:r>
              <w:t>0,0</w:t>
            </w:r>
          </w:p>
        </w:tc>
      </w:tr>
      <w:tr w:rsidR="00531413" w:rsidRPr="002A1C36" w:rsidTr="00E20C7E">
        <w:trPr>
          <w:trHeight w:val="432"/>
        </w:trPr>
        <w:tc>
          <w:tcPr>
            <w:tcW w:w="675" w:type="dxa"/>
            <w:vMerge w:val="restart"/>
          </w:tcPr>
          <w:p w:rsidR="00531413" w:rsidRPr="00EF29FC" w:rsidRDefault="00531413" w:rsidP="00422C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vMerge w:val="restart"/>
          </w:tcPr>
          <w:p w:rsidR="00531413" w:rsidRPr="00EF29FC" w:rsidRDefault="00531413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безопасности граждан </w:t>
            </w:r>
            <w:r w:rsidRPr="00EF29FC">
              <w:rPr>
                <w:rFonts w:ascii="Times New Roman" w:hAnsi="Times New Roman" w:cs="Times New Roman"/>
                <w:b/>
                <w:bCs/>
              </w:rPr>
              <w:t xml:space="preserve">в Александровском муниципальном </w:t>
            </w:r>
            <w:r>
              <w:rPr>
                <w:rFonts w:ascii="Times New Roman" w:hAnsi="Times New Roman" w:cs="Times New Roman"/>
                <w:b/>
                <w:bCs/>
              </w:rPr>
              <w:t>округе</w:t>
            </w:r>
          </w:p>
        </w:tc>
        <w:tc>
          <w:tcPr>
            <w:tcW w:w="1985" w:type="dxa"/>
          </w:tcPr>
          <w:p w:rsidR="00531413" w:rsidRPr="00FB3654" w:rsidRDefault="00531413" w:rsidP="00422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531413" w:rsidRPr="00EF29FC" w:rsidRDefault="00531413" w:rsidP="00422CC5">
            <w:pPr>
              <w:jc w:val="center"/>
              <w:rPr>
                <w:b/>
              </w:rPr>
            </w:pPr>
            <w:r>
              <w:rPr>
                <w:b/>
              </w:rPr>
              <w:t>8 417,93</w:t>
            </w:r>
          </w:p>
        </w:tc>
        <w:tc>
          <w:tcPr>
            <w:tcW w:w="1347" w:type="dxa"/>
          </w:tcPr>
          <w:p w:rsidR="00531413" w:rsidRPr="00EF29FC" w:rsidRDefault="00531413" w:rsidP="00422CC5">
            <w:pPr>
              <w:jc w:val="center"/>
              <w:rPr>
                <w:b/>
              </w:rPr>
            </w:pPr>
            <w:r>
              <w:rPr>
                <w:b/>
              </w:rPr>
              <w:t>3 656,36</w:t>
            </w:r>
          </w:p>
        </w:tc>
        <w:tc>
          <w:tcPr>
            <w:tcW w:w="1276" w:type="dxa"/>
          </w:tcPr>
          <w:p w:rsidR="00531413" w:rsidRPr="00EF29FC" w:rsidRDefault="00531413" w:rsidP="00422CC5">
            <w:pPr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</w:tr>
      <w:tr w:rsidR="00531413" w:rsidRPr="002A1C36" w:rsidTr="00E20C7E">
        <w:trPr>
          <w:trHeight w:val="432"/>
        </w:trPr>
        <w:tc>
          <w:tcPr>
            <w:tcW w:w="675" w:type="dxa"/>
            <w:vMerge/>
          </w:tcPr>
          <w:p w:rsidR="00531413" w:rsidRDefault="00531413" w:rsidP="00422CC5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31413" w:rsidRDefault="00531413" w:rsidP="00422CC5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531413" w:rsidRPr="00842B8F" w:rsidRDefault="00531413" w:rsidP="00422CC5">
            <w:pPr>
              <w:jc w:val="center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346" w:type="dxa"/>
          </w:tcPr>
          <w:p w:rsidR="00531413" w:rsidRPr="00842B8F" w:rsidRDefault="00531413" w:rsidP="00422CC5">
            <w:pPr>
              <w:jc w:val="center"/>
            </w:pPr>
            <w:r>
              <w:t>1 124,</w:t>
            </w:r>
            <w:r w:rsidR="005053A5">
              <w:t>6</w:t>
            </w:r>
            <w:r>
              <w:t>0</w:t>
            </w:r>
          </w:p>
        </w:tc>
        <w:tc>
          <w:tcPr>
            <w:tcW w:w="1347" w:type="dxa"/>
          </w:tcPr>
          <w:p w:rsidR="00531413" w:rsidRPr="00842B8F" w:rsidRDefault="00531413" w:rsidP="00422CC5">
            <w:pPr>
              <w:jc w:val="center"/>
            </w:pPr>
            <w:r>
              <w:t>599,3</w:t>
            </w:r>
          </w:p>
        </w:tc>
        <w:tc>
          <w:tcPr>
            <w:tcW w:w="1276" w:type="dxa"/>
          </w:tcPr>
          <w:p w:rsidR="00531413" w:rsidRPr="00842B8F" w:rsidRDefault="00531413" w:rsidP="00422CC5">
            <w:pPr>
              <w:jc w:val="center"/>
            </w:pPr>
            <w:r>
              <w:t>53,29</w:t>
            </w:r>
          </w:p>
        </w:tc>
      </w:tr>
      <w:tr w:rsidR="00531413" w:rsidRPr="002A1C36" w:rsidTr="00E20C7E">
        <w:trPr>
          <w:trHeight w:val="281"/>
        </w:trPr>
        <w:tc>
          <w:tcPr>
            <w:tcW w:w="675" w:type="dxa"/>
            <w:vMerge/>
          </w:tcPr>
          <w:p w:rsidR="00531413" w:rsidRPr="00EF29FC" w:rsidRDefault="00531413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531413" w:rsidRPr="00EF29FC" w:rsidRDefault="00531413" w:rsidP="00422CC5">
            <w:pPr>
              <w:jc w:val="center"/>
            </w:pPr>
          </w:p>
        </w:tc>
        <w:tc>
          <w:tcPr>
            <w:tcW w:w="1985" w:type="dxa"/>
          </w:tcPr>
          <w:p w:rsidR="00531413" w:rsidRPr="002A1C36" w:rsidRDefault="00531413" w:rsidP="00422CC5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531413" w:rsidRPr="00EF29FC" w:rsidRDefault="00531413" w:rsidP="00422CC5">
            <w:pPr>
              <w:jc w:val="center"/>
            </w:pPr>
            <w:r>
              <w:t>6 463,33</w:t>
            </w:r>
          </w:p>
        </w:tc>
        <w:tc>
          <w:tcPr>
            <w:tcW w:w="1347" w:type="dxa"/>
          </w:tcPr>
          <w:p w:rsidR="00531413" w:rsidRPr="00EF29FC" w:rsidRDefault="00531413" w:rsidP="00422CC5">
            <w:pPr>
              <w:jc w:val="center"/>
            </w:pPr>
            <w:r>
              <w:t>2 896,93</w:t>
            </w:r>
          </w:p>
        </w:tc>
        <w:tc>
          <w:tcPr>
            <w:tcW w:w="1276" w:type="dxa"/>
          </w:tcPr>
          <w:p w:rsidR="00531413" w:rsidRPr="00EF29FC" w:rsidRDefault="00531413" w:rsidP="00422CC5">
            <w:pPr>
              <w:jc w:val="center"/>
            </w:pPr>
            <w:r>
              <w:t>44,82</w:t>
            </w:r>
          </w:p>
        </w:tc>
      </w:tr>
      <w:tr w:rsidR="00531413" w:rsidRPr="002A1C36" w:rsidTr="00E20C7E">
        <w:trPr>
          <w:trHeight w:val="281"/>
        </w:trPr>
        <w:tc>
          <w:tcPr>
            <w:tcW w:w="675" w:type="dxa"/>
            <w:vMerge/>
          </w:tcPr>
          <w:p w:rsidR="00531413" w:rsidRPr="00EF29FC" w:rsidRDefault="00531413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531413" w:rsidRPr="00EF29FC" w:rsidRDefault="00531413" w:rsidP="00422CC5">
            <w:pPr>
              <w:jc w:val="center"/>
            </w:pPr>
          </w:p>
        </w:tc>
        <w:tc>
          <w:tcPr>
            <w:tcW w:w="1985" w:type="dxa"/>
          </w:tcPr>
          <w:p w:rsidR="00531413" w:rsidRDefault="00531413" w:rsidP="00422CC5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531413" w:rsidRDefault="00531413" w:rsidP="00422CC5">
            <w:pPr>
              <w:jc w:val="center"/>
            </w:pPr>
            <w:r>
              <w:t>830,0</w:t>
            </w:r>
          </w:p>
        </w:tc>
        <w:tc>
          <w:tcPr>
            <w:tcW w:w="1347" w:type="dxa"/>
          </w:tcPr>
          <w:p w:rsidR="00531413" w:rsidRDefault="00531413" w:rsidP="00422CC5">
            <w:pPr>
              <w:jc w:val="center"/>
            </w:pPr>
            <w:r>
              <w:t>160,13</w:t>
            </w:r>
          </w:p>
        </w:tc>
        <w:tc>
          <w:tcPr>
            <w:tcW w:w="1276" w:type="dxa"/>
          </w:tcPr>
          <w:p w:rsidR="00531413" w:rsidRDefault="00531413" w:rsidP="00422CC5">
            <w:pPr>
              <w:jc w:val="center"/>
            </w:pPr>
            <w:r>
              <w:t>19,29</w:t>
            </w:r>
          </w:p>
        </w:tc>
      </w:tr>
      <w:tr w:rsidR="00DB712D" w:rsidRPr="002A1C36" w:rsidTr="00E20C7E">
        <w:trPr>
          <w:trHeight w:val="712"/>
        </w:trPr>
        <w:tc>
          <w:tcPr>
            <w:tcW w:w="675" w:type="dxa"/>
            <w:vMerge w:val="restart"/>
          </w:tcPr>
          <w:p w:rsidR="00DB712D" w:rsidRPr="00EF29FC" w:rsidRDefault="00DB712D" w:rsidP="00422CC5">
            <w:pPr>
              <w:jc w:val="center"/>
            </w:pPr>
            <w:r>
              <w:t>4.1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42B8F">
            <w:pPr>
              <w:jc w:val="center"/>
            </w:pPr>
            <w:r w:rsidRPr="00EF29FC">
              <w:t>подпрограмма «</w:t>
            </w:r>
            <w:r w:rsidR="00842B8F">
              <w:t>Участие в профилактике правонарушений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422CC5">
            <w:pPr>
              <w:jc w:val="center"/>
            </w:pPr>
            <w:r>
              <w:t>всего</w:t>
            </w:r>
          </w:p>
          <w:p w:rsidR="00DB712D" w:rsidRPr="00EF29FC" w:rsidRDefault="00DB712D" w:rsidP="00422CC5">
            <w:pPr>
              <w:jc w:val="center"/>
            </w:pPr>
          </w:p>
        </w:tc>
        <w:tc>
          <w:tcPr>
            <w:tcW w:w="1346" w:type="dxa"/>
          </w:tcPr>
          <w:p w:rsidR="00DB712D" w:rsidRPr="0043079F" w:rsidRDefault="0062617E" w:rsidP="00422CC5">
            <w:pPr>
              <w:jc w:val="center"/>
            </w:pPr>
            <w:r>
              <w:t>7 688,01</w:t>
            </w:r>
          </w:p>
        </w:tc>
        <w:tc>
          <w:tcPr>
            <w:tcW w:w="1347" w:type="dxa"/>
          </w:tcPr>
          <w:p w:rsidR="00DB712D" w:rsidRPr="0043079F" w:rsidRDefault="0062617E" w:rsidP="00422CC5">
            <w:pPr>
              <w:jc w:val="center"/>
            </w:pPr>
            <w:r>
              <w:t>3 376,56</w:t>
            </w:r>
          </w:p>
        </w:tc>
        <w:tc>
          <w:tcPr>
            <w:tcW w:w="1276" w:type="dxa"/>
          </w:tcPr>
          <w:p w:rsidR="00DB712D" w:rsidRPr="0043079F" w:rsidRDefault="0062617E" w:rsidP="00422CC5">
            <w:pPr>
              <w:jc w:val="center"/>
            </w:pPr>
            <w:r>
              <w:t>43,92</w:t>
            </w:r>
          </w:p>
        </w:tc>
      </w:tr>
      <w:tr w:rsidR="0043079F" w:rsidRPr="002A1C36" w:rsidTr="00E20C7E">
        <w:trPr>
          <w:trHeight w:val="712"/>
        </w:trPr>
        <w:tc>
          <w:tcPr>
            <w:tcW w:w="675" w:type="dxa"/>
            <w:vMerge/>
          </w:tcPr>
          <w:p w:rsidR="0043079F" w:rsidRDefault="0043079F" w:rsidP="00422CC5">
            <w:pPr>
              <w:jc w:val="center"/>
            </w:pPr>
          </w:p>
        </w:tc>
        <w:tc>
          <w:tcPr>
            <w:tcW w:w="3402" w:type="dxa"/>
            <w:vMerge/>
          </w:tcPr>
          <w:p w:rsidR="0043079F" w:rsidRPr="00EF29FC" w:rsidRDefault="0043079F" w:rsidP="00842B8F">
            <w:pPr>
              <w:jc w:val="center"/>
            </w:pPr>
          </w:p>
        </w:tc>
        <w:tc>
          <w:tcPr>
            <w:tcW w:w="1985" w:type="dxa"/>
          </w:tcPr>
          <w:p w:rsidR="0043079F" w:rsidRDefault="0043079F" w:rsidP="00422CC5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43079F" w:rsidRPr="0043079F" w:rsidRDefault="0062617E" w:rsidP="00422CC5">
            <w:pPr>
              <w:jc w:val="center"/>
            </w:pPr>
            <w:r>
              <w:t>1 124,6</w:t>
            </w:r>
          </w:p>
        </w:tc>
        <w:tc>
          <w:tcPr>
            <w:tcW w:w="1347" w:type="dxa"/>
          </w:tcPr>
          <w:p w:rsidR="0043079F" w:rsidRPr="0043079F" w:rsidRDefault="0062617E" w:rsidP="00422CC5">
            <w:pPr>
              <w:jc w:val="center"/>
            </w:pPr>
            <w:r>
              <w:t>599,3</w:t>
            </w:r>
          </w:p>
        </w:tc>
        <w:tc>
          <w:tcPr>
            <w:tcW w:w="1276" w:type="dxa"/>
          </w:tcPr>
          <w:p w:rsidR="0043079F" w:rsidRPr="0043079F" w:rsidRDefault="0062617E" w:rsidP="00422CC5">
            <w:pPr>
              <w:jc w:val="center"/>
            </w:pPr>
            <w:r>
              <w:t>53,29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43079F" w:rsidRDefault="0062617E" w:rsidP="00E9617A">
            <w:pPr>
              <w:jc w:val="center"/>
            </w:pPr>
            <w:r>
              <w:t>5 733,41</w:t>
            </w:r>
          </w:p>
        </w:tc>
        <w:tc>
          <w:tcPr>
            <w:tcW w:w="1347" w:type="dxa"/>
          </w:tcPr>
          <w:p w:rsidR="00DB712D" w:rsidRPr="0043079F" w:rsidRDefault="0062617E" w:rsidP="00E9617A">
            <w:pPr>
              <w:jc w:val="center"/>
            </w:pPr>
            <w:r>
              <w:t>2 617,13</w:t>
            </w:r>
          </w:p>
        </w:tc>
        <w:tc>
          <w:tcPr>
            <w:tcW w:w="1276" w:type="dxa"/>
          </w:tcPr>
          <w:p w:rsidR="00DB712D" w:rsidRPr="0043079F" w:rsidRDefault="0062617E" w:rsidP="00E9617A">
            <w:pPr>
              <w:jc w:val="center"/>
            </w:pPr>
            <w:r>
              <w:t>45,65</w:t>
            </w:r>
          </w:p>
        </w:tc>
      </w:tr>
      <w:tr w:rsidR="00DB712D" w:rsidRPr="002A1C36" w:rsidTr="00E20C7E">
        <w:trPr>
          <w:trHeight w:val="655"/>
        </w:trPr>
        <w:tc>
          <w:tcPr>
            <w:tcW w:w="675" w:type="dxa"/>
            <w:vMerge w:val="restart"/>
          </w:tcPr>
          <w:p w:rsidR="00DB712D" w:rsidRPr="00EF29FC" w:rsidRDefault="00DB712D" w:rsidP="00E9617A">
            <w:pPr>
              <w:jc w:val="center"/>
            </w:pPr>
            <w:r>
              <w:t>4.</w:t>
            </w:r>
            <w:r w:rsidR="00842B8F">
              <w:t>2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E9617A">
            <w:pPr>
              <w:jc w:val="center"/>
            </w:pPr>
            <w:r w:rsidRPr="00EF29FC">
              <w:t>подпрограмма «</w:t>
            </w:r>
            <w:r>
              <w:t>Обеспечение первичных мер пожарной безопасности Александровского муниципального округа»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693,1</w:t>
            </w:r>
          </w:p>
        </w:tc>
        <w:tc>
          <w:tcPr>
            <w:tcW w:w="1347" w:type="dxa"/>
          </w:tcPr>
          <w:p w:rsidR="00DB712D" w:rsidRPr="00EF29FC" w:rsidRDefault="0062617E" w:rsidP="00E9617A">
            <w:pPr>
              <w:jc w:val="center"/>
            </w:pPr>
            <w:r>
              <w:t>279,8</w:t>
            </w:r>
          </w:p>
        </w:tc>
        <w:tc>
          <w:tcPr>
            <w:tcW w:w="1276" w:type="dxa"/>
          </w:tcPr>
          <w:p w:rsidR="00DB712D" w:rsidRPr="00EF29FC" w:rsidRDefault="0062617E" w:rsidP="00E9617A">
            <w:pPr>
              <w:jc w:val="center"/>
            </w:pPr>
            <w:r>
              <w:t>43,4</w:t>
            </w:r>
          </w:p>
        </w:tc>
      </w:tr>
      <w:tr w:rsidR="00DB712D" w:rsidRPr="002A1C36" w:rsidTr="00E20C7E">
        <w:trPr>
          <w:trHeight w:val="70"/>
        </w:trPr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693,1</w:t>
            </w:r>
          </w:p>
        </w:tc>
        <w:tc>
          <w:tcPr>
            <w:tcW w:w="1347" w:type="dxa"/>
          </w:tcPr>
          <w:p w:rsidR="00DB712D" w:rsidRPr="00EF29FC" w:rsidRDefault="0062617E" w:rsidP="00E9617A">
            <w:pPr>
              <w:jc w:val="center"/>
            </w:pPr>
            <w:r>
              <w:t>279,8</w:t>
            </w:r>
          </w:p>
        </w:tc>
        <w:tc>
          <w:tcPr>
            <w:tcW w:w="1276" w:type="dxa"/>
          </w:tcPr>
          <w:p w:rsidR="00DB712D" w:rsidRPr="00EF29FC" w:rsidRDefault="0062617E" w:rsidP="00E9617A">
            <w:pPr>
              <w:jc w:val="center"/>
            </w:pPr>
            <w:r>
              <w:t>43,4</w:t>
            </w:r>
          </w:p>
        </w:tc>
      </w:tr>
      <w:tr w:rsidR="00DB712D" w:rsidRPr="002A1C36" w:rsidTr="00E20C7E">
        <w:trPr>
          <w:trHeight w:val="675"/>
        </w:trPr>
        <w:tc>
          <w:tcPr>
            <w:tcW w:w="675" w:type="dxa"/>
            <w:vMerge w:val="restart"/>
          </w:tcPr>
          <w:p w:rsidR="00DB712D" w:rsidRPr="00EF29FC" w:rsidRDefault="00DB712D" w:rsidP="00E9617A">
            <w:pPr>
              <w:jc w:val="center"/>
            </w:pPr>
            <w:r>
              <w:t>4.</w:t>
            </w:r>
            <w:r w:rsidR="00842B8F">
              <w:t>3</w:t>
            </w:r>
          </w:p>
        </w:tc>
        <w:tc>
          <w:tcPr>
            <w:tcW w:w="3402" w:type="dxa"/>
            <w:vMerge w:val="restart"/>
          </w:tcPr>
          <w:p w:rsidR="00DB712D" w:rsidRPr="00EF29FC" w:rsidRDefault="00DB712D" w:rsidP="00842B8F">
            <w:pPr>
              <w:jc w:val="center"/>
            </w:pPr>
            <w:r w:rsidRPr="00EF29FC">
              <w:t>подпрограмма «</w:t>
            </w:r>
            <w:r w:rsidR="00842B8F">
              <w:t>Участие в противодействии терроризму и развитии межнациональных отношений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DB712D" w:rsidRDefault="00DB712D" w:rsidP="00E9617A">
            <w:pPr>
              <w:jc w:val="center"/>
            </w:pPr>
            <w:r>
              <w:t>всего</w:t>
            </w:r>
          </w:p>
          <w:p w:rsidR="00DB712D" w:rsidRPr="00EF29FC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36,82</w:t>
            </w:r>
          </w:p>
        </w:tc>
        <w:tc>
          <w:tcPr>
            <w:tcW w:w="1347" w:type="dxa"/>
          </w:tcPr>
          <w:p w:rsidR="00DB712D" w:rsidRPr="00EF29FC" w:rsidRDefault="0062617E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62617E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571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62617E" w:rsidP="00E9617A">
            <w:pPr>
              <w:jc w:val="center"/>
            </w:pPr>
            <w:r>
              <w:t>36,82</w:t>
            </w:r>
          </w:p>
        </w:tc>
        <w:tc>
          <w:tcPr>
            <w:tcW w:w="1347" w:type="dxa"/>
          </w:tcPr>
          <w:p w:rsidR="00DB712D" w:rsidRPr="00EF29FC" w:rsidRDefault="0062617E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EF29FC" w:rsidRDefault="0062617E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rPr>
          <w:trHeight w:val="682"/>
        </w:trPr>
        <w:tc>
          <w:tcPr>
            <w:tcW w:w="675" w:type="dxa"/>
            <w:vMerge w:val="restart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5</w:t>
            </w:r>
          </w:p>
        </w:tc>
        <w:tc>
          <w:tcPr>
            <w:tcW w:w="3402" w:type="dxa"/>
            <w:vMerge w:val="restart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  <w:r w:rsidRPr="00321AC0">
              <w:rPr>
                <w:b/>
                <w:bCs/>
              </w:rPr>
              <w:t>всего</w:t>
            </w:r>
          </w:p>
          <w:p w:rsidR="00DB712D" w:rsidRPr="00321A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321AC0" w:rsidRDefault="005C1107" w:rsidP="00E9617A">
            <w:pPr>
              <w:jc w:val="center"/>
              <w:rPr>
                <w:b/>
                <w:bCs/>
              </w:rPr>
            </w:pPr>
            <w:r w:rsidRPr="005C1107">
              <w:rPr>
                <w:b/>
                <w:bCs/>
              </w:rPr>
              <w:t>105,38606</w:t>
            </w:r>
          </w:p>
        </w:tc>
        <w:tc>
          <w:tcPr>
            <w:tcW w:w="1347" w:type="dxa"/>
          </w:tcPr>
          <w:p w:rsidR="00DB712D" w:rsidRPr="00321AC0" w:rsidRDefault="00AF77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20,58</w:t>
            </w:r>
          </w:p>
        </w:tc>
        <w:tc>
          <w:tcPr>
            <w:tcW w:w="1276" w:type="dxa"/>
          </w:tcPr>
          <w:p w:rsidR="00DB712D" w:rsidRPr="00321AC0" w:rsidRDefault="00AF77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19,53</w:t>
            </w:r>
          </w:p>
        </w:tc>
      </w:tr>
      <w:tr w:rsidR="00DB712D" w:rsidRPr="002A1C36" w:rsidTr="00E20C7E">
        <w:trPr>
          <w:trHeight w:val="706"/>
        </w:trPr>
        <w:tc>
          <w:tcPr>
            <w:tcW w:w="675" w:type="dxa"/>
            <w:vMerge/>
          </w:tcPr>
          <w:p w:rsidR="00DB71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A1C36" w:rsidRDefault="00DB712D" w:rsidP="00E9617A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DB712D" w:rsidRPr="00EF29FC" w:rsidRDefault="005C1107" w:rsidP="00E9617A">
            <w:pPr>
              <w:jc w:val="center"/>
            </w:pPr>
            <w:r>
              <w:t>105,38606</w:t>
            </w:r>
          </w:p>
        </w:tc>
        <w:tc>
          <w:tcPr>
            <w:tcW w:w="1347" w:type="dxa"/>
          </w:tcPr>
          <w:p w:rsidR="00DB712D" w:rsidRPr="00EF29FC" w:rsidRDefault="00AF776D" w:rsidP="00E9617A">
            <w:pPr>
              <w:jc w:val="center"/>
            </w:pPr>
            <w:r>
              <w:t>20,58</w:t>
            </w:r>
          </w:p>
        </w:tc>
        <w:tc>
          <w:tcPr>
            <w:tcW w:w="1276" w:type="dxa"/>
          </w:tcPr>
          <w:p w:rsidR="00DB712D" w:rsidRPr="00EF29FC" w:rsidRDefault="00AF776D" w:rsidP="00E9617A">
            <w:pPr>
              <w:jc w:val="center"/>
            </w:pPr>
            <w:r>
              <w:t>19,53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 w:val="restart"/>
          </w:tcPr>
          <w:p w:rsidR="004048AF" w:rsidRDefault="004048AF" w:rsidP="00E9617A">
            <w:pPr>
              <w:jc w:val="center"/>
            </w:pPr>
            <w:r>
              <w:lastRenderedPageBreak/>
              <w:t>5.1</w:t>
            </w:r>
          </w:p>
        </w:tc>
        <w:tc>
          <w:tcPr>
            <w:tcW w:w="3402" w:type="dxa"/>
            <w:vMerge w:val="restart"/>
          </w:tcPr>
          <w:p w:rsidR="004048AF" w:rsidRPr="00EF29FC" w:rsidRDefault="004048AF" w:rsidP="00E9617A">
            <w:pPr>
              <w:jc w:val="center"/>
            </w:pPr>
            <w:r>
              <w:t>подпрограмма «</w:t>
            </w:r>
            <w:r w:rsidR="00106DAE" w:rsidRPr="00106DAE">
              <w:rPr>
                <w:bCs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  <w:r>
              <w:t>»</w:t>
            </w:r>
          </w:p>
        </w:tc>
        <w:tc>
          <w:tcPr>
            <w:tcW w:w="1985" w:type="dxa"/>
          </w:tcPr>
          <w:p w:rsidR="004048AF" w:rsidRDefault="004048AF" w:rsidP="008A2A56">
            <w:pPr>
              <w:jc w:val="center"/>
            </w:pPr>
            <w:r>
              <w:t>всего</w:t>
            </w:r>
          </w:p>
          <w:p w:rsidR="004048AF" w:rsidRPr="00EF29FC" w:rsidRDefault="004048AF" w:rsidP="008A2A56">
            <w:pPr>
              <w:jc w:val="center"/>
            </w:pPr>
          </w:p>
        </w:tc>
        <w:tc>
          <w:tcPr>
            <w:tcW w:w="1346" w:type="dxa"/>
          </w:tcPr>
          <w:p w:rsidR="004048AF" w:rsidRDefault="00106DAE" w:rsidP="00E9617A">
            <w:pPr>
              <w:jc w:val="center"/>
            </w:pPr>
            <w:r w:rsidRPr="00106DAE">
              <w:t>105,38606</w:t>
            </w:r>
          </w:p>
        </w:tc>
        <w:tc>
          <w:tcPr>
            <w:tcW w:w="1347" w:type="dxa"/>
          </w:tcPr>
          <w:p w:rsidR="004048AF" w:rsidRDefault="00AF776D" w:rsidP="00E9617A">
            <w:pPr>
              <w:jc w:val="center"/>
            </w:pPr>
            <w:r>
              <w:t>20,58</w:t>
            </w:r>
          </w:p>
        </w:tc>
        <w:tc>
          <w:tcPr>
            <w:tcW w:w="1276" w:type="dxa"/>
          </w:tcPr>
          <w:p w:rsidR="004048AF" w:rsidRDefault="00AF776D" w:rsidP="00E9617A">
            <w:pPr>
              <w:jc w:val="center"/>
            </w:pPr>
            <w:r>
              <w:t>19,53</w:t>
            </w:r>
          </w:p>
        </w:tc>
      </w:tr>
      <w:tr w:rsidR="004048AF" w:rsidRPr="002A1C36" w:rsidTr="00E20C7E">
        <w:trPr>
          <w:trHeight w:val="706"/>
        </w:trPr>
        <w:tc>
          <w:tcPr>
            <w:tcW w:w="675" w:type="dxa"/>
            <w:vMerge/>
          </w:tcPr>
          <w:p w:rsidR="004048AF" w:rsidRDefault="004048AF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4048AF" w:rsidRPr="00EF29FC" w:rsidRDefault="004048AF" w:rsidP="00E9617A">
            <w:pPr>
              <w:jc w:val="center"/>
            </w:pPr>
          </w:p>
        </w:tc>
        <w:tc>
          <w:tcPr>
            <w:tcW w:w="1985" w:type="dxa"/>
          </w:tcPr>
          <w:p w:rsidR="004048AF" w:rsidRPr="002A1C36" w:rsidRDefault="004048AF" w:rsidP="008A2A56">
            <w:pPr>
              <w:jc w:val="center"/>
            </w:pPr>
            <w:r>
              <w:t>бюджет округа</w:t>
            </w:r>
          </w:p>
        </w:tc>
        <w:tc>
          <w:tcPr>
            <w:tcW w:w="1346" w:type="dxa"/>
          </w:tcPr>
          <w:p w:rsidR="004048AF" w:rsidRDefault="00106DAE" w:rsidP="00E9617A">
            <w:pPr>
              <w:jc w:val="center"/>
            </w:pPr>
            <w:r w:rsidRPr="00106DAE">
              <w:t>105,38606</w:t>
            </w:r>
          </w:p>
        </w:tc>
        <w:tc>
          <w:tcPr>
            <w:tcW w:w="1347" w:type="dxa"/>
          </w:tcPr>
          <w:p w:rsidR="004048AF" w:rsidRDefault="00AF776D" w:rsidP="00E9617A">
            <w:pPr>
              <w:jc w:val="center"/>
            </w:pPr>
            <w:r>
              <w:t>20,58</w:t>
            </w:r>
          </w:p>
        </w:tc>
        <w:tc>
          <w:tcPr>
            <w:tcW w:w="1276" w:type="dxa"/>
          </w:tcPr>
          <w:p w:rsidR="004048AF" w:rsidRDefault="00AF776D" w:rsidP="00E9617A">
            <w:pPr>
              <w:jc w:val="center"/>
            </w:pPr>
            <w:r>
              <w:t>19,53</w:t>
            </w:r>
          </w:p>
        </w:tc>
      </w:tr>
      <w:tr w:rsidR="00DB712D" w:rsidRPr="002A1C36" w:rsidTr="00E20C7E">
        <w:trPr>
          <w:trHeight w:val="483"/>
        </w:trPr>
        <w:tc>
          <w:tcPr>
            <w:tcW w:w="675" w:type="dxa"/>
            <w:vMerge w:val="restart"/>
          </w:tcPr>
          <w:p w:rsidR="00DB712D" w:rsidRPr="0026113E" w:rsidRDefault="00DB712D" w:rsidP="00E9617A">
            <w:pPr>
              <w:jc w:val="center"/>
              <w:rPr>
                <w:b/>
              </w:rPr>
            </w:pPr>
            <w:r w:rsidRPr="0026113E">
              <w:rPr>
                <w:b/>
              </w:rPr>
              <w:t>6</w:t>
            </w:r>
          </w:p>
        </w:tc>
        <w:tc>
          <w:tcPr>
            <w:tcW w:w="3402" w:type="dxa"/>
            <w:vMerge w:val="restart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  <w:r w:rsidRPr="00832FC0">
              <w:rPr>
                <w:b/>
                <w:bCs/>
              </w:rPr>
              <w:t>всего</w:t>
            </w:r>
          </w:p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:rsidR="00DB712D" w:rsidRPr="00832FC0" w:rsidRDefault="00C841A1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9 791,85929</w:t>
            </w:r>
          </w:p>
        </w:tc>
        <w:tc>
          <w:tcPr>
            <w:tcW w:w="1347" w:type="dxa"/>
          </w:tcPr>
          <w:p w:rsidR="00DB712D" w:rsidRPr="00832FC0" w:rsidRDefault="00C841A1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6 016,31798</w:t>
            </w:r>
          </w:p>
        </w:tc>
        <w:tc>
          <w:tcPr>
            <w:tcW w:w="1276" w:type="dxa"/>
          </w:tcPr>
          <w:p w:rsidR="00DB712D" w:rsidRPr="00832FC0" w:rsidRDefault="00C841A1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61,0</w:t>
            </w:r>
          </w:p>
        </w:tc>
      </w:tr>
      <w:tr w:rsidR="00DB712D" w:rsidRPr="002A1C36" w:rsidTr="00E20C7E">
        <w:trPr>
          <w:trHeight w:val="279"/>
        </w:trPr>
        <w:tc>
          <w:tcPr>
            <w:tcW w:w="675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32FC0" w:rsidRDefault="00DB712D" w:rsidP="00E9617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C841A1" w:rsidP="00E9617A">
            <w:pPr>
              <w:jc w:val="center"/>
            </w:pPr>
            <w:r>
              <w:t>9 791,85929</w:t>
            </w:r>
          </w:p>
        </w:tc>
        <w:tc>
          <w:tcPr>
            <w:tcW w:w="1347" w:type="dxa"/>
          </w:tcPr>
          <w:p w:rsidR="00DB712D" w:rsidRPr="00832FC0" w:rsidRDefault="00C841A1" w:rsidP="00E9617A">
            <w:pPr>
              <w:jc w:val="center"/>
            </w:pPr>
            <w:r>
              <w:t>6 016,31798</w:t>
            </w:r>
          </w:p>
        </w:tc>
        <w:tc>
          <w:tcPr>
            <w:tcW w:w="1276" w:type="dxa"/>
          </w:tcPr>
          <w:p w:rsidR="00DB712D" w:rsidRPr="00832FC0" w:rsidRDefault="00C841A1" w:rsidP="00E9617A">
            <w:pPr>
              <w:jc w:val="center"/>
            </w:pPr>
            <w:r>
              <w:t>61,0</w:t>
            </w:r>
          </w:p>
        </w:tc>
      </w:tr>
      <w:tr w:rsidR="00DB712D" w:rsidRPr="002A1C36" w:rsidTr="00E20C7E">
        <w:trPr>
          <w:trHeight w:val="513"/>
        </w:trPr>
        <w:tc>
          <w:tcPr>
            <w:tcW w:w="675" w:type="dxa"/>
            <w:vMerge w:val="restart"/>
          </w:tcPr>
          <w:p w:rsidR="00DB712D" w:rsidRPr="00832FC0" w:rsidRDefault="00DB712D" w:rsidP="00E9617A">
            <w:pPr>
              <w:jc w:val="center"/>
            </w:pPr>
            <w:r w:rsidRPr="00832FC0">
              <w:t>6.1</w:t>
            </w:r>
          </w:p>
        </w:tc>
        <w:tc>
          <w:tcPr>
            <w:tcW w:w="3402" w:type="dxa"/>
            <w:vMerge w:val="restart"/>
          </w:tcPr>
          <w:p w:rsidR="00DB712D" w:rsidRPr="00832FC0" w:rsidRDefault="00DB712D" w:rsidP="00E9617A">
            <w:pPr>
              <w:jc w:val="center"/>
            </w:pPr>
            <w:r w:rsidRPr="00832FC0">
              <w:t>подпрограмма «Управление муниципальным имуществом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всего</w:t>
            </w:r>
          </w:p>
          <w:p w:rsidR="00DB712D" w:rsidRPr="00832FC0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832FC0" w:rsidRDefault="00C841A1" w:rsidP="00E9617A">
            <w:pPr>
              <w:jc w:val="center"/>
            </w:pPr>
            <w:r>
              <w:t>9 791,85929</w:t>
            </w:r>
          </w:p>
        </w:tc>
        <w:tc>
          <w:tcPr>
            <w:tcW w:w="1347" w:type="dxa"/>
          </w:tcPr>
          <w:p w:rsidR="00DB712D" w:rsidRPr="00832FC0" w:rsidRDefault="00C841A1" w:rsidP="00E9617A">
            <w:pPr>
              <w:jc w:val="center"/>
            </w:pPr>
            <w:r>
              <w:t>6 016,31798</w:t>
            </w:r>
          </w:p>
        </w:tc>
        <w:tc>
          <w:tcPr>
            <w:tcW w:w="1276" w:type="dxa"/>
          </w:tcPr>
          <w:p w:rsidR="00DB712D" w:rsidRPr="00832FC0" w:rsidRDefault="00C841A1" w:rsidP="00E9617A">
            <w:pPr>
              <w:jc w:val="center"/>
            </w:pPr>
            <w:r>
              <w:t>61,0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32FC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32FC0" w:rsidRDefault="00DB712D" w:rsidP="00E9617A">
            <w:pPr>
              <w:jc w:val="center"/>
            </w:pPr>
            <w:r w:rsidRPr="00832FC0">
              <w:t>бюджет округа</w:t>
            </w:r>
          </w:p>
        </w:tc>
        <w:tc>
          <w:tcPr>
            <w:tcW w:w="1346" w:type="dxa"/>
          </w:tcPr>
          <w:p w:rsidR="00DB712D" w:rsidRPr="00832FC0" w:rsidRDefault="00C841A1" w:rsidP="00E9617A">
            <w:pPr>
              <w:jc w:val="center"/>
            </w:pPr>
            <w:r>
              <w:t>9 791,85929</w:t>
            </w:r>
          </w:p>
        </w:tc>
        <w:tc>
          <w:tcPr>
            <w:tcW w:w="1347" w:type="dxa"/>
          </w:tcPr>
          <w:p w:rsidR="00DB712D" w:rsidRPr="00832FC0" w:rsidRDefault="00C841A1" w:rsidP="00E9617A">
            <w:pPr>
              <w:jc w:val="center"/>
            </w:pPr>
            <w:r>
              <w:t>6 016,31798</w:t>
            </w:r>
          </w:p>
        </w:tc>
        <w:tc>
          <w:tcPr>
            <w:tcW w:w="1276" w:type="dxa"/>
          </w:tcPr>
          <w:p w:rsidR="00DB712D" w:rsidRPr="00832FC0" w:rsidRDefault="00C841A1" w:rsidP="00E9617A">
            <w:pPr>
              <w:jc w:val="center"/>
            </w:pPr>
            <w:r>
              <w:t>61,0</w:t>
            </w:r>
          </w:p>
        </w:tc>
      </w:tr>
      <w:tr w:rsidR="00DB712D" w:rsidRPr="002A1C36" w:rsidTr="00E20C7E">
        <w:trPr>
          <w:trHeight w:val="373"/>
        </w:trPr>
        <w:tc>
          <w:tcPr>
            <w:tcW w:w="675" w:type="dxa"/>
            <w:vMerge w:val="restart"/>
          </w:tcPr>
          <w:p w:rsidR="00DB712D" w:rsidRPr="0026113E" w:rsidRDefault="00DB712D" w:rsidP="00E9617A">
            <w:pPr>
              <w:jc w:val="center"/>
              <w:rPr>
                <w:b/>
              </w:rPr>
            </w:pPr>
            <w:r w:rsidRPr="0026113E">
              <w:rPr>
                <w:b/>
              </w:rPr>
              <w:t>7</w:t>
            </w:r>
          </w:p>
        </w:tc>
        <w:tc>
          <w:tcPr>
            <w:tcW w:w="3402" w:type="dxa"/>
            <w:vMerge w:val="restart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  <w:rPr>
                <w:b/>
                <w:bCs/>
              </w:rPr>
            </w:pPr>
            <w:r w:rsidRPr="0029388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1 432,81939</w:t>
            </w:r>
          </w:p>
        </w:tc>
        <w:tc>
          <w:tcPr>
            <w:tcW w:w="1347" w:type="dxa"/>
          </w:tcPr>
          <w:p w:rsidR="00DB712D" w:rsidRPr="00293886" w:rsidRDefault="005A6D7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229,80139</w:t>
            </w:r>
          </w:p>
        </w:tc>
        <w:tc>
          <w:tcPr>
            <w:tcW w:w="1276" w:type="dxa"/>
          </w:tcPr>
          <w:p w:rsidR="00DB712D" w:rsidRPr="00293886" w:rsidRDefault="005A6D7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</w:pPr>
            <w:r>
              <w:t>1 432,81939</w:t>
            </w:r>
          </w:p>
        </w:tc>
        <w:tc>
          <w:tcPr>
            <w:tcW w:w="1347" w:type="dxa"/>
          </w:tcPr>
          <w:p w:rsidR="00DB712D" w:rsidRPr="00293886" w:rsidRDefault="005A6D7D" w:rsidP="00E9617A">
            <w:pPr>
              <w:jc w:val="center"/>
            </w:pPr>
            <w:r>
              <w:t>229,80139</w:t>
            </w:r>
          </w:p>
        </w:tc>
        <w:tc>
          <w:tcPr>
            <w:tcW w:w="1276" w:type="dxa"/>
          </w:tcPr>
          <w:p w:rsidR="00DB712D" w:rsidRPr="00293886" w:rsidRDefault="005A6D7D" w:rsidP="00E9617A">
            <w:pPr>
              <w:jc w:val="center"/>
            </w:pPr>
            <w:r>
              <w:t>16,0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 w:val="restart"/>
          </w:tcPr>
          <w:p w:rsidR="00DB712D" w:rsidRPr="00293886" w:rsidRDefault="00DB712D" w:rsidP="00E9617A">
            <w:pPr>
              <w:jc w:val="center"/>
            </w:pPr>
            <w:r w:rsidRPr="00293886">
              <w:t>7.1</w:t>
            </w:r>
          </w:p>
        </w:tc>
        <w:tc>
          <w:tcPr>
            <w:tcW w:w="3402" w:type="dxa"/>
            <w:vMerge w:val="restart"/>
          </w:tcPr>
          <w:p w:rsidR="00DB712D" w:rsidRPr="00293886" w:rsidRDefault="00DB712D" w:rsidP="00E9617A">
            <w:pPr>
              <w:jc w:val="center"/>
            </w:pPr>
            <w:r w:rsidRPr="00293886">
              <w:t>подпрограмма «Управление земельными ресурсами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всего</w:t>
            </w:r>
          </w:p>
          <w:p w:rsidR="00DB712D" w:rsidRPr="00293886" w:rsidRDefault="00DB712D" w:rsidP="00E9617A">
            <w:pPr>
              <w:jc w:val="center"/>
            </w:pP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</w:pPr>
            <w:r>
              <w:t>1 432,81939</w:t>
            </w:r>
          </w:p>
        </w:tc>
        <w:tc>
          <w:tcPr>
            <w:tcW w:w="1347" w:type="dxa"/>
          </w:tcPr>
          <w:p w:rsidR="00DB712D" w:rsidRPr="00293886" w:rsidRDefault="005A6D7D" w:rsidP="00E9617A">
            <w:pPr>
              <w:jc w:val="center"/>
            </w:pPr>
            <w:r>
              <w:t>229,80139</w:t>
            </w:r>
          </w:p>
        </w:tc>
        <w:tc>
          <w:tcPr>
            <w:tcW w:w="1276" w:type="dxa"/>
          </w:tcPr>
          <w:p w:rsidR="00DB712D" w:rsidRPr="00293886" w:rsidRDefault="005A6D7D" w:rsidP="00E9617A">
            <w:pPr>
              <w:jc w:val="center"/>
            </w:pPr>
            <w:r>
              <w:t>16,0</w:t>
            </w:r>
          </w:p>
        </w:tc>
      </w:tr>
      <w:tr w:rsidR="00DB712D" w:rsidRPr="002A1C36" w:rsidTr="00E20C7E">
        <w:trPr>
          <w:trHeight w:val="158"/>
        </w:trPr>
        <w:tc>
          <w:tcPr>
            <w:tcW w:w="675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29388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293886" w:rsidRDefault="00DB712D" w:rsidP="00E9617A">
            <w:pPr>
              <w:jc w:val="center"/>
            </w:pPr>
            <w:r w:rsidRPr="00293886">
              <w:t>бюджет округа</w:t>
            </w:r>
          </w:p>
        </w:tc>
        <w:tc>
          <w:tcPr>
            <w:tcW w:w="1346" w:type="dxa"/>
          </w:tcPr>
          <w:p w:rsidR="00DB712D" w:rsidRPr="00293886" w:rsidRDefault="005A6D7D" w:rsidP="00E9617A">
            <w:pPr>
              <w:jc w:val="center"/>
            </w:pPr>
            <w:r>
              <w:t>1 432,81939</w:t>
            </w:r>
          </w:p>
        </w:tc>
        <w:tc>
          <w:tcPr>
            <w:tcW w:w="1347" w:type="dxa"/>
          </w:tcPr>
          <w:p w:rsidR="00DB712D" w:rsidRPr="00293886" w:rsidRDefault="005A6D7D" w:rsidP="00E9617A">
            <w:pPr>
              <w:jc w:val="center"/>
            </w:pPr>
            <w:r>
              <w:t>229,80139</w:t>
            </w:r>
          </w:p>
        </w:tc>
        <w:tc>
          <w:tcPr>
            <w:tcW w:w="1276" w:type="dxa"/>
          </w:tcPr>
          <w:p w:rsidR="00293886" w:rsidRPr="00293886" w:rsidRDefault="005A6D7D" w:rsidP="00E9617A">
            <w:pPr>
              <w:jc w:val="center"/>
            </w:pPr>
            <w:r>
              <w:t>16,0</w:t>
            </w:r>
          </w:p>
        </w:tc>
      </w:tr>
      <w:tr w:rsidR="00DB712D" w:rsidRPr="002A1C36" w:rsidTr="00E20C7E">
        <w:trPr>
          <w:trHeight w:val="309"/>
        </w:trPr>
        <w:tc>
          <w:tcPr>
            <w:tcW w:w="675" w:type="dxa"/>
            <w:vMerge w:val="restart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8</w:t>
            </w:r>
          </w:p>
        </w:tc>
        <w:tc>
          <w:tcPr>
            <w:tcW w:w="3402" w:type="dxa"/>
            <w:vMerge w:val="restart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  <w:rPr>
                <w:b/>
                <w:bCs/>
              </w:rPr>
            </w:pPr>
            <w:r w:rsidRPr="005B7C10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5B7C10" w:rsidRDefault="0068219C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16 616,5</w:t>
            </w:r>
          </w:p>
        </w:tc>
        <w:tc>
          <w:tcPr>
            <w:tcW w:w="1347" w:type="dxa"/>
          </w:tcPr>
          <w:p w:rsidR="00DB712D" w:rsidRPr="005B7C10" w:rsidRDefault="0068219C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7 620,8</w:t>
            </w:r>
          </w:p>
        </w:tc>
        <w:tc>
          <w:tcPr>
            <w:tcW w:w="1276" w:type="dxa"/>
          </w:tcPr>
          <w:p w:rsidR="00DB712D" w:rsidRPr="005B7C10" w:rsidRDefault="0068219C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45,9</w:t>
            </w:r>
          </w:p>
        </w:tc>
      </w:tr>
      <w:tr w:rsidR="00DB712D" w:rsidRPr="002A1C36" w:rsidTr="00E20C7E">
        <w:trPr>
          <w:trHeight w:val="414"/>
        </w:trPr>
        <w:tc>
          <w:tcPr>
            <w:tcW w:w="675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краевой бюджет</w:t>
            </w:r>
          </w:p>
        </w:tc>
        <w:tc>
          <w:tcPr>
            <w:tcW w:w="1346" w:type="dxa"/>
          </w:tcPr>
          <w:p w:rsidR="00DB712D" w:rsidRPr="005B7C10" w:rsidRDefault="0068219C" w:rsidP="00E9617A">
            <w:pPr>
              <w:jc w:val="center"/>
            </w:pPr>
            <w:r>
              <w:t>5 468,8</w:t>
            </w:r>
          </w:p>
        </w:tc>
        <w:tc>
          <w:tcPr>
            <w:tcW w:w="1347" w:type="dxa"/>
          </w:tcPr>
          <w:p w:rsidR="00DB712D" w:rsidRPr="005B7C10" w:rsidRDefault="0068219C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5B7C10" w:rsidRDefault="0068219C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B7C10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B7C10" w:rsidRDefault="00DB712D" w:rsidP="00E9617A">
            <w:pPr>
              <w:jc w:val="center"/>
            </w:pPr>
            <w:r w:rsidRPr="005B7C10">
              <w:t>бюджет округа</w:t>
            </w:r>
          </w:p>
        </w:tc>
        <w:tc>
          <w:tcPr>
            <w:tcW w:w="1346" w:type="dxa"/>
          </w:tcPr>
          <w:p w:rsidR="00DB712D" w:rsidRPr="005B7C10" w:rsidRDefault="0068219C" w:rsidP="00E9617A">
            <w:pPr>
              <w:jc w:val="center"/>
            </w:pPr>
            <w:r>
              <w:t>11 147,7</w:t>
            </w:r>
          </w:p>
        </w:tc>
        <w:tc>
          <w:tcPr>
            <w:tcW w:w="1347" w:type="dxa"/>
          </w:tcPr>
          <w:p w:rsidR="00DB712D" w:rsidRPr="005B7C10" w:rsidRDefault="0068219C" w:rsidP="00E9617A">
            <w:pPr>
              <w:jc w:val="center"/>
            </w:pPr>
            <w:r>
              <w:t>7 620,8</w:t>
            </w:r>
          </w:p>
        </w:tc>
        <w:tc>
          <w:tcPr>
            <w:tcW w:w="1276" w:type="dxa"/>
          </w:tcPr>
          <w:p w:rsidR="00DB712D" w:rsidRPr="005B7C10" w:rsidRDefault="0068219C" w:rsidP="00E9617A">
            <w:pPr>
              <w:jc w:val="center"/>
            </w:pPr>
            <w:r>
              <w:t>68,4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bookmarkStart w:id="5" w:name="_Hlk110937709"/>
            <w:r w:rsidRPr="004E256B">
              <w:rPr>
                <w:b/>
                <w:bCs/>
              </w:rPr>
              <w:t>9</w:t>
            </w:r>
          </w:p>
        </w:tc>
        <w:tc>
          <w:tcPr>
            <w:tcW w:w="3402" w:type="dxa"/>
            <w:vMerge w:val="restart"/>
          </w:tcPr>
          <w:p w:rsidR="00DB712D" w:rsidRPr="004E256B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56B">
              <w:rPr>
                <w:rFonts w:ascii="Times New Roman" w:hAnsi="Times New Roman" w:cs="Times New Roman"/>
                <w:b/>
                <w:bCs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  <w:rPr>
                <w:b/>
                <w:bCs/>
              </w:rPr>
            </w:pPr>
            <w:r w:rsidRPr="004E256B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1B69CC" w:rsidRDefault="000C72BD" w:rsidP="00E96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69CC">
              <w:rPr>
                <w:b/>
                <w:bCs/>
                <w:sz w:val="20"/>
                <w:szCs w:val="20"/>
              </w:rPr>
              <w:t>236 439,01468</w:t>
            </w:r>
          </w:p>
        </w:tc>
        <w:tc>
          <w:tcPr>
            <w:tcW w:w="1347" w:type="dxa"/>
          </w:tcPr>
          <w:p w:rsidR="00DB712D" w:rsidRPr="001B69CC" w:rsidRDefault="000C72BD" w:rsidP="00E9617A">
            <w:pPr>
              <w:jc w:val="center"/>
              <w:rPr>
                <w:b/>
                <w:bCs/>
                <w:sz w:val="20"/>
                <w:szCs w:val="20"/>
              </w:rPr>
            </w:pPr>
            <w:r w:rsidRPr="001B69CC">
              <w:rPr>
                <w:b/>
                <w:bCs/>
                <w:sz w:val="20"/>
                <w:szCs w:val="20"/>
              </w:rPr>
              <w:t>14 717,16494</w:t>
            </w:r>
          </w:p>
        </w:tc>
        <w:tc>
          <w:tcPr>
            <w:tcW w:w="1276" w:type="dxa"/>
          </w:tcPr>
          <w:p w:rsidR="00DB712D" w:rsidRPr="004E256B" w:rsidRDefault="000C72B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DB712D" w:rsidRPr="001B69CC" w:rsidRDefault="000C72BD" w:rsidP="00E9617A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173 029,42514</w:t>
            </w:r>
          </w:p>
        </w:tc>
        <w:tc>
          <w:tcPr>
            <w:tcW w:w="1347" w:type="dxa"/>
          </w:tcPr>
          <w:p w:rsidR="00DB712D" w:rsidRPr="001B69CC" w:rsidRDefault="000C72BD" w:rsidP="00E9617A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5 914,23698</w:t>
            </w:r>
          </w:p>
        </w:tc>
        <w:tc>
          <w:tcPr>
            <w:tcW w:w="1276" w:type="dxa"/>
          </w:tcPr>
          <w:p w:rsidR="00DB712D" w:rsidRPr="004E256B" w:rsidRDefault="000C72BD" w:rsidP="00E9617A">
            <w:pPr>
              <w:jc w:val="center"/>
            </w:pPr>
            <w:r>
              <w:t>3,4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DB712D" w:rsidRPr="001B69CC" w:rsidRDefault="000C72BD" w:rsidP="00E9617A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49 507,09</w:t>
            </w:r>
            <w:r w:rsidR="00835B06">
              <w:rPr>
                <w:sz w:val="20"/>
                <w:szCs w:val="20"/>
              </w:rPr>
              <w:t>3</w:t>
            </w:r>
            <w:r w:rsidRPr="001B69CC">
              <w:rPr>
                <w:sz w:val="20"/>
                <w:szCs w:val="20"/>
              </w:rPr>
              <w:t>04</w:t>
            </w:r>
          </w:p>
        </w:tc>
        <w:tc>
          <w:tcPr>
            <w:tcW w:w="1347" w:type="dxa"/>
          </w:tcPr>
          <w:p w:rsidR="00DB712D" w:rsidRPr="001B69CC" w:rsidRDefault="000C72BD" w:rsidP="00E9617A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5 500,08005</w:t>
            </w:r>
          </w:p>
        </w:tc>
        <w:tc>
          <w:tcPr>
            <w:tcW w:w="1276" w:type="dxa"/>
          </w:tcPr>
          <w:p w:rsidR="00DB712D" w:rsidRPr="004E256B" w:rsidRDefault="000C72BD" w:rsidP="00E9617A">
            <w:pPr>
              <w:jc w:val="center"/>
            </w:pPr>
            <w:r>
              <w:t>11,1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4E256B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4E256B" w:rsidRDefault="00DB712D" w:rsidP="00E9617A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DB712D" w:rsidRPr="001B69CC" w:rsidRDefault="000C72BD" w:rsidP="00E9617A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13 902,49650</w:t>
            </w:r>
          </w:p>
        </w:tc>
        <w:tc>
          <w:tcPr>
            <w:tcW w:w="1347" w:type="dxa"/>
          </w:tcPr>
          <w:p w:rsidR="00DB712D" w:rsidRPr="001B69CC" w:rsidRDefault="000C72BD" w:rsidP="00E9617A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3 302,84791</w:t>
            </w:r>
          </w:p>
        </w:tc>
        <w:tc>
          <w:tcPr>
            <w:tcW w:w="1276" w:type="dxa"/>
          </w:tcPr>
          <w:p w:rsidR="00DB712D" w:rsidRPr="004E256B" w:rsidRDefault="000C72BD" w:rsidP="00E9617A">
            <w:pPr>
              <w:jc w:val="center"/>
            </w:pPr>
            <w:r>
              <w:t>23,8</w:t>
            </w:r>
          </w:p>
        </w:tc>
      </w:tr>
      <w:bookmarkEnd w:id="5"/>
      <w:tr w:rsidR="000C72BD" w:rsidRPr="002A1C36" w:rsidTr="00E20C7E">
        <w:tc>
          <w:tcPr>
            <w:tcW w:w="675" w:type="dxa"/>
            <w:vMerge w:val="restart"/>
          </w:tcPr>
          <w:p w:rsidR="000C72BD" w:rsidRPr="004E256B" w:rsidRDefault="000C72BD" w:rsidP="000C72BD">
            <w:pPr>
              <w:jc w:val="center"/>
            </w:pPr>
            <w:r w:rsidRPr="004E256B">
              <w:t>9.1</w:t>
            </w:r>
          </w:p>
        </w:tc>
        <w:tc>
          <w:tcPr>
            <w:tcW w:w="3402" w:type="dxa"/>
            <w:vMerge w:val="restart"/>
          </w:tcPr>
          <w:p w:rsidR="000C72BD" w:rsidRPr="004E256B" w:rsidRDefault="000C72BD" w:rsidP="000C72BD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4E256B">
              <w:rPr>
                <w:rFonts w:ascii="Times New Roman" w:hAnsi="Times New Roman" w:cs="Times New Roman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  <w:tc>
          <w:tcPr>
            <w:tcW w:w="1985" w:type="dxa"/>
          </w:tcPr>
          <w:p w:rsidR="000C72BD" w:rsidRPr="004E256B" w:rsidRDefault="000C72BD" w:rsidP="000C72BD">
            <w:pPr>
              <w:jc w:val="center"/>
            </w:pPr>
            <w:r w:rsidRPr="004E256B">
              <w:t>всего</w:t>
            </w:r>
          </w:p>
        </w:tc>
        <w:tc>
          <w:tcPr>
            <w:tcW w:w="1346" w:type="dxa"/>
          </w:tcPr>
          <w:p w:rsidR="000C72BD" w:rsidRPr="00EE1C98" w:rsidRDefault="000C72BD" w:rsidP="000C72BD">
            <w:pPr>
              <w:jc w:val="center"/>
              <w:rPr>
                <w:bCs/>
                <w:sz w:val="20"/>
                <w:szCs w:val="20"/>
              </w:rPr>
            </w:pPr>
            <w:r w:rsidRPr="00EE1C98">
              <w:rPr>
                <w:bCs/>
                <w:sz w:val="20"/>
                <w:szCs w:val="20"/>
              </w:rPr>
              <w:t>236 439,01468</w:t>
            </w:r>
          </w:p>
        </w:tc>
        <w:tc>
          <w:tcPr>
            <w:tcW w:w="1347" w:type="dxa"/>
          </w:tcPr>
          <w:p w:rsidR="000C72BD" w:rsidRPr="00EE1C98" w:rsidRDefault="000C72BD" w:rsidP="000C72BD">
            <w:pPr>
              <w:jc w:val="center"/>
              <w:rPr>
                <w:bCs/>
                <w:sz w:val="20"/>
                <w:szCs w:val="20"/>
              </w:rPr>
            </w:pPr>
            <w:r w:rsidRPr="00EE1C98">
              <w:rPr>
                <w:bCs/>
                <w:sz w:val="20"/>
                <w:szCs w:val="20"/>
              </w:rPr>
              <w:t>14 717,16494</w:t>
            </w:r>
          </w:p>
        </w:tc>
        <w:tc>
          <w:tcPr>
            <w:tcW w:w="1276" w:type="dxa"/>
          </w:tcPr>
          <w:p w:rsidR="000C72BD" w:rsidRPr="00EE1C98" w:rsidRDefault="000C72BD" w:rsidP="000C72BD">
            <w:pPr>
              <w:jc w:val="center"/>
              <w:rPr>
                <w:bCs/>
              </w:rPr>
            </w:pPr>
            <w:r w:rsidRPr="00EE1C98">
              <w:rPr>
                <w:bCs/>
              </w:rPr>
              <w:t>6,2</w:t>
            </w:r>
          </w:p>
        </w:tc>
      </w:tr>
      <w:tr w:rsidR="000C72BD" w:rsidRPr="002A1C36" w:rsidTr="00E20C7E">
        <w:tc>
          <w:tcPr>
            <w:tcW w:w="675" w:type="dxa"/>
            <w:vMerge/>
          </w:tcPr>
          <w:p w:rsidR="000C72BD" w:rsidRPr="004E256B" w:rsidRDefault="000C72BD" w:rsidP="000C72BD">
            <w:pPr>
              <w:jc w:val="center"/>
            </w:pPr>
          </w:p>
        </w:tc>
        <w:tc>
          <w:tcPr>
            <w:tcW w:w="3402" w:type="dxa"/>
            <w:vMerge/>
          </w:tcPr>
          <w:p w:rsidR="000C72BD" w:rsidRPr="004E256B" w:rsidRDefault="000C72BD" w:rsidP="000C72BD">
            <w:pPr>
              <w:jc w:val="center"/>
            </w:pPr>
          </w:p>
        </w:tc>
        <w:tc>
          <w:tcPr>
            <w:tcW w:w="1985" w:type="dxa"/>
          </w:tcPr>
          <w:p w:rsidR="000C72BD" w:rsidRPr="004E256B" w:rsidRDefault="000C72BD" w:rsidP="000C72BD">
            <w:pPr>
              <w:jc w:val="center"/>
            </w:pPr>
            <w:r w:rsidRPr="004E256B">
              <w:t>федеральный бюджет</w:t>
            </w:r>
          </w:p>
        </w:tc>
        <w:tc>
          <w:tcPr>
            <w:tcW w:w="1346" w:type="dxa"/>
          </w:tcPr>
          <w:p w:rsidR="000C72BD" w:rsidRPr="001B69CC" w:rsidRDefault="000C72BD" w:rsidP="000C72BD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173 029,42514</w:t>
            </w:r>
          </w:p>
        </w:tc>
        <w:tc>
          <w:tcPr>
            <w:tcW w:w="1347" w:type="dxa"/>
          </w:tcPr>
          <w:p w:rsidR="000C72BD" w:rsidRPr="001B69CC" w:rsidRDefault="000C72BD" w:rsidP="000C72BD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 xml:space="preserve">5 </w:t>
            </w:r>
            <w:r w:rsidR="00274C2C">
              <w:rPr>
                <w:sz w:val="20"/>
                <w:szCs w:val="20"/>
              </w:rPr>
              <w:t>9</w:t>
            </w:r>
            <w:r w:rsidRPr="001B69CC">
              <w:rPr>
                <w:sz w:val="20"/>
                <w:szCs w:val="20"/>
              </w:rPr>
              <w:t>14,23698</w:t>
            </w:r>
          </w:p>
        </w:tc>
        <w:tc>
          <w:tcPr>
            <w:tcW w:w="1276" w:type="dxa"/>
          </w:tcPr>
          <w:p w:rsidR="000C72BD" w:rsidRPr="004E256B" w:rsidRDefault="000C72BD" w:rsidP="000C72BD">
            <w:pPr>
              <w:jc w:val="center"/>
            </w:pPr>
            <w:r>
              <w:t>3,4</w:t>
            </w:r>
          </w:p>
        </w:tc>
      </w:tr>
      <w:tr w:rsidR="000C72BD" w:rsidRPr="002A1C36" w:rsidTr="00E20C7E">
        <w:tc>
          <w:tcPr>
            <w:tcW w:w="675" w:type="dxa"/>
            <w:vMerge/>
          </w:tcPr>
          <w:p w:rsidR="000C72BD" w:rsidRPr="004E256B" w:rsidRDefault="000C72BD" w:rsidP="000C72BD">
            <w:pPr>
              <w:jc w:val="center"/>
            </w:pPr>
          </w:p>
        </w:tc>
        <w:tc>
          <w:tcPr>
            <w:tcW w:w="3402" w:type="dxa"/>
            <w:vMerge/>
          </w:tcPr>
          <w:p w:rsidR="000C72BD" w:rsidRPr="004E256B" w:rsidRDefault="000C72BD" w:rsidP="000C72BD">
            <w:pPr>
              <w:jc w:val="center"/>
            </w:pPr>
          </w:p>
        </w:tc>
        <w:tc>
          <w:tcPr>
            <w:tcW w:w="1985" w:type="dxa"/>
          </w:tcPr>
          <w:p w:rsidR="000C72BD" w:rsidRPr="004E256B" w:rsidRDefault="000C72BD" w:rsidP="000C72BD">
            <w:pPr>
              <w:jc w:val="center"/>
            </w:pPr>
            <w:r w:rsidRPr="004E256B">
              <w:t>краевой бюджет</w:t>
            </w:r>
          </w:p>
        </w:tc>
        <w:tc>
          <w:tcPr>
            <w:tcW w:w="1346" w:type="dxa"/>
          </w:tcPr>
          <w:p w:rsidR="000C72BD" w:rsidRPr="001B69CC" w:rsidRDefault="000C72BD" w:rsidP="000C72BD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49 507,09404</w:t>
            </w:r>
          </w:p>
        </w:tc>
        <w:tc>
          <w:tcPr>
            <w:tcW w:w="1347" w:type="dxa"/>
          </w:tcPr>
          <w:p w:rsidR="000C72BD" w:rsidRPr="001B69CC" w:rsidRDefault="000C72BD" w:rsidP="000C72BD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5 500,08005</w:t>
            </w:r>
          </w:p>
        </w:tc>
        <w:tc>
          <w:tcPr>
            <w:tcW w:w="1276" w:type="dxa"/>
          </w:tcPr>
          <w:p w:rsidR="000C72BD" w:rsidRPr="004E256B" w:rsidRDefault="000C72BD" w:rsidP="000C72BD">
            <w:pPr>
              <w:jc w:val="center"/>
            </w:pPr>
            <w:r>
              <w:t>11,1</w:t>
            </w:r>
          </w:p>
        </w:tc>
      </w:tr>
      <w:tr w:rsidR="000C72BD" w:rsidRPr="002A1C36" w:rsidTr="00E20C7E">
        <w:tc>
          <w:tcPr>
            <w:tcW w:w="675" w:type="dxa"/>
            <w:vMerge/>
          </w:tcPr>
          <w:p w:rsidR="000C72BD" w:rsidRPr="004E256B" w:rsidRDefault="000C72BD" w:rsidP="000C72BD">
            <w:pPr>
              <w:jc w:val="center"/>
            </w:pPr>
          </w:p>
        </w:tc>
        <w:tc>
          <w:tcPr>
            <w:tcW w:w="3402" w:type="dxa"/>
            <w:vMerge/>
          </w:tcPr>
          <w:p w:rsidR="000C72BD" w:rsidRPr="004E256B" w:rsidRDefault="000C72BD" w:rsidP="000C72BD">
            <w:pPr>
              <w:jc w:val="center"/>
            </w:pPr>
          </w:p>
        </w:tc>
        <w:tc>
          <w:tcPr>
            <w:tcW w:w="1985" w:type="dxa"/>
          </w:tcPr>
          <w:p w:rsidR="000C72BD" w:rsidRPr="004E256B" w:rsidRDefault="000C72BD" w:rsidP="000C72BD">
            <w:pPr>
              <w:jc w:val="center"/>
            </w:pPr>
            <w:r w:rsidRPr="004E256B">
              <w:t>бюджет округа</w:t>
            </w:r>
          </w:p>
        </w:tc>
        <w:tc>
          <w:tcPr>
            <w:tcW w:w="1346" w:type="dxa"/>
          </w:tcPr>
          <w:p w:rsidR="000C72BD" w:rsidRPr="001B69CC" w:rsidRDefault="000C72BD" w:rsidP="000C72BD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13 902,49650</w:t>
            </w:r>
          </w:p>
        </w:tc>
        <w:tc>
          <w:tcPr>
            <w:tcW w:w="1347" w:type="dxa"/>
          </w:tcPr>
          <w:p w:rsidR="000C72BD" w:rsidRPr="001B69CC" w:rsidRDefault="000C72BD" w:rsidP="000C72BD">
            <w:pPr>
              <w:jc w:val="center"/>
              <w:rPr>
                <w:sz w:val="20"/>
                <w:szCs w:val="20"/>
              </w:rPr>
            </w:pPr>
            <w:r w:rsidRPr="001B69CC">
              <w:rPr>
                <w:sz w:val="20"/>
                <w:szCs w:val="20"/>
              </w:rPr>
              <w:t>3 302,84791</w:t>
            </w:r>
          </w:p>
        </w:tc>
        <w:tc>
          <w:tcPr>
            <w:tcW w:w="1276" w:type="dxa"/>
          </w:tcPr>
          <w:p w:rsidR="000C72BD" w:rsidRPr="004E256B" w:rsidRDefault="000C72BD" w:rsidP="000C72BD">
            <w:pPr>
              <w:jc w:val="center"/>
            </w:pPr>
            <w:r>
              <w:t>23,8</w:t>
            </w:r>
          </w:p>
        </w:tc>
      </w:tr>
      <w:tr w:rsidR="00DB712D" w:rsidRPr="002A1C36" w:rsidTr="00E20C7E">
        <w:tc>
          <w:tcPr>
            <w:tcW w:w="675" w:type="dxa"/>
            <w:vMerge w:val="restart"/>
          </w:tcPr>
          <w:p w:rsidR="00DB712D" w:rsidRPr="006B4F13" w:rsidRDefault="00DB712D" w:rsidP="00E9617A">
            <w:pPr>
              <w:jc w:val="center"/>
              <w:rPr>
                <w:b/>
                <w:bCs/>
              </w:rPr>
            </w:pPr>
            <w:r w:rsidRPr="006B4F13">
              <w:rPr>
                <w:b/>
                <w:bCs/>
              </w:rPr>
              <w:t>10</w:t>
            </w:r>
          </w:p>
        </w:tc>
        <w:tc>
          <w:tcPr>
            <w:tcW w:w="3402" w:type="dxa"/>
            <w:vMerge w:val="restart"/>
          </w:tcPr>
          <w:p w:rsidR="00DB712D" w:rsidRPr="001528B5" w:rsidRDefault="00DB712D" w:rsidP="00E9617A">
            <w:pPr>
              <w:jc w:val="center"/>
              <w:rPr>
                <w:b/>
                <w:bCs/>
              </w:rPr>
            </w:pPr>
            <w:r w:rsidRPr="001528B5">
              <w:rPr>
                <w:b/>
                <w:bCs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  <w:rPr>
                <w:b/>
                <w:bCs/>
              </w:rPr>
            </w:pPr>
            <w:r w:rsidRPr="001528B5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1528B5" w:rsidRDefault="001528B5" w:rsidP="00E9617A">
            <w:pPr>
              <w:jc w:val="center"/>
              <w:rPr>
                <w:b/>
                <w:bCs/>
              </w:rPr>
            </w:pPr>
            <w:r w:rsidRPr="001528B5">
              <w:rPr>
                <w:b/>
                <w:bCs/>
              </w:rPr>
              <w:t>14 861,1</w:t>
            </w:r>
          </w:p>
        </w:tc>
        <w:tc>
          <w:tcPr>
            <w:tcW w:w="1347" w:type="dxa"/>
          </w:tcPr>
          <w:p w:rsidR="00DB712D" w:rsidRPr="001528B5" w:rsidRDefault="001528B5" w:rsidP="00E9617A">
            <w:pPr>
              <w:jc w:val="center"/>
              <w:rPr>
                <w:b/>
                <w:bCs/>
              </w:rPr>
            </w:pPr>
            <w:r w:rsidRPr="001528B5">
              <w:rPr>
                <w:b/>
                <w:bCs/>
              </w:rPr>
              <w:t>4 649,2</w:t>
            </w:r>
          </w:p>
        </w:tc>
        <w:tc>
          <w:tcPr>
            <w:tcW w:w="1276" w:type="dxa"/>
          </w:tcPr>
          <w:p w:rsidR="00DB712D" w:rsidRPr="001528B5" w:rsidRDefault="001528B5" w:rsidP="00E9617A">
            <w:pPr>
              <w:jc w:val="center"/>
              <w:rPr>
                <w:b/>
                <w:bCs/>
              </w:rPr>
            </w:pPr>
            <w:r w:rsidRPr="001528B5">
              <w:rPr>
                <w:b/>
                <w:bCs/>
              </w:rPr>
              <w:t>31,3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6B4F13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1528B5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</w:pPr>
            <w:r w:rsidRPr="001528B5">
              <w:t>краевой бюджет</w:t>
            </w:r>
          </w:p>
        </w:tc>
        <w:tc>
          <w:tcPr>
            <w:tcW w:w="1346" w:type="dxa"/>
          </w:tcPr>
          <w:p w:rsidR="00DB712D" w:rsidRPr="001528B5" w:rsidRDefault="00505F2D" w:rsidP="00E9617A">
            <w:pPr>
              <w:jc w:val="center"/>
            </w:pPr>
            <w:r w:rsidRPr="001528B5">
              <w:t>6,5</w:t>
            </w:r>
          </w:p>
        </w:tc>
        <w:tc>
          <w:tcPr>
            <w:tcW w:w="1347" w:type="dxa"/>
          </w:tcPr>
          <w:p w:rsidR="00DB712D" w:rsidRPr="001528B5" w:rsidRDefault="00505F2D" w:rsidP="00E9617A">
            <w:pPr>
              <w:jc w:val="center"/>
            </w:pPr>
            <w:r w:rsidRPr="001528B5">
              <w:t>6,5</w:t>
            </w:r>
          </w:p>
        </w:tc>
        <w:tc>
          <w:tcPr>
            <w:tcW w:w="1276" w:type="dxa"/>
          </w:tcPr>
          <w:p w:rsidR="00DB712D" w:rsidRPr="001528B5" w:rsidRDefault="00505F2D" w:rsidP="00E9617A">
            <w:pPr>
              <w:jc w:val="center"/>
            </w:pPr>
            <w:r w:rsidRPr="001528B5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6B4F13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1528B5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</w:pPr>
            <w:r w:rsidRPr="001528B5">
              <w:t>бюджет округа</w:t>
            </w:r>
          </w:p>
        </w:tc>
        <w:tc>
          <w:tcPr>
            <w:tcW w:w="1346" w:type="dxa"/>
          </w:tcPr>
          <w:p w:rsidR="00DB712D" w:rsidRPr="001528B5" w:rsidRDefault="001528B5" w:rsidP="00E9617A">
            <w:pPr>
              <w:jc w:val="center"/>
            </w:pPr>
            <w:r w:rsidRPr="001528B5">
              <w:t>14 730,9</w:t>
            </w:r>
          </w:p>
        </w:tc>
        <w:tc>
          <w:tcPr>
            <w:tcW w:w="1347" w:type="dxa"/>
          </w:tcPr>
          <w:p w:rsidR="00DB712D" w:rsidRPr="001528B5" w:rsidRDefault="001528B5" w:rsidP="00E9617A">
            <w:pPr>
              <w:jc w:val="center"/>
            </w:pPr>
            <w:r w:rsidRPr="001528B5">
              <w:t>4 519,0</w:t>
            </w:r>
          </w:p>
        </w:tc>
        <w:tc>
          <w:tcPr>
            <w:tcW w:w="1276" w:type="dxa"/>
          </w:tcPr>
          <w:p w:rsidR="00DB712D" w:rsidRPr="001528B5" w:rsidRDefault="001528B5" w:rsidP="00E9617A">
            <w:pPr>
              <w:jc w:val="center"/>
            </w:pPr>
            <w:r w:rsidRPr="001528B5">
              <w:t>30,7</w:t>
            </w:r>
          </w:p>
        </w:tc>
      </w:tr>
      <w:tr w:rsidR="00505F2D" w:rsidRPr="002A1C36" w:rsidTr="00E20C7E">
        <w:tc>
          <w:tcPr>
            <w:tcW w:w="675" w:type="dxa"/>
            <w:vMerge/>
          </w:tcPr>
          <w:p w:rsidR="00505F2D" w:rsidRPr="006B4F13" w:rsidRDefault="00505F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505F2D" w:rsidRPr="001528B5" w:rsidRDefault="00505F2D" w:rsidP="00E9617A">
            <w:pPr>
              <w:jc w:val="center"/>
            </w:pPr>
          </w:p>
        </w:tc>
        <w:tc>
          <w:tcPr>
            <w:tcW w:w="1985" w:type="dxa"/>
          </w:tcPr>
          <w:p w:rsidR="00505F2D" w:rsidRPr="001528B5" w:rsidRDefault="00505F2D" w:rsidP="00E9617A">
            <w:pPr>
              <w:jc w:val="center"/>
            </w:pPr>
            <w:r w:rsidRPr="001528B5">
              <w:t>федеральный бюджет</w:t>
            </w:r>
          </w:p>
        </w:tc>
        <w:tc>
          <w:tcPr>
            <w:tcW w:w="1346" w:type="dxa"/>
          </w:tcPr>
          <w:p w:rsidR="00505F2D" w:rsidRPr="001528B5" w:rsidRDefault="001528B5" w:rsidP="00E9617A">
            <w:pPr>
              <w:jc w:val="center"/>
            </w:pPr>
            <w:r w:rsidRPr="001528B5">
              <w:t>123,5</w:t>
            </w:r>
          </w:p>
        </w:tc>
        <w:tc>
          <w:tcPr>
            <w:tcW w:w="1347" w:type="dxa"/>
          </w:tcPr>
          <w:p w:rsidR="00505F2D" w:rsidRPr="001528B5" w:rsidRDefault="00505F2D" w:rsidP="00E9617A">
            <w:pPr>
              <w:jc w:val="center"/>
            </w:pPr>
            <w:r w:rsidRPr="001528B5">
              <w:t>123,</w:t>
            </w:r>
            <w:r w:rsidR="001528B5" w:rsidRPr="001528B5">
              <w:t>5</w:t>
            </w:r>
          </w:p>
        </w:tc>
        <w:tc>
          <w:tcPr>
            <w:tcW w:w="1276" w:type="dxa"/>
          </w:tcPr>
          <w:p w:rsidR="00505F2D" w:rsidRPr="001528B5" w:rsidRDefault="00505F2D" w:rsidP="00E9617A">
            <w:pPr>
              <w:jc w:val="center"/>
            </w:pPr>
            <w:r w:rsidRPr="001528B5">
              <w:t>100,0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6B4F13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1528B5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1528B5" w:rsidRDefault="00DB712D" w:rsidP="00E9617A">
            <w:pPr>
              <w:jc w:val="center"/>
            </w:pPr>
            <w:r w:rsidRPr="001528B5">
              <w:t>внебюджетные источники</w:t>
            </w:r>
          </w:p>
        </w:tc>
        <w:tc>
          <w:tcPr>
            <w:tcW w:w="1346" w:type="dxa"/>
          </w:tcPr>
          <w:p w:rsidR="00DB712D" w:rsidRPr="001528B5" w:rsidRDefault="001528B5" w:rsidP="00E9617A">
            <w:pPr>
              <w:jc w:val="center"/>
            </w:pPr>
            <w:r w:rsidRPr="001528B5">
              <w:t>0,2</w:t>
            </w:r>
          </w:p>
        </w:tc>
        <w:tc>
          <w:tcPr>
            <w:tcW w:w="1347" w:type="dxa"/>
          </w:tcPr>
          <w:p w:rsidR="00DB712D" w:rsidRPr="001528B5" w:rsidRDefault="001528B5" w:rsidP="00E9617A">
            <w:pPr>
              <w:jc w:val="center"/>
            </w:pPr>
            <w:r w:rsidRPr="001528B5">
              <w:t>0,2</w:t>
            </w:r>
          </w:p>
        </w:tc>
        <w:tc>
          <w:tcPr>
            <w:tcW w:w="1276" w:type="dxa"/>
          </w:tcPr>
          <w:p w:rsidR="001528B5" w:rsidRPr="001528B5" w:rsidRDefault="001528B5" w:rsidP="001528B5">
            <w:pPr>
              <w:jc w:val="center"/>
            </w:pPr>
            <w:r w:rsidRPr="001528B5">
              <w:t>100,0</w:t>
            </w:r>
          </w:p>
        </w:tc>
      </w:tr>
      <w:tr w:rsidR="00DB712D" w:rsidRPr="002A1C36" w:rsidTr="00E20C7E">
        <w:trPr>
          <w:trHeight w:val="465"/>
        </w:trPr>
        <w:tc>
          <w:tcPr>
            <w:tcW w:w="675" w:type="dxa"/>
            <w:vMerge w:val="restart"/>
          </w:tcPr>
          <w:p w:rsidR="00DB712D" w:rsidRPr="00505F2D" w:rsidRDefault="00DB712D" w:rsidP="00E9617A">
            <w:pPr>
              <w:jc w:val="center"/>
              <w:rPr>
                <w:b/>
                <w:bCs/>
              </w:rPr>
            </w:pPr>
            <w:r w:rsidRPr="00505F2D">
              <w:rPr>
                <w:b/>
                <w:bCs/>
              </w:rPr>
              <w:t>11</w:t>
            </w:r>
          </w:p>
        </w:tc>
        <w:tc>
          <w:tcPr>
            <w:tcW w:w="3402" w:type="dxa"/>
            <w:vMerge w:val="restart"/>
          </w:tcPr>
          <w:p w:rsidR="00DB712D" w:rsidRPr="00505F2D" w:rsidRDefault="00DB712D" w:rsidP="00E9617A">
            <w:pPr>
              <w:jc w:val="center"/>
              <w:rPr>
                <w:b/>
                <w:bCs/>
              </w:rPr>
            </w:pPr>
            <w:r w:rsidRPr="00505F2D">
              <w:rPr>
                <w:b/>
                <w:bCs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  <w:rPr>
                <w:b/>
                <w:bCs/>
              </w:rPr>
            </w:pPr>
            <w:r w:rsidRPr="00505F2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505F2D" w:rsidRDefault="00505F2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126 695,0</w:t>
            </w:r>
          </w:p>
        </w:tc>
        <w:tc>
          <w:tcPr>
            <w:tcW w:w="1347" w:type="dxa"/>
          </w:tcPr>
          <w:p w:rsidR="00DB712D" w:rsidRPr="00505F2D" w:rsidRDefault="000859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24 410,1</w:t>
            </w:r>
          </w:p>
        </w:tc>
        <w:tc>
          <w:tcPr>
            <w:tcW w:w="1276" w:type="dxa"/>
          </w:tcPr>
          <w:p w:rsidR="00DB712D" w:rsidRPr="00505F2D" w:rsidRDefault="000859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19,27</w:t>
            </w:r>
          </w:p>
        </w:tc>
      </w:tr>
      <w:tr w:rsidR="00DB712D" w:rsidRPr="002A1C36" w:rsidTr="00E20C7E">
        <w:trPr>
          <w:trHeight w:val="429"/>
        </w:trPr>
        <w:tc>
          <w:tcPr>
            <w:tcW w:w="675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краевой бюджет</w:t>
            </w:r>
          </w:p>
        </w:tc>
        <w:tc>
          <w:tcPr>
            <w:tcW w:w="1346" w:type="dxa"/>
          </w:tcPr>
          <w:p w:rsidR="00DB712D" w:rsidRPr="00505F2D" w:rsidRDefault="00505F2D" w:rsidP="00E9617A">
            <w:pPr>
              <w:jc w:val="center"/>
            </w:pPr>
            <w:r>
              <w:t>80 193,5</w:t>
            </w:r>
          </w:p>
        </w:tc>
        <w:tc>
          <w:tcPr>
            <w:tcW w:w="1347" w:type="dxa"/>
          </w:tcPr>
          <w:p w:rsidR="00DB712D" w:rsidRPr="00505F2D" w:rsidRDefault="00505F2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505F2D" w:rsidRDefault="00505F2D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бюджет округа</w:t>
            </w:r>
          </w:p>
        </w:tc>
        <w:tc>
          <w:tcPr>
            <w:tcW w:w="1346" w:type="dxa"/>
          </w:tcPr>
          <w:p w:rsidR="00DB712D" w:rsidRPr="00505F2D" w:rsidRDefault="0008596D" w:rsidP="00E9617A">
            <w:pPr>
              <w:jc w:val="center"/>
            </w:pPr>
            <w:r>
              <w:t>46 501,5</w:t>
            </w:r>
          </w:p>
        </w:tc>
        <w:tc>
          <w:tcPr>
            <w:tcW w:w="1347" w:type="dxa"/>
          </w:tcPr>
          <w:p w:rsidR="00DB712D" w:rsidRPr="00505F2D" w:rsidRDefault="0008596D" w:rsidP="00E9617A">
            <w:pPr>
              <w:jc w:val="center"/>
            </w:pPr>
            <w:r>
              <w:t>24 410,1</w:t>
            </w:r>
          </w:p>
        </w:tc>
        <w:tc>
          <w:tcPr>
            <w:tcW w:w="1276" w:type="dxa"/>
          </w:tcPr>
          <w:p w:rsidR="00DB712D" w:rsidRPr="00505F2D" w:rsidRDefault="0008596D" w:rsidP="00E9617A">
            <w:pPr>
              <w:jc w:val="center"/>
            </w:pPr>
            <w:r>
              <w:t>52,5</w:t>
            </w:r>
          </w:p>
        </w:tc>
      </w:tr>
      <w:tr w:rsidR="00DB712D" w:rsidRPr="002A1C36" w:rsidTr="00E20C7E">
        <w:trPr>
          <w:trHeight w:val="533"/>
        </w:trPr>
        <w:tc>
          <w:tcPr>
            <w:tcW w:w="675" w:type="dxa"/>
            <w:vMerge w:val="restart"/>
          </w:tcPr>
          <w:p w:rsidR="00DB712D" w:rsidRPr="00505F2D" w:rsidRDefault="00DB712D" w:rsidP="00E9617A">
            <w:pPr>
              <w:jc w:val="center"/>
            </w:pPr>
            <w:r w:rsidRPr="00505F2D">
              <w:t>11.1</w:t>
            </w:r>
          </w:p>
        </w:tc>
        <w:tc>
          <w:tcPr>
            <w:tcW w:w="3402" w:type="dxa"/>
            <w:vMerge w:val="restart"/>
          </w:tcPr>
          <w:p w:rsidR="00DB712D" w:rsidRPr="00505F2D" w:rsidRDefault="00DB712D" w:rsidP="00E9617A">
            <w:pPr>
              <w:jc w:val="center"/>
            </w:pPr>
            <w:r w:rsidRPr="00505F2D">
              <w:t xml:space="preserve">подпрограмма «Обеспечение безопасности дорожного движения на территории Александровского муниципального </w:t>
            </w:r>
            <w:r w:rsidRPr="00505F2D">
              <w:lastRenderedPageBreak/>
              <w:t>округа»</w:t>
            </w: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lastRenderedPageBreak/>
              <w:t>всего</w:t>
            </w:r>
          </w:p>
        </w:tc>
        <w:tc>
          <w:tcPr>
            <w:tcW w:w="1346" w:type="dxa"/>
          </w:tcPr>
          <w:p w:rsidR="00DB712D" w:rsidRPr="00505F2D" w:rsidRDefault="0008596D" w:rsidP="00E9617A">
            <w:pPr>
              <w:jc w:val="center"/>
            </w:pPr>
            <w:r>
              <w:t>126 695,0</w:t>
            </w:r>
          </w:p>
        </w:tc>
        <w:tc>
          <w:tcPr>
            <w:tcW w:w="1347" w:type="dxa"/>
          </w:tcPr>
          <w:p w:rsidR="00DB712D" w:rsidRPr="00505F2D" w:rsidRDefault="0008596D" w:rsidP="00E9617A">
            <w:pPr>
              <w:jc w:val="center"/>
            </w:pPr>
            <w:r>
              <w:t>24 410,1</w:t>
            </w:r>
          </w:p>
        </w:tc>
        <w:tc>
          <w:tcPr>
            <w:tcW w:w="1276" w:type="dxa"/>
          </w:tcPr>
          <w:p w:rsidR="00DB712D" w:rsidRPr="00505F2D" w:rsidRDefault="0008596D" w:rsidP="00E9617A">
            <w:pPr>
              <w:jc w:val="center"/>
            </w:pPr>
            <w:r>
              <w:t>19,27</w:t>
            </w:r>
          </w:p>
        </w:tc>
      </w:tr>
      <w:tr w:rsidR="00DB712D" w:rsidRPr="002A1C36" w:rsidTr="00E20C7E">
        <w:trPr>
          <w:trHeight w:val="427"/>
        </w:trPr>
        <w:tc>
          <w:tcPr>
            <w:tcW w:w="675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краевой бюджет</w:t>
            </w:r>
          </w:p>
        </w:tc>
        <w:tc>
          <w:tcPr>
            <w:tcW w:w="1346" w:type="dxa"/>
          </w:tcPr>
          <w:p w:rsidR="00DB712D" w:rsidRPr="00505F2D" w:rsidRDefault="0008596D" w:rsidP="00E9617A">
            <w:pPr>
              <w:jc w:val="center"/>
            </w:pPr>
            <w:r>
              <w:t>80 193,5</w:t>
            </w:r>
          </w:p>
        </w:tc>
        <w:tc>
          <w:tcPr>
            <w:tcW w:w="1347" w:type="dxa"/>
          </w:tcPr>
          <w:p w:rsidR="00DB712D" w:rsidRPr="00505F2D" w:rsidRDefault="0008596D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505F2D" w:rsidRDefault="0008596D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505F2D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505F2D" w:rsidRDefault="00DB712D" w:rsidP="00E9617A">
            <w:pPr>
              <w:jc w:val="center"/>
            </w:pPr>
            <w:r w:rsidRPr="00505F2D">
              <w:t>бюджет округа</w:t>
            </w:r>
          </w:p>
        </w:tc>
        <w:tc>
          <w:tcPr>
            <w:tcW w:w="1346" w:type="dxa"/>
          </w:tcPr>
          <w:p w:rsidR="00DB712D" w:rsidRPr="00505F2D" w:rsidRDefault="0008596D" w:rsidP="00E9617A">
            <w:pPr>
              <w:jc w:val="center"/>
            </w:pPr>
            <w:r>
              <w:t>46 501,5</w:t>
            </w:r>
          </w:p>
        </w:tc>
        <w:tc>
          <w:tcPr>
            <w:tcW w:w="1347" w:type="dxa"/>
          </w:tcPr>
          <w:p w:rsidR="00DB712D" w:rsidRPr="00505F2D" w:rsidRDefault="0008596D" w:rsidP="00E9617A">
            <w:pPr>
              <w:jc w:val="center"/>
            </w:pPr>
            <w:r>
              <w:t>24 410,1</w:t>
            </w:r>
          </w:p>
        </w:tc>
        <w:tc>
          <w:tcPr>
            <w:tcW w:w="1276" w:type="dxa"/>
          </w:tcPr>
          <w:p w:rsidR="00DB712D" w:rsidRPr="00505F2D" w:rsidRDefault="0008596D" w:rsidP="00E9617A">
            <w:pPr>
              <w:jc w:val="center"/>
            </w:pPr>
            <w:r>
              <w:t>52,5</w:t>
            </w:r>
          </w:p>
        </w:tc>
      </w:tr>
      <w:tr w:rsidR="00D04015" w:rsidRPr="002A1C36" w:rsidTr="00573865">
        <w:trPr>
          <w:trHeight w:val="439"/>
        </w:trPr>
        <w:tc>
          <w:tcPr>
            <w:tcW w:w="675" w:type="dxa"/>
            <w:vMerge w:val="restart"/>
          </w:tcPr>
          <w:p w:rsidR="00D04015" w:rsidRPr="0081600E" w:rsidRDefault="00D04015" w:rsidP="00E9617A">
            <w:pPr>
              <w:jc w:val="center"/>
              <w:rPr>
                <w:b/>
                <w:bCs/>
              </w:rPr>
            </w:pPr>
            <w:r w:rsidRPr="0081600E">
              <w:rPr>
                <w:b/>
                <w:bCs/>
              </w:rPr>
              <w:t>12</w:t>
            </w:r>
          </w:p>
        </w:tc>
        <w:tc>
          <w:tcPr>
            <w:tcW w:w="3402" w:type="dxa"/>
            <w:vMerge w:val="restart"/>
          </w:tcPr>
          <w:p w:rsidR="00D04015" w:rsidRPr="005A6D7D" w:rsidRDefault="00D04015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6D7D">
              <w:rPr>
                <w:rFonts w:ascii="Times New Roman" w:hAnsi="Times New Roman" w:cs="Times New Roman"/>
                <w:b/>
                <w:bCs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985" w:type="dxa"/>
          </w:tcPr>
          <w:p w:rsidR="00D04015" w:rsidRPr="005A6D7D" w:rsidRDefault="00D04015" w:rsidP="00E9617A">
            <w:pPr>
              <w:jc w:val="center"/>
              <w:rPr>
                <w:b/>
                <w:bCs/>
              </w:rPr>
            </w:pPr>
            <w:r w:rsidRPr="005A6D7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04015" w:rsidRPr="00D04015" w:rsidRDefault="00D04015" w:rsidP="00D04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4 105,47323</w:t>
            </w:r>
          </w:p>
        </w:tc>
        <w:tc>
          <w:tcPr>
            <w:tcW w:w="1347" w:type="dxa"/>
          </w:tcPr>
          <w:p w:rsidR="00D04015" w:rsidRPr="00D04015" w:rsidRDefault="00D0401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D04015" w:rsidRPr="00D04015" w:rsidRDefault="00D0401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04015" w:rsidRPr="002A1C36" w:rsidTr="00E20C7E">
        <w:tc>
          <w:tcPr>
            <w:tcW w:w="675" w:type="dxa"/>
            <w:vMerge/>
          </w:tcPr>
          <w:p w:rsidR="00D04015" w:rsidRPr="0081600E" w:rsidRDefault="00D04015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04015" w:rsidRPr="005A6D7D" w:rsidRDefault="00D04015" w:rsidP="00E9617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04015" w:rsidRPr="00D04015" w:rsidRDefault="00D04015" w:rsidP="00E9617A">
            <w:pPr>
              <w:jc w:val="center"/>
            </w:pPr>
            <w:r w:rsidRPr="00D04015">
              <w:t>бюджет округа</w:t>
            </w:r>
          </w:p>
        </w:tc>
        <w:tc>
          <w:tcPr>
            <w:tcW w:w="1346" w:type="dxa"/>
          </w:tcPr>
          <w:p w:rsidR="00D04015" w:rsidRPr="00D04015" w:rsidRDefault="00D04015" w:rsidP="00E9617A">
            <w:pPr>
              <w:jc w:val="center"/>
            </w:pPr>
            <w:r>
              <w:t>535,47323</w:t>
            </w:r>
          </w:p>
        </w:tc>
        <w:tc>
          <w:tcPr>
            <w:tcW w:w="1347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</w:tr>
      <w:tr w:rsidR="00D04015" w:rsidRPr="002A1C36" w:rsidTr="00E20C7E">
        <w:tc>
          <w:tcPr>
            <w:tcW w:w="675" w:type="dxa"/>
            <w:vMerge/>
          </w:tcPr>
          <w:p w:rsidR="00D04015" w:rsidRPr="0081600E" w:rsidRDefault="00D04015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04015" w:rsidRPr="005A6D7D" w:rsidRDefault="00D04015" w:rsidP="00E9617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04015" w:rsidRPr="00D04015" w:rsidRDefault="00D04015" w:rsidP="00D04015">
            <w:r w:rsidRPr="00D04015">
              <w:t>краевой бюджет</w:t>
            </w:r>
          </w:p>
        </w:tc>
        <w:tc>
          <w:tcPr>
            <w:tcW w:w="1346" w:type="dxa"/>
          </w:tcPr>
          <w:p w:rsidR="00D04015" w:rsidRDefault="00D04015" w:rsidP="00E9617A">
            <w:pPr>
              <w:jc w:val="center"/>
            </w:pPr>
            <w:r>
              <w:t>3 570,0</w:t>
            </w:r>
          </w:p>
        </w:tc>
        <w:tc>
          <w:tcPr>
            <w:tcW w:w="1347" w:type="dxa"/>
          </w:tcPr>
          <w:p w:rsidR="00D04015" w:rsidRDefault="00D04015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4015" w:rsidRDefault="00D04015" w:rsidP="00E9617A">
            <w:pPr>
              <w:jc w:val="center"/>
            </w:pPr>
            <w:r>
              <w:t>0,0</w:t>
            </w:r>
          </w:p>
        </w:tc>
      </w:tr>
      <w:tr w:rsidR="00D04015" w:rsidRPr="002A1C36" w:rsidTr="00573865">
        <w:trPr>
          <w:trHeight w:val="455"/>
        </w:trPr>
        <w:tc>
          <w:tcPr>
            <w:tcW w:w="675" w:type="dxa"/>
            <w:vMerge w:val="restart"/>
          </w:tcPr>
          <w:p w:rsidR="00D04015" w:rsidRPr="0081600E" w:rsidRDefault="00D04015" w:rsidP="00E9617A">
            <w:pPr>
              <w:jc w:val="center"/>
            </w:pPr>
            <w:r w:rsidRPr="0081600E">
              <w:t>12.1</w:t>
            </w:r>
          </w:p>
        </w:tc>
        <w:tc>
          <w:tcPr>
            <w:tcW w:w="3402" w:type="dxa"/>
            <w:vMerge w:val="restart"/>
          </w:tcPr>
          <w:p w:rsidR="00D04015" w:rsidRPr="00D04015" w:rsidRDefault="00D04015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D04015">
              <w:rPr>
                <w:rFonts w:ascii="Times New Roman" w:hAnsi="Times New Roman" w:cs="Times New Roman"/>
              </w:rPr>
              <w:t>подпрограмма «Градостроительная деятельность в Александровском муниципальном округе»</w:t>
            </w:r>
          </w:p>
        </w:tc>
        <w:tc>
          <w:tcPr>
            <w:tcW w:w="1985" w:type="dxa"/>
          </w:tcPr>
          <w:p w:rsidR="00D04015" w:rsidRPr="00D04015" w:rsidRDefault="00D04015" w:rsidP="00E9617A">
            <w:pPr>
              <w:jc w:val="center"/>
            </w:pPr>
            <w:r w:rsidRPr="00D04015">
              <w:t>всего</w:t>
            </w:r>
          </w:p>
        </w:tc>
        <w:tc>
          <w:tcPr>
            <w:tcW w:w="1346" w:type="dxa"/>
          </w:tcPr>
          <w:p w:rsidR="00D04015" w:rsidRPr="00D04015" w:rsidRDefault="00D04015" w:rsidP="00E9617A">
            <w:pPr>
              <w:jc w:val="center"/>
            </w:pPr>
            <w:r w:rsidRPr="00D04015">
              <w:rPr>
                <w:bCs/>
              </w:rPr>
              <w:t>4 105,47323</w:t>
            </w:r>
          </w:p>
        </w:tc>
        <w:tc>
          <w:tcPr>
            <w:tcW w:w="1347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</w:tr>
      <w:tr w:rsidR="00D04015" w:rsidRPr="002A1C36" w:rsidTr="00E20C7E">
        <w:tc>
          <w:tcPr>
            <w:tcW w:w="675" w:type="dxa"/>
            <w:vMerge/>
          </w:tcPr>
          <w:p w:rsidR="00D04015" w:rsidRPr="0081600E" w:rsidRDefault="00D04015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04015" w:rsidRPr="00D04015" w:rsidRDefault="00D04015" w:rsidP="00E9617A">
            <w:pPr>
              <w:jc w:val="center"/>
            </w:pPr>
          </w:p>
        </w:tc>
        <w:tc>
          <w:tcPr>
            <w:tcW w:w="1985" w:type="dxa"/>
          </w:tcPr>
          <w:p w:rsidR="00D04015" w:rsidRPr="00D04015" w:rsidRDefault="00D04015" w:rsidP="00E9617A">
            <w:pPr>
              <w:jc w:val="center"/>
            </w:pPr>
            <w:r w:rsidRPr="00D04015">
              <w:t>бюджет округа</w:t>
            </w:r>
          </w:p>
        </w:tc>
        <w:tc>
          <w:tcPr>
            <w:tcW w:w="1346" w:type="dxa"/>
          </w:tcPr>
          <w:p w:rsidR="00D04015" w:rsidRPr="00D04015" w:rsidRDefault="00D04015" w:rsidP="00E9617A">
            <w:pPr>
              <w:jc w:val="center"/>
            </w:pPr>
            <w:r w:rsidRPr="00D04015">
              <w:t>535</w:t>
            </w:r>
            <w:r>
              <w:t>,47323</w:t>
            </w:r>
          </w:p>
        </w:tc>
        <w:tc>
          <w:tcPr>
            <w:tcW w:w="1347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</w:tr>
      <w:tr w:rsidR="00D04015" w:rsidRPr="002A1C36" w:rsidTr="00E20C7E">
        <w:tc>
          <w:tcPr>
            <w:tcW w:w="675" w:type="dxa"/>
            <w:vMerge/>
          </w:tcPr>
          <w:p w:rsidR="00D04015" w:rsidRPr="0081600E" w:rsidRDefault="00D04015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04015" w:rsidRPr="00D04015" w:rsidRDefault="00D04015" w:rsidP="00E9617A">
            <w:pPr>
              <w:jc w:val="center"/>
            </w:pPr>
          </w:p>
        </w:tc>
        <w:tc>
          <w:tcPr>
            <w:tcW w:w="1985" w:type="dxa"/>
          </w:tcPr>
          <w:p w:rsidR="00D04015" w:rsidRPr="00D04015" w:rsidRDefault="00D04015" w:rsidP="00E9617A">
            <w:pPr>
              <w:jc w:val="center"/>
            </w:pPr>
            <w:r w:rsidRPr="00D04015">
              <w:t>краевой бюджет</w:t>
            </w:r>
          </w:p>
        </w:tc>
        <w:tc>
          <w:tcPr>
            <w:tcW w:w="1346" w:type="dxa"/>
          </w:tcPr>
          <w:p w:rsidR="00D04015" w:rsidRPr="00D04015" w:rsidRDefault="00D04015" w:rsidP="00E9617A">
            <w:pPr>
              <w:jc w:val="center"/>
            </w:pPr>
            <w:r>
              <w:t>3 570,0</w:t>
            </w:r>
          </w:p>
        </w:tc>
        <w:tc>
          <w:tcPr>
            <w:tcW w:w="1347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04015" w:rsidRPr="00D04015" w:rsidRDefault="00D04015" w:rsidP="00E9617A">
            <w:pPr>
              <w:jc w:val="center"/>
            </w:pPr>
            <w:r>
              <w:t>0,0</w:t>
            </w:r>
          </w:p>
        </w:tc>
      </w:tr>
      <w:tr w:rsidR="00DB712D" w:rsidRPr="002A1C36" w:rsidTr="00A77B0E">
        <w:trPr>
          <w:trHeight w:val="475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t>13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E06">
              <w:rPr>
                <w:rFonts w:ascii="Times New Roman" w:hAnsi="Times New Roman" w:cs="Times New Roman"/>
                <w:b/>
                <w:bCs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  <w:rPr>
                <w:b/>
                <w:bCs/>
              </w:rPr>
            </w:pPr>
            <w:r w:rsidRPr="008B0E06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8B0E06" w:rsidRDefault="00EC46A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1 224,0075</w:t>
            </w:r>
          </w:p>
        </w:tc>
        <w:tc>
          <w:tcPr>
            <w:tcW w:w="1347" w:type="dxa"/>
          </w:tcPr>
          <w:p w:rsidR="00DB712D" w:rsidRPr="008B0E06" w:rsidRDefault="00EC46A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717,40578</w:t>
            </w:r>
          </w:p>
        </w:tc>
        <w:tc>
          <w:tcPr>
            <w:tcW w:w="1276" w:type="dxa"/>
          </w:tcPr>
          <w:p w:rsidR="00DB712D" w:rsidRPr="008B0E06" w:rsidRDefault="00EC46AB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DB712D" w:rsidRPr="008B0E06" w:rsidRDefault="00EC46AB" w:rsidP="00E9617A">
            <w:pPr>
              <w:jc w:val="center"/>
            </w:pPr>
            <w:r>
              <w:t>266,2085</w:t>
            </w:r>
          </w:p>
        </w:tc>
        <w:tc>
          <w:tcPr>
            <w:tcW w:w="1347" w:type="dxa"/>
          </w:tcPr>
          <w:p w:rsidR="00DB712D" w:rsidRPr="008B0E06" w:rsidRDefault="00EC46AB" w:rsidP="00E9617A">
            <w:pPr>
              <w:jc w:val="center"/>
            </w:pPr>
            <w:r>
              <w:t>213,75</w:t>
            </w:r>
          </w:p>
        </w:tc>
        <w:tc>
          <w:tcPr>
            <w:tcW w:w="1276" w:type="dxa"/>
          </w:tcPr>
          <w:p w:rsidR="00DB712D" w:rsidRPr="008B0E06" w:rsidRDefault="00EC46AB" w:rsidP="00E9617A">
            <w:pPr>
              <w:jc w:val="center"/>
            </w:pPr>
            <w:r>
              <w:t>80,3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EC46AB" w:rsidP="00E9617A">
            <w:pPr>
              <w:jc w:val="center"/>
            </w:pPr>
            <w:r>
              <w:t>957,799</w:t>
            </w:r>
          </w:p>
        </w:tc>
        <w:tc>
          <w:tcPr>
            <w:tcW w:w="1347" w:type="dxa"/>
          </w:tcPr>
          <w:p w:rsidR="00DB712D" w:rsidRPr="008B0E06" w:rsidRDefault="00EC46AB" w:rsidP="00E9617A">
            <w:pPr>
              <w:jc w:val="center"/>
            </w:pPr>
            <w:r>
              <w:t>503,65578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52,9</w:t>
            </w:r>
          </w:p>
        </w:tc>
      </w:tr>
      <w:tr w:rsidR="00DB712D" w:rsidRPr="002A1C36" w:rsidTr="00A77B0E">
        <w:trPr>
          <w:trHeight w:val="1435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13.1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8B0E06">
            <w:pPr>
              <w:jc w:val="center"/>
            </w:pPr>
            <w:r w:rsidRPr="008B0E06">
              <w:t>подпрограмма «</w:t>
            </w:r>
            <w:r w:rsidR="008B0E06">
              <w:t>Организация ликвидации несанкционированных свалок территории Александровского муниципального округа</w:t>
            </w:r>
            <w:r w:rsidRPr="008B0E06">
              <w:t>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792,8755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657,4091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82,9</w:t>
            </w:r>
          </w:p>
        </w:tc>
      </w:tr>
      <w:tr w:rsidR="0006246B" w:rsidRPr="002A1C36" w:rsidTr="0006246B">
        <w:trPr>
          <w:trHeight w:val="250"/>
        </w:trPr>
        <w:tc>
          <w:tcPr>
            <w:tcW w:w="675" w:type="dxa"/>
            <w:vMerge/>
          </w:tcPr>
          <w:p w:rsidR="0006246B" w:rsidRPr="008B0E06" w:rsidRDefault="0006246B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06246B" w:rsidRPr="008B0E06" w:rsidRDefault="0006246B" w:rsidP="008B0E06">
            <w:pPr>
              <w:jc w:val="center"/>
            </w:pPr>
          </w:p>
        </w:tc>
        <w:tc>
          <w:tcPr>
            <w:tcW w:w="1985" w:type="dxa"/>
          </w:tcPr>
          <w:p w:rsidR="0006246B" w:rsidRPr="008B0E06" w:rsidRDefault="0006246B" w:rsidP="00E9617A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06246B" w:rsidRDefault="0006246B" w:rsidP="00E9617A">
            <w:pPr>
              <w:jc w:val="center"/>
            </w:pPr>
            <w:r>
              <w:t>242,87550</w:t>
            </w:r>
          </w:p>
        </w:tc>
        <w:tc>
          <w:tcPr>
            <w:tcW w:w="1347" w:type="dxa"/>
          </w:tcPr>
          <w:p w:rsidR="0006246B" w:rsidRDefault="0006246B" w:rsidP="00E9617A">
            <w:pPr>
              <w:jc w:val="center"/>
            </w:pPr>
            <w:r>
              <w:t>213,75</w:t>
            </w:r>
          </w:p>
        </w:tc>
        <w:tc>
          <w:tcPr>
            <w:tcW w:w="1276" w:type="dxa"/>
          </w:tcPr>
          <w:p w:rsidR="0006246B" w:rsidRDefault="0006246B" w:rsidP="00E9617A">
            <w:pPr>
              <w:jc w:val="center"/>
            </w:pPr>
            <w:r>
              <w:t>45,5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550,0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443,6591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45,5</w:t>
            </w:r>
          </w:p>
        </w:tc>
      </w:tr>
      <w:tr w:rsidR="00DB712D" w:rsidRPr="002A1C36" w:rsidTr="00A77B0E">
        <w:trPr>
          <w:trHeight w:val="469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13.2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подпрограмма «Организация мероприятий по охране окружающей среды на территории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145,132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59,99668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41,3</w:t>
            </w:r>
          </w:p>
        </w:tc>
      </w:tr>
      <w:tr w:rsidR="00DB712D" w:rsidRPr="002A1C36" w:rsidTr="00A77B0E">
        <w:trPr>
          <w:trHeight w:val="406"/>
        </w:trPr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краевой бюджет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23,333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121,799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59,99668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49,3</w:t>
            </w:r>
          </w:p>
        </w:tc>
      </w:tr>
      <w:tr w:rsidR="00DB712D" w:rsidRPr="002A1C36" w:rsidTr="00A77B0E">
        <w:trPr>
          <w:trHeight w:val="1056"/>
        </w:trPr>
        <w:tc>
          <w:tcPr>
            <w:tcW w:w="675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13.3</w:t>
            </w:r>
          </w:p>
        </w:tc>
        <w:tc>
          <w:tcPr>
            <w:tcW w:w="3402" w:type="dxa"/>
            <w:vMerge w:val="restart"/>
          </w:tcPr>
          <w:p w:rsidR="00DB712D" w:rsidRPr="008B0E06" w:rsidRDefault="00DB712D" w:rsidP="00E9617A">
            <w:pPr>
              <w:jc w:val="center"/>
            </w:pPr>
            <w:r w:rsidRPr="008B0E06">
              <w:t>подпрограмма «Организация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округа»</w:t>
            </w: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всего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286,0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0,0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8B0E06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8B0E06" w:rsidRDefault="00DB712D" w:rsidP="00E9617A">
            <w:pPr>
              <w:jc w:val="center"/>
            </w:pPr>
            <w:r w:rsidRPr="008B0E06">
              <w:t>бюджет округа</w:t>
            </w:r>
          </w:p>
        </w:tc>
        <w:tc>
          <w:tcPr>
            <w:tcW w:w="1346" w:type="dxa"/>
          </w:tcPr>
          <w:p w:rsidR="00DB712D" w:rsidRPr="008B0E06" w:rsidRDefault="0006246B" w:rsidP="00E9617A">
            <w:pPr>
              <w:jc w:val="center"/>
            </w:pPr>
            <w:r>
              <w:t>286,0</w:t>
            </w:r>
          </w:p>
        </w:tc>
        <w:tc>
          <w:tcPr>
            <w:tcW w:w="1347" w:type="dxa"/>
          </w:tcPr>
          <w:p w:rsidR="00DB712D" w:rsidRPr="008B0E06" w:rsidRDefault="0006246B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B712D" w:rsidRPr="008B0E06" w:rsidRDefault="0006246B" w:rsidP="00E9617A">
            <w:pPr>
              <w:jc w:val="center"/>
            </w:pPr>
            <w:r>
              <w:t>0,0</w:t>
            </w:r>
          </w:p>
        </w:tc>
      </w:tr>
      <w:tr w:rsidR="0008596D" w:rsidRPr="002A1C36" w:rsidTr="007D6741">
        <w:trPr>
          <w:trHeight w:val="535"/>
        </w:trPr>
        <w:tc>
          <w:tcPr>
            <w:tcW w:w="675" w:type="dxa"/>
            <w:vMerge w:val="restart"/>
          </w:tcPr>
          <w:p w:rsidR="0008596D" w:rsidRPr="0008596D" w:rsidRDefault="0008596D" w:rsidP="00E9617A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14</w:t>
            </w:r>
          </w:p>
        </w:tc>
        <w:tc>
          <w:tcPr>
            <w:tcW w:w="3402" w:type="dxa"/>
            <w:vMerge w:val="restart"/>
          </w:tcPr>
          <w:p w:rsidR="0008596D" w:rsidRPr="0008596D" w:rsidRDefault="0008596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96D">
              <w:rPr>
                <w:rFonts w:ascii="Times New Roman" w:hAnsi="Times New Roman" w:cs="Times New Roman"/>
                <w:b/>
                <w:bCs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985" w:type="dxa"/>
          </w:tcPr>
          <w:p w:rsidR="0008596D" w:rsidRPr="0008596D" w:rsidRDefault="0008596D" w:rsidP="00E9617A">
            <w:pPr>
              <w:jc w:val="center"/>
              <w:rPr>
                <w:b/>
                <w:bCs/>
              </w:rPr>
            </w:pPr>
            <w:r w:rsidRPr="0008596D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08596D" w:rsidRPr="0008596D" w:rsidRDefault="000859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9 509,97191</w:t>
            </w:r>
          </w:p>
        </w:tc>
        <w:tc>
          <w:tcPr>
            <w:tcW w:w="1347" w:type="dxa"/>
          </w:tcPr>
          <w:p w:rsidR="0008596D" w:rsidRPr="0008596D" w:rsidRDefault="000859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3 434,71386</w:t>
            </w:r>
          </w:p>
        </w:tc>
        <w:tc>
          <w:tcPr>
            <w:tcW w:w="1276" w:type="dxa"/>
          </w:tcPr>
          <w:p w:rsidR="0008596D" w:rsidRPr="0008596D" w:rsidRDefault="0008596D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36,12</w:t>
            </w:r>
          </w:p>
        </w:tc>
      </w:tr>
      <w:tr w:rsidR="0008596D" w:rsidRPr="002A1C36" w:rsidTr="00E20C7E">
        <w:tc>
          <w:tcPr>
            <w:tcW w:w="675" w:type="dxa"/>
            <w:vMerge/>
          </w:tcPr>
          <w:p w:rsidR="0008596D" w:rsidRPr="0008596D" w:rsidRDefault="0008596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08596D" w:rsidRPr="0008596D" w:rsidRDefault="0008596D" w:rsidP="00E9617A">
            <w:pPr>
              <w:jc w:val="center"/>
            </w:pPr>
          </w:p>
        </w:tc>
        <w:tc>
          <w:tcPr>
            <w:tcW w:w="1985" w:type="dxa"/>
          </w:tcPr>
          <w:p w:rsidR="0008596D" w:rsidRPr="0008596D" w:rsidRDefault="0008596D" w:rsidP="00E9617A">
            <w:pPr>
              <w:jc w:val="center"/>
            </w:pPr>
            <w:r w:rsidRPr="0008596D">
              <w:t>бюджет округа</w:t>
            </w:r>
          </w:p>
        </w:tc>
        <w:tc>
          <w:tcPr>
            <w:tcW w:w="1346" w:type="dxa"/>
          </w:tcPr>
          <w:p w:rsidR="0008596D" w:rsidRPr="0008596D" w:rsidRDefault="0008596D" w:rsidP="00E9617A">
            <w:pPr>
              <w:jc w:val="center"/>
            </w:pPr>
            <w:r>
              <w:t>9 343,86391</w:t>
            </w:r>
          </w:p>
        </w:tc>
        <w:tc>
          <w:tcPr>
            <w:tcW w:w="1347" w:type="dxa"/>
          </w:tcPr>
          <w:p w:rsidR="0008596D" w:rsidRPr="0008596D" w:rsidRDefault="0008596D" w:rsidP="00E9617A">
            <w:pPr>
              <w:jc w:val="center"/>
            </w:pPr>
            <w:r>
              <w:t>3 413,15822</w:t>
            </w:r>
          </w:p>
        </w:tc>
        <w:tc>
          <w:tcPr>
            <w:tcW w:w="1276" w:type="dxa"/>
          </w:tcPr>
          <w:p w:rsidR="0008596D" w:rsidRPr="0008596D" w:rsidRDefault="0008596D" w:rsidP="00E9617A">
            <w:pPr>
              <w:jc w:val="center"/>
            </w:pPr>
            <w:r>
              <w:t>36,5</w:t>
            </w:r>
          </w:p>
        </w:tc>
      </w:tr>
      <w:tr w:rsidR="0008596D" w:rsidRPr="002A1C36" w:rsidTr="00E20C7E">
        <w:tc>
          <w:tcPr>
            <w:tcW w:w="675" w:type="dxa"/>
            <w:vMerge/>
          </w:tcPr>
          <w:p w:rsidR="0008596D" w:rsidRPr="0008596D" w:rsidRDefault="0008596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08596D" w:rsidRPr="0008596D" w:rsidRDefault="0008596D" w:rsidP="00E9617A">
            <w:pPr>
              <w:jc w:val="center"/>
            </w:pPr>
          </w:p>
        </w:tc>
        <w:tc>
          <w:tcPr>
            <w:tcW w:w="1985" w:type="dxa"/>
          </w:tcPr>
          <w:p w:rsidR="0008596D" w:rsidRPr="0008596D" w:rsidRDefault="0008596D" w:rsidP="00E9617A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08596D" w:rsidRDefault="0008596D" w:rsidP="00E9617A">
            <w:pPr>
              <w:jc w:val="center"/>
            </w:pPr>
            <w:r>
              <w:t>166,108</w:t>
            </w:r>
          </w:p>
        </w:tc>
        <w:tc>
          <w:tcPr>
            <w:tcW w:w="1347" w:type="dxa"/>
          </w:tcPr>
          <w:p w:rsidR="0008596D" w:rsidRDefault="0008596D" w:rsidP="00E9617A">
            <w:pPr>
              <w:jc w:val="center"/>
            </w:pPr>
            <w:r>
              <w:t>21,55564</w:t>
            </w:r>
          </w:p>
        </w:tc>
        <w:tc>
          <w:tcPr>
            <w:tcW w:w="1276" w:type="dxa"/>
          </w:tcPr>
          <w:p w:rsidR="0008596D" w:rsidRDefault="0008596D" w:rsidP="00E9617A">
            <w:pPr>
              <w:jc w:val="center"/>
            </w:pPr>
            <w:r>
              <w:t>12,98</w:t>
            </w:r>
          </w:p>
        </w:tc>
      </w:tr>
      <w:tr w:rsidR="00DB712D" w:rsidRPr="002A1C36" w:rsidTr="007D6741">
        <w:trPr>
          <w:trHeight w:val="707"/>
        </w:trPr>
        <w:tc>
          <w:tcPr>
            <w:tcW w:w="675" w:type="dxa"/>
            <w:vMerge w:val="restart"/>
          </w:tcPr>
          <w:p w:rsidR="00DB712D" w:rsidRPr="007D6741" w:rsidRDefault="00DB712D" w:rsidP="00E9617A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15</w:t>
            </w:r>
          </w:p>
        </w:tc>
        <w:tc>
          <w:tcPr>
            <w:tcW w:w="3402" w:type="dxa"/>
            <w:vMerge w:val="restart"/>
          </w:tcPr>
          <w:p w:rsidR="00DB712D" w:rsidRPr="007D6741" w:rsidRDefault="00DB712D" w:rsidP="00E9617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741">
              <w:rPr>
                <w:rFonts w:ascii="Times New Roman" w:hAnsi="Times New Roman" w:cs="Times New Roman"/>
                <w:b/>
                <w:bCs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985" w:type="dxa"/>
          </w:tcPr>
          <w:p w:rsidR="00DB712D" w:rsidRPr="007D6741" w:rsidRDefault="00DB712D" w:rsidP="00E9617A">
            <w:pPr>
              <w:jc w:val="center"/>
              <w:rPr>
                <w:b/>
                <w:bCs/>
              </w:rPr>
            </w:pPr>
            <w:r w:rsidRPr="007D6741">
              <w:rPr>
                <w:b/>
                <w:bCs/>
              </w:rPr>
              <w:t>всего</w:t>
            </w:r>
          </w:p>
        </w:tc>
        <w:tc>
          <w:tcPr>
            <w:tcW w:w="1346" w:type="dxa"/>
          </w:tcPr>
          <w:p w:rsidR="00DB712D" w:rsidRPr="007D6741" w:rsidRDefault="00FE269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347" w:type="dxa"/>
          </w:tcPr>
          <w:p w:rsidR="00DB712D" w:rsidRPr="007D6741" w:rsidRDefault="00FE269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63,617</w:t>
            </w:r>
          </w:p>
        </w:tc>
        <w:tc>
          <w:tcPr>
            <w:tcW w:w="1276" w:type="dxa"/>
          </w:tcPr>
          <w:p w:rsidR="00DB712D" w:rsidRPr="007D6741" w:rsidRDefault="00FE2695" w:rsidP="00E96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31,81</w:t>
            </w:r>
          </w:p>
        </w:tc>
      </w:tr>
      <w:tr w:rsidR="00DB712D" w:rsidRPr="002A1C36" w:rsidTr="00E20C7E">
        <w:tc>
          <w:tcPr>
            <w:tcW w:w="675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DB712D" w:rsidRPr="00EF29FC" w:rsidRDefault="00DB712D" w:rsidP="00E9617A">
            <w:pPr>
              <w:jc w:val="center"/>
            </w:pPr>
          </w:p>
        </w:tc>
        <w:tc>
          <w:tcPr>
            <w:tcW w:w="1985" w:type="dxa"/>
          </w:tcPr>
          <w:p w:rsidR="00DB712D" w:rsidRPr="00A77B0E" w:rsidRDefault="00DB712D" w:rsidP="00E9617A">
            <w:pPr>
              <w:jc w:val="center"/>
            </w:pPr>
            <w:r w:rsidRPr="00A77B0E">
              <w:t>бюджет округа</w:t>
            </w:r>
          </w:p>
        </w:tc>
        <w:tc>
          <w:tcPr>
            <w:tcW w:w="1346" w:type="dxa"/>
          </w:tcPr>
          <w:p w:rsidR="00DB712D" w:rsidRPr="00EF29FC" w:rsidRDefault="00FE2695" w:rsidP="00E9617A">
            <w:pPr>
              <w:jc w:val="center"/>
            </w:pPr>
            <w:r>
              <w:t>200,0</w:t>
            </w:r>
          </w:p>
        </w:tc>
        <w:tc>
          <w:tcPr>
            <w:tcW w:w="1347" w:type="dxa"/>
          </w:tcPr>
          <w:p w:rsidR="00DB712D" w:rsidRPr="00EF29FC" w:rsidRDefault="00FE2695" w:rsidP="00E9617A">
            <w:pPr>
              <w:jc w:val="center"/>
            </w:pPr>
            <w:r>
              <w:t>63,617</w:t>
            </w:r>
          </w:p>
        </w:tc>
        <w:tc>
          <w:tcPr>
            <w:tcW w:w="1276" w:type="dxa"/>
          </w:tcPr>
          <w:p w:rsidR="00DB712D" w:rsidRPr="00EF29FC" w:rsidRDefault="00FE2695" w:rsidP="00E9617A">
            <w:pPr>
              <w:jc w:val="center"/>
            </w:pPr>
            <w:r>
              <w:t>31,81</w:t>
            </w:r>
          </w:p>
        </w:tc>
      </w:tr>
      <w:tr w:rsidR="001E4948" w:rsidRPr="002A1C36" w:rsidTr="00E20C7E">
        <w:tc>
          <w:tcPr>
            <w:tcW w:w="675" w:type="dxa"/>
            <w:vMerge w:val="restart"/>
          </w:tcPr>
          <w:p w:rsidR="001E4948" w:rsidRPr="00106DAE" w:rsidRDefault="001E4948" w:rsidP="00E9617A">
            <w:pPr>
              <w:jc w:val="center"/>
              <w:rPr>
                <w:b/>
              </w:rPr>
            </w:pPr>
            <w:r w:rsidRPr="00106DAE">
              <w:rPr>
                <w:b/>
              </w:rPr>
              <w:t>16</w:t>
            </w:r>
          </w:p>
        </w:tc>
        <w:tc>
          <w:tcPr>
            <w:tcW w:w="3402" w:type="dxa"/>
            <w:vMerge w:val="restart"/>
          </w:tcPr>
          <w:p w:rsidR="001E4948" w:rsidRPr="00106DAE" w:rsidRDefault="001E4948" w:rsidP="00E9617A">
            <w:pPr>
              <w:jc w:val="center"/>
              <w:rPr>
                <w:b/>
              </w:rPr>
            </w:pPr>
            <w:r w:rsidRPr="00106DAE">
              <w:rPr>
                <w:b/>
              </w:rPr>
              <w:t>Формирование комфортной городской среды в Александровском муниципальном округе</w:t>
            </w:r>
          </w:p>
        </w:tc>
        <w:tc>
          <w:tcPr>
            <w:tcW w:w="1985" w:type="dxa"/>
          </w:tcPr>
          <w:p w:rsidR="001E4948" w:rsidRPr="001E4948" w:rsidRDefault="001E4948" w:rsidP="00E9617A">
            <w:pPr>
              <w:jc w:val="center"/>
              <w:rPr>
                <w:b/>
              </w:rPr>
            </w:pPr>
            <w:r w:rsidRPr="001E4948">
              <w:rPr>
                <w:b/>
              </w:rPr>
              <w:t>всего</w:t>
            </w:r>
          </w:p>
        </w:tc>
        <w:tc>
          <w:tcPr>
            <w:tcW w:w="1346" w:type="dxa"/>
          </w:tcPr>
          <w:p w:rsidR="001E4948" w:rsidRPr="001B69CC" w:rsidRDefault="001E4948" w:rsidP="00E9617A">
            <w:pPr>
              <w:jc w:val="center"/>
              <w:rPr>
                <w:b/>
              </w:rPr>
            </w:pPr>
            <w:r w:rsidRPr="001B69CC">
              <w:rPr>
                <w:b/>
              </w:rPr>
              <w:t>16 796,2</w:t>
            </w:r>
            <w:r w:rsidR="001B69CC" w:rsidRPr="001B69CC">
              <w:rPr>
                <w:b/>
              </w:rPr>
              <w:t>9</w:t>
            </w:r>
          </w:p>
        </w:tc>
        <w:tc>
          <w:tcPr>
            <w:tcW w:w="1347" w:type="dxa"/>
          </w:tcPr>
          <w:p w:rsidR="001E4948" w:rsidRPr="001B69CC" w:rsidRDefault="001B69CC" w:rsidP="00E9617A">
            <w:pPr>
              <w:jc w:val="center"/>
              <w:rPr>
                <w:b/>
              </w:rPr>
            </w:pPr>
            <w:r w:rsidRPr="001B69CC">
              <w:rPr>
                <w:b/>
              </w:rPr>
              <w:t>1 500,0</w:t>
            </w:r>
          </w:p>
        </w:tc>
        <w:tc>
          <w:tcPr>
            <w:tcW w:w="1276" w:type="dxa"/>
          </w:tcPr>
          <w:p w:rsidR="001E4948" w:rsidRPr="001B69CC" w:rsidRDefault="001B69CC" w:rsidP="00E9617A">
            <w:pPr>
              <w:jc w:val="center"/>
              <w:rPr>
                <w:b/>
              </w:rPr>
            </w:pPr>
            <w:r w:rsidRPr="001B69CC">
              <w:rPr>
                <w:b/>
              </w:rPr>
              <w:t>8,9</w:t>
            </w:r>
          </w:p>
        </w:tc>
      </w:tr>
      <w:tr w:rsidR="001E4948" w:rsidRPr="002A1C36" w:rsidTr="00E20C7E">
        <w:tc>
          <w:tcPr>
            <w:tcW w:w="675" w:type="dxa"/>
            <w:vMerge/>
          </w:tcPr>
          <w:p w:rsidR="001E4948" w:rsidRPr="00EF29FC" w:rsidRDefault="001E4948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1E4948" w:rsidRPr="00EF29FC" w:rsidRDefault="001E4948" w:rsidP="00E9617A">
            <w:pPr>
              <w:jc w:val="center"/>
            </w:pPr>
          </w:p>
        </w:tc>
        <w:tc>
          <w:tcPr>
            <w:tcW w:w="1985" w:type="dxa"/>
          </w:tcPr>
          <w:p w:rsidR="001E4948" w:rsidRPr="00A77B0E" w:rsidRDefault="001E4948" w:rsidP="00E9617A">
            <w:pPr>
              <w:jc w:val="center"/>
            </w:pPr>
            <w:r w:rsidRPr="001E4948">
              <w:t>бюджет округа</w:t>
            </w:r>
          </w:p>
        </w:tc>
        <w:tc>
          <w:tcPr>
            <w:tcW w:w="1346" w:type="dxa"/>
          </w:tcPr>
          <w:p w:rsidR="001E4948" w:rsidRDefault="001B69CC" w:rsidP="00E9617A">
            <w:pPr>
              <w:jc w:val="center"/>
            </w:pPr>
            <w:r>
              <w:t>4 289,63</w:t>
            </w:r>
          </w:p>
        </w:tc>
        <w:tc>
          <w:tcPr>
            <w:tcW w:w="1347" w:type="dxa"/>
          </w:tcPr>
          <w:p w:rsidR="001E4948" w:rsidRDefault="001B69CC" w:rsidP="00E9617A">
            <w:pPr>
              <w:jc w:val="center"/>
            </w:pPr>
            <w:r>
              <w:t>1 500,0</w:t>
            </w:r>
          </w:p>
        </w:tc>
        <w:tc>
          <w:tcPr>
            <w:tcW w:w="1276" w:type="dxa"/>
          </w:tcPr>
          <w:p w:rsidR="001E4948" w:rsidRDefault="001B69CC" w:rsidP="00E9617A">
            <w:pPr>
              <w:jc w:val="center"/>
            </w:pPr>
            <w:r>
              <w:t>34,9</w:t>
            </w:r>
          </w:p>
        </w:tc>
      </w:tr>
      <w:tr w:rsidR="001E4948" w:rsidRPr="002A1C36" w:rsidTr="00E20C7E">
        <w:tc>
          <w:tcPr>
            <w:tcW w:w="675" w:type="dxa"/>
            <w:vMerge/>
          </w:tcPr>
          <w:p w:rsidR="001E4948" w:rsidRPr="00EF29FC" w:rsidRDefault="001E4948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1E4948" w:rsidRPr="00EF29FC" w:rsidRDefault="001E4948" w:rsidP="00E9617A">
            <w:pPr>
              <w:jc w:val="center"/>
            </w:pPr>
          </w:p>
        </w:tc>
        <w:tc>
          <w:tcPr>
            <w:tcW w:w="1985" w:type="dxa"/>
          </w:tcPr>
          <w:p w:rsidR="001E4948" w:rsidRPr="00A77B0E" w:rsidRDefault="001E4948" w:rsidP="00E9617A">
            <w:pPr>
              <w:jc w:val="center"/>
            </w:pPr>
            <w:r>
              <w:t>краевой бюджет</w:t>
            </w:r>
          </w:p>
        </w:tc>
        <w:tc>
          <w:tcPr>
            <w:tcW w:w="1346" w:type="dxa"/>
          </w:tcPr>
          <w:p w:rsidR="001E4948" w:rsidRDefault="001B69CC" w:rsidP="00E9617A">
            <w:pPr>
              <w:jc w:val="center"/>
            </w:pPr>
            <w:r>
              <w:t>3 712,09</w:t>
            </w:r>
          </w:p>
        </w:tc>
        <w:tc>
          <w:tcPr>
            <w:tcW w:w="1347" w:type="dxa"/>
          </w:tcPr>
          <w:p w:rsidR="001E4948" w:rsidRDefault="001B69CC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E4948" w:rsidRDefault="001B69CC" w:rsidP="00E9617A">
            <w:pPr>
              <w:jc w:val="center"/>
            </w:pPr>
            <w:r>
              <w:t>0,0</w:t>
            </w:r>
          </w:p>
        </w:tc>
      </w:tr>
      <w:tr w:rsidR="001E4948" w:rsidRPr="002A1C36" w:rsidTr="00E20C7E">
        <w:tc>
          <w:tcPr>
            <w:tcW w:w="675" w:type="dxa"/>
            <w:vMerge/>
          </w:tcPr>
          <w:p w:rsidR="001E4948" w:rsidRPr="00EF29FC" w:rsidRDefault="001E4948" w:rsidP="00E9617A">
            <w:pPr>
              <w:jc w:val="center"/>
            </w:pPr>
          </w:p>
        </w:tc>
        <w:tc>
          <w:tcPr>
            <w:tcW w:w="3402" w:type="dxa"/>
            <w:vMerge/>
          </w:tcPr>
          <w:p w:rsidR="001E4948" w:rsidRPr="00EF29FC" w:rsidRDefault="001E4948" w:rsidP="00E9617A">
            <w:pPr>
              <w:jc w:val="center"/>
            </w:pPr>
          </w:p>
        </w:tc>
        <w:tc>
          <w:tcPr>
            <w:tcW w:w="1985" w:type="dxa"/>
          </w:tcPr>
          <w:p w:rsidR="001E4948" w:rsidRPr="00A77B0E" w:rsidRDefault="001E4948" w:rsidP="00E9617A">
            <w:pPr>
              <w:jc w:val="center"/>
            </w:pPr>
            <w:r>
              <w:t>федеральный бюджет</w:t>
            </w:r>
          </w:p>
        </w:tc>
        <w:tc>
          <w:tcPr>
            <w:tcW w:w="1346" w:type="dxa"/>
          </w:tcPr>
          <w:p w:rsidR="001E4948" w:rsidRDefault="001B69CC" w:rsidP="00E9617A">
            <w:pPr>
              <w:jc w:val="center"/>
            </w:pPr>
            <w:r>
              <w:t>8 794,57</w:t>
            </w:r>
          </w:p>
        </w:tc>
        <w:tc>
          <w:tcPr>
            <w:tcW w:w="1347" w:type="dxa"/>
          </w:tcPr>
          <w:p w:rsidR="001E4948" w:rsidRDefault="001B69CC" w:rsidP="00E96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E4948" w:rsidRDefault="001B69CC" w:rsidP="00E9617A">
            <w:pPr>
              <w:jc w:val="center"/>
            </w:pPr>
            <w:r>
              <w:t>0,0</w:t>
            </w:r>
          </w:p>
        </w:tc>
      </w:tr>
    </w:tbl>
    <w:p w:rsidR="000B24A8" w:rsidRPr="002A1C36" w:rsidRDefault="000B24A8" w:rsidP="007A13BB">
      <w:pPr>
        <w:jc w:val="both"/>
      </w:pPr>
    </w:p>
    <w:p w:rsidR="00F068CC" w:rsidRPr="00D718CB" w:rsidRDefault="00C94605" w:rsidP="007A13BB">
      <w:pPr>
        <w:jc w:val="both"/>
      </w:pPr>
      <w:r w:rsidRPr="002A1C36">
        <w:tab/>
      </w:r>
      <w:r w:rsidR="007D6741" w:rsidRPr="00D718CB">
        <w:t>На финансирование муниципальных программ Александровск</w:t>
      </w:r>
      <w:r w:rsidR="00D718CB" w:rsidRPr="00D718CB">
        <w:t>ого муниципального округа в 202</w:t>
      </w:r>
      <w:r w:rsidR="00AB4416">
        <w:t>2</w:t>
      </w:r>
      <w:r w:rsidR="007D6741" w:rsidRPr="00D718CB">
        <w:t xml:space="preserve"> г. предусмотрено </w:t>
      </w:r>
      <w:r w:rsidR="001528B5">
        <w:t>994 868,76709</w:t>
      </w:r>
      <w:r w:rsidR="007D6741" w:rsidRPr="00D718CB">
        <w:t xml:space="preserve"> </w:t>
      </w:r>
      <w:proofErr w:type="spellStart"/>
      <w:r w:rsidR="007D6741" w:rsidRPr="00D718CB">
        <w:t>тыс.руб</w:t>
      </w:r>
      <w:proofErr w:type="spellEnd"/>
      <w:r w:rsidR="007D6741" w:rsidRPr="00D718CB">
        <w:t>.,</w:t>
      </w:r>
      <w:r w:rsidRPr="00D718CB">
        <w:t xml:space="preserve"> из них:</w:t>
      </w:r>
    </w:p>
    <w:p w:rsidR="00C94605" w:rsidRPr="00D718CB" w:rsidRDefault="00C94605" w:rsidP="007A13BB">
      <w:pPr>
        <w:jc w:val="both"/>
      </w:pPr>
      <w:r w:rsidRPr="00D718CB">
        <w:lastRenderedPageBreak/>
        <w:tab/>
        <w:t xml:space="preserve">- </w:t>
      </w:r>
      <w:r w:rsidR="00B96B72">
        <w:t>208</w:t>
      </w:r>
      <w:r w:rsidR="001528B5">
        <w:t> 695,844 14</w:t>
      </w:r>
      <w:r w:rsidR="004465C9" w:rsidRPr="00D718CB">
        <w:t xml:space="preserve"> </w:t>
      </w:r>
      <w:proofErr w:type="spellStart"/>
      <w:r w:rsidRPr="00D718CB">
        <w:t>тыс.руб</w:t>
      </w:r>
      <w:proofErr w:type="spellEnd"/>
      <w:r w:rsidRPr="00D718CB">
        <w:t>. – средства федерального бюджета;</w:t>
      </w:r>
    </w:p>
    <w:p w:rsidR="00C94605" w:rsidRPr="00D718CB" w:rsidRDefault="00C94605" w:rsidP="007A13BB">
      <w:pPr>
        <w:jc w:val="both"/>
      </w:pPr>
      <w:r w:rsidRPr="00D718CB">
        <w:tab/>
        <w:t xml:space="preserve">- </w:t>
      </w:r>
      <w:r w:rsidR="007979A2">
        <w:t>456</w:t>
      </w:r>
      <w:r w:rsidR="001528B5">
        <w:t> 251,463 14</w:t>
      </w:r>
      <w:r w:rsidR="004465C9" w:rsidRPr="00D718CB">
        <w:t xml:space="preserve"> </w:t>
      </w:r>
      <w:proofErr w:type="spellStart"/>
      <w:r w:rsidRPr="00D718CB">
        <w:t>тыс.руб</w:t>
      </w:r>
      <w:proofErr w:type="spellEnd"/>
      <w:r w:rsidRPr="00D718CB">
        <w:t>. – средства краевого бюджета;</w:t>
      </w:r>
    </w:p>
    <w:p w:rsidR="00C94605" w:rsidRPr="00D718CB" w:rsidRDefault="00C94605" w:rsidP="007A13BB">
      <w:pPr>
        <w:jc w:val="both"/>
      </w:pPr>
      <w:r w:rsidRPr="00D718CB">
        <w:tab/>
        <w:t xml:space="preserve">- </w:t>
      </w:r>
      <w:r w:rsidR="001528B5">
        <w:t>327 487,56981</w:t>
      </w:r>
      <w:r w:rsidR="004465C9" w:rsidRPr="00D718CB">
        <w:t xml:space="preserve"> </w:t>
      </w:r>
      <w:proofErr w:type="spellStart"/>
      <w:r w:rsidRPr="00D718CB">
        <w:t>тыс.руб</w:t>
      </w:r>
      <w:proofErr w:type="spellEnd"/>
      <w:r w:rsidRPr="00D718CB">
        <w:t xml:space="preserve">. – средства бюджета </w:t>
      </w:r>
      <w:r w:rsidR="007D6741" w:rsidRPr="00D718CB">
        <w:t>округа</w:t>
      </w:r>
      <w:r w:rsidRPr="00D718CB">
        <w:t>;</w:t>
      </w:r>
    </w:p>
    <w:p w:rsidR="00C94605" w:rsidRPr="00D718CB" w:rsidRDefault="00C94605" w:rsidP="007A13BB">
      <w:pPr>
        <w:jc w:val="both"/>
      </w:pPr>
      <w:r w:rsidRPr="00D718CB">
        <w:tab/>
      </w:r>
      <w:r w:rsidR="00A56B32" w:rsidRPr="00D718CB">
        <w:t xml:space="preserve">- </w:t>
      </w:r>
      <w:r w:rsidR="001528B5">
        <w:t>2 433,89</w:t>
      </w:r>
      <w:r w:rsidR="00EE1C98">
        <w:t xml:space="preserve"> </w:t>
      </w:r>
      <w:proofErr w:type="spellStart"/>
      <w:r w:rsidR="00A56B32" w:rsidRPr="00D718CB">
        <w:t>тыс.</w:t>
      </w:r>
      <w:r w:rsidRPr="00D718CB">
        <w:t>руб</w:t>
      </w:r>
      <w:proofErr w:type="spellEnd"/>
      <w:r w:rsidRPr="00D718CB">
        <w:t>. – средства внебюджетных источников.</w:t>
      </w:r>
    </w:p>
    <w:p w:rsidR="00C94605" w:rsidRPr="00D718CB" w:rsidRDefault="00C94605" w:rsidP="007A13BB">
      <w:pPr>
        <w:jc w:val="both"/>
      </w:pPr>
      <w:r w:rsidRPr="007D6741">
        <w:rPr>
          <w:color w:val="FF0000"/>
        </w:rPr>
        <w:tab/>
      </w:r>
      <w:r w:rsidRPr="00D718CB">
        <w:t>По итогам первого полугодия 20</w:t>
      </w:r>
      <w:r w:rsidR="00E80DDC" w:rsidRPr="00D718CB">
        <w:t>2</w:t>
      </w:r>
      <w:r w:rsidR="005053A5">
        <w:t>2</w:t>
      </w:r>
      <w:r w:rsidRPr="00D718CB">
        <w:t xml:space="preserve"> г. фактический объем финансирования муниципальных программ составил </w:t>
      </w:r>
      <w:r w:rsidR="001528B5">
        <w:t>331 704,51246</w:t>
      </w:r>
      <w:r w:rsidRPr="00D718CB">
        <w:t xml:space="preserve"> </w:t>
      </w:r>
      <w:proofErr w:type="spellStart"/>
      <w:r w:rsidRPr="00D718CB">
        <w:t>тыс.руб</w:t>
      </w:r>
      <w:proofErr w:type="spellEnd"/>
      <w:r w:rsidRPr="00D718CB">
        <w:t xml:space="preserve">. или </w:t>
      </w:r>
      <w:r w:rsidR="00CB0048">
        <w:t>3</w:t>
      </w:r>
      <w:r w:rsidR="00D12B7F">
        <w:t>3,3</w:t>
      </w:r>
      <w:r w:rsidR="00225377">
        <w:t>4</w:t>
      </w:r>
      <w:r w:rsidRPr="00D718CB">
        <w:t>% по отношению к годовому плану, в том числе:</w:t>
      </w:r>
    </w:p>
    <w:p w:rsidR="007D6741" w:rsidRPr="00D718CB" w:rsidRDefault="00C94605" w:rsidP="007A13BB">
      <w:pPr>
        <w:jc w:val="both"/>
      </w:pPr>
      <w:r w:rsidRPr="00D718CB">
        <w:tab/>
      </w:r>
      <w:r w:rsidR="00D718CB" w:rsidRPr="00D718CB">
        <w:t xml:space="preserve">- </w:t>
      </w:r>
      <w:r w:rsidR="001528B5">
        <w:t>21 146,91486</w:t>
      </w:r>
      <w:r w:rsidR="007D6741" w:rsidRPr="00D718CB">
        <w:t xml:space="preserve"> </w:t>
      </w:r>
      <w:proofErr w:type="spellStart"/>
      <w:r w:rsidR="007D6741" w:rsidRPr="00D718CB">
        <w:t>тыс.руб</w:t>
      </w:r>
      <w:proofErr w:type="spellEnd"/>
      <w:r w:rsidR="007D6741" w:rsidRPr="00D718CB">
        <w:t>. – средства федерального бюджета;</w:t>
      </w:r>
    </w:p>
    <w:p w:rsidR="007D6741" w:rsidRPr="00D718CB" w:rsidRDefault="00D718CB" w:rsidP="007A13BB">
      <w:pPr>
        <w:jc w:val="both"/>
      </w:pPr>
      <w:r w:rsidRPr="00D718CB">
        <w:tab/>
        <w:t xml:space="preserve">- </w:t>
      </w:r>
      <w:r w:rsidR="001528B5">
        <w:t>158 243,0133</w:t>
      </w:r>
      <w:r w:rsidR="007D6741" w:rsidRPr="00D718CB">
        <w:t xml:space="preserve"> </w:t>
      </w:r>
      <w:proofErr w:type="spellStart"/>
      <w:r w:rsidR="007D6741" w:rsidRPr="00D718CB">
        <w:t>тыс.руб</w:t>
      </w:r>
      <w:proofErr w:type="spellEnd"/>
      <w:r w:rsidR="007D6741" w:rsidRPr="00D718CB">
        <w:t>. – средства краевого бюджета;</w:t>
      </w:r>
    </w:p>
    <w:p w:rsidR="007D6741" w:rsidRPr="00D718CB" w:rsidRDefault="00D718CB" w:rsidP="007A13BB">
      <w:pPr>
        <w:jc w:val="both"/>
      </w:pPr>
      <w:r w:rsidRPr="00D718CB">
        <w:tab/>
        <w:t xml:space="preserve">- </w:t>
      </w:r>
      <w:r w:rsidR="001528B5">
        <w:t>150 565,9603</w:t>
      </w:r>
      <w:r w:rsidR="000577DC">
        <w:t xml:space="preserve"> </w:t>
      </w:r>
      <w:proofErr w:type="spellStart"/>
      <w:r w:rsidR="007D6741" w:rsidRPr="00D718CB">
        <w:t>тыс.руб</w:t>
      </w:r>
      <w:proofErr w:type="spellEnd"/>
      <w:r w:rsidR="007D6741" w:rsidRPr="00D718CB">
        <w:t>. – средства бюджета округа;</w:t>
      </w:r>
    </w:p>
    <w:p w:rsidR="007D6741" w:rsidRPr="00D718CB" w:rsidRDefault="007D6741" w:rsidP="007A13BB">
      <w:pPr>
        <w:jc w:val="both"/>
      </w:pPr>
      <w:r w:rsidRPr="00D718CB">
        <w:tab/>
        <w:t xml:space="preserve">- </w:t>
      </w:r>
      <w:r w:rsidR="001528B5">
        <w:t>1 748,624</w:t>
      </w:r>
      <w:r w:rsidR="00CB0048">
        <w:t xml:space="preserve"> </w:t>
      </w:r>
      <w:proofErr w:type="spellStart"/>
      <w:r w:rsidRPr="00D718CB">
        <w:t>тыс.руб</w:t>
      </w:r>
      <w:proofErr w:type="spellEnd"/>
      <w:r w:rsidRPr="00D718CB">
        <w:t>. – средства внебюджетных источников.</w:t>
      </w:r>
    </w:p>
    <w:p w:rsidR="007A13BB" w:rsidRDefault="00C94605" w:rsidP="007A13BB">
      <w:pPr>
        <w:ind w:firstLine="708"/>
        <w:jc w:val="both"/>
      </w:pPr>
      <w:r w:rsidRPr="00D12B7F">
        <w:t>Наибольший объем финансирования приходится на муниципальн</w:t>
      </w:r>
      <w:r w:rsidR="007D6741" w:rsidRPr="00D12B7F">
        <w:t xml:space="preserve">ые </w:t>
      </w:r>
      <w:r w:rsidRPr="00D12B7F">
        <w:t>программ</w:t>
      </w:r>
      <w:r w:rsidR="007D6741" w:rsidRPr="00D12B7F">
        <w:t>ы:</w:t>
      </w:r>
      <w:r w:rsidRPr="00D12B7F">
        <w:t xml:space="preserve"> «Развитие системы образования Александровского муниципального </w:t>
      </w:r>
      <w:r w:rsidR="007D6741" w:rsidRPr="00D12B7F">
        <w:t>округа</w:t>
      </w:r>
      <w:r w:rsidRPr="00D12B7F">
        <w:t xml:space="preserve">» - </w:t>
      </w:r>
      <w:r w:rsidR="00274C2C" w:rsidRPr="00D12B7F">
        <w:t>410 108,1</w:t>
      </w:r>
      <w:r w:rsidR="007D6741" w:rsidRPr="00D12B7F">
        <w:t xml:space="preserve"> </w:t>
      </w:r>
      <w:r w:rsidRPr="00D12B7F">
        <w:t xml:space="preserve">тыс.руб. или </w:t>
      </w:r>
      <w:r w:rsidR="00D12B7F" w:rsidRPr="00D12B7F">
        <w:t>41,</w:t>
      </w:r>
      <w:r w:rsidR="00225377">
        <w:t>2</w:t>
      </w:r>
      <w:r w:rsidRPr="00D12B7F">
        <w:t>% от общего годового объема финансирования муниципальных программ</w:t>
      </w:r>
      <w:r w:rsidR="007A13BB" w:rsidRPr="00D12B7F">
        <w:t>, и</w:t>
      </w:r>
      <w:r w:rsidR="007A13BB" w:rsidRPr="00D12B7F">
        <w:rPr>
          <w:color w:val="FF0000"/>
        </w:rPr>
        <w:t xml:space="preserve"> </w:t>
      </w:r>
      <w:r w:rsidR="007A13BB" w:rsidRPr="00D12B7F">
        <w:t>«</w:t>
      </w:r>
      <w:r w:rsidR="00D12B7F" w:rsidRPr="00D12B7F">
        <w:t>Ликвидация ветхого и аварийного жилого фонда в</w:t>
      </w:r>
      <w:r w:rsidR="00A90924" w:rsidRPr="00D12B7F">
        <w:t xml:space="preserve"> Александровско</w:t>
      </w:r>
      <w:r w:rsidR="00D12B7F" w:rsidRPr="00D12B7F">
        <w:t>м</w:t>
      </w:r>
      <w:r w:rsidR="00A90924" w:rsidRPr="00D12B7F">
        <w:t xml:space="preserve"> муниципально</w:t>
      </w:r>
      <w:r w:rsidR="00D12B7F" w:rsidRPr="00D12B7F">
        <w:t>м</w:t>
      </w:r>
      <w:r w:rsidR="00A90924" w:rsidRPr="00D12B7F">
        <w:t xml:space="preserve"> округ</w:t>
      </w:r>
      <w:r w:rsidR="00D12B7F" w:rsidRPr="00D12B7F">
        <w:t>е</w:t>
      </w:r>
      <w:r w:rsidR="007A13BB" w:rsidRPr="00D12B7F">
        <w:t xml:space="preserve">» - </w:t>
      </w:r>
      <w:r w:rsidR="00D12B7F" w:rsidRPr="00D12B7F">
        <w:t>236 439,01468</w:t>
      </w:r>
      <w:r w:rsidR="007A13BB" w:rsidRPr="00D12B7F">
        <w:t xml:space="preserve"> </w:t>
      </w:r>
      <w:proofErr w:type="spellStart"/>
      <w:r w:rsidR="007A13BB" w:rsidRPr="00D12B7F">
        <w:t>тыс.руб</w:t>
      </w:r>
      <w:proofErr w:type="spellEnd"/>
      <w:r w:rsidR="007A13BB" w:rsidRPr="00D12B7F">
        <w:t xml:space="preserve">. или </w:t>
      </w:r>
      <w:r w:rsidR="00D12B7F" w:rsidRPr="00D12B7F">
        <w:t>2</w:t>
      </w:r>
      <w:r w:rsidR="00225377">
        <w:t>3,8</w:t>
      </w:r>
      <w:r w:rsidR="007A13BB" w:rsidRPr="00D12B7F">
        <w:t>%</w:t>
      </w:r>
      <w:r w:rsidR="007A13BB" w:rsidRPr="00D12B7F">
        <w:rPr>
          <w:color w:val="FF0000"/>
        </w:rPr>
        <w:t xml:space="preserve"> </w:t>
      </w:r>
      <w:r w:rsidR="007A13BB" w:rsidRPr="00D12B7F">
        <w:t>от общего годового объема финансирования муниципальных программ.</w:t>
      </w:r>
      <w:r w:rsidR="007A13BB">
        <w:t xml:space="preserve"> </w:t>
      </w:r>
    </w:p>
    <w:p w:rsidR="0004516A" w:rsidRDefault="0004516A" w:rsidP="007A13BB">
      <w:pPr>
        <w:ind w:firstLine="708"/>
        <w:jc w:val="both"/>
      </w:pPr>
      <w:r w:rsidRPr="002C4078">
        <w:t xml:space="preserve">Реализация муниципальных программ Александровского муниципального </w:t>
      </w:r>
      <w:r w:rsidR="007A13BB">
        <w:t>округа</w:t>
      </w:r>
      <w:r w:rsidRPr="002C4078">
        <w:t xml:space="preserve">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во втором полугодии 20</w:t>
      </w:r>
      <w:r w:rsidR="00E80DDC">
        <w:t>2</w:t>
      </w:r>
      <w:r w:rsidR="00225377">
        <w:t>2</w:t>
      </w:r>
      <w:r w:rsidRPr="002C4078">
        <w:t xml:space="preserve"> г.</w:t>
      </w:r>
    </w:p>
    <w:p w:rsidR="007F061E" w:rsidRDefault="007F061E" w:rsidP="007A13BB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</w:t>
      </w:r>
      <w:r w:rsidR="006E0FC5">
        <w:t>р</w:t>
      </w:r>
      <w:r w:rsidR="001260F1" w:rsidRPr="00212E0D">
        <w:t>екомендуется:</w:t>
      </w:r>
    </w:p>
    <w:p w:rsidR="006E0FC5" w:rsidRDefault="006E0FC5" w:rsidP="007A13BB">
      <w:pPr>
        <w:ind w:firstLine="708"/>
        <w:jc w:val="both"/>
      </w:pPr>
      <w:r>
        <w:t>- своевременно вносить изменения в муниципальные программы, в том числе в целях приведения в соответствие с решением Думы Александровского муниципального округа о бюджете Александровского муниципального округа;</w:t>
      </w:r>
    </w:p>
    <w:p w:rsidR="005F0917" w:rsidRPr="00212E0D" w:rsidRDefault="005F0917" w:rsidP="007A13BB">
      <w:pPr>
        <w:ind w:firstLine="708"/>
        <w:jc w:val="both"/>
      </w:pPr>
      <w:r>
        <w:t xml:space="preserve">- при подготовке мониторинга реализации муниципальных программ информацию о финансировании согласовывать с финансовым управлением администрации Александровского муниципального </w:t>
      </w:r>
      <w:r w:rsidR="00B773E3">
        <w:t>округа</w:t>
      </w:r>
      <w:r>
        <w:t>;</w:t>
      </w:r>
    </w:p>
    <w:p w:rsidR="0004516A" w:rsidRPr="00212E0D" w:rsidRDefault="0004516A" w:rsidP="007A13BB">
      <w:pPr>
        <w:ind w:firstLine="708"/>
        <w:jc w:val="both"/>
      </w:pPr>
      <w:r w:rsidRPr="00212E0D">
        <w:t xml:space="preserve">- осуществлять </w:t>
      </w:r>
      <w:r w:rsidR="006E0FC5">
        <w:t>постоянный</w:t>
      </w:r>
      <w:r w:rsidRPr="00212E0D">
        <w:t xml:space="preserve"> контроль за выполнением (проведением) программных мероприятий;</w:t>
      </w:r>
    </w:p>
    <w:p w:rsidR="007F061E" w:rsidRDefault="007F061E" w:rsidP="007A13BB">
      <w:pPr>
        <w:ind w:firstLine="708"/>
        <w:jc w:val="both"/>
      </w:pPr>
      <w:r w:rsidRPr="00212E0D">
        <w:t xml:space="preserve">- </w:t>
      </w:r>
      <w:r w:rsidR="006E0FC5">
        <w:t xml:space="preserve">провести </w:t>
      </w:r>
      <w:r w:rsidR="001260F1" w:rsidRPr="00212E0D">
        <w:t>корректиров</w:t>
      </w:r>
      <w:r w:rsidR="006E0FC5">
        <w:t xml:space="preserve">ку </w:t>
      </w:r>
      <w:r w:rsidRPr="00212E0D">
        <w:t>целевых показателей</w:t>
      </w:r>
      <w:r w:rsidR="006E0FC5">
        <w:t xml:space="preserve"> (при необходимости)</w:t>
      </w:r>
      <w:r w:rsidR="005F0917">
        <w:t>.</w:t>
      </w: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</w:p>
    <w:p w:rsidR="00225377" w:rsidRDefault="00225377" w:rsidP="007A13BB">
      <w:pPr>
        <w:ind w:firstLine="708"/>
        <w:jc w:val="both"/>
      </w:pPr>
      <w:r>
        <w:t>Начальник отдела экономики                                                       Демшина Е.Г.</w:t>
      </w:r>
    </w:p>
    <w:sectPr w:rsidR="00225377" w:rsidSect="007A13B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1C" w:rsidRDefault="00E7651C" w:rsidP="003F6FB4">
      <w:r>
        <w:separator/>
      </w:r>
    </w:p>
  </w:endnote>
  <w:endnote w:type="continuationSeparator" w:id="0">
    <w:p w:rsidR="00E7651C" w:rsidRDefault="00E7651C" w:rsidP="003F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1C" w:rsidRDefault="00E7651C" w:rsidP="003F6FB4">
      <w:r>
        <w:separator/>
      </w:r>
    </w:p>
  </w:footnote>
  <w:footnote w:type="continuationSeparator" w:id="0">
    <w:p w:rsidR="00E7651C" w:rsidRDefault="00E7651C" w:rsidP="003F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910814"/>
      <w:docPartObj>
        <w:docPartGallery w:val="Page Numbers (Top of Page)"/>
        <w:docPartUnique/>
      </w:docPartObj>
    </w:sdtPr>
    <w:sdtContent>
      <w:p w:rsidR="001528B5" w:rsidRDefault="001528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528B5" w:rsidRDefault="00152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6B"/>
    <w:rsid w:val="00000893"/>
    <w:rsid w:val="000021FD"/>
    <w:rsid w:val="000070CF"/>
    <w:rsid w:val="00020E26"/>
    <w:rsid w:val="00023474"/>
    <w:rsid w:val="00024FC4"/>
    <w:rsid w:val="00025CAE"/>
    <w:rsid w:val="0003388F"/>
    <w:rsid w:val="00037B1C"/>
    <w:rsid w:val="0004516A"/>
    <w:rsid w:val="000520B0"/>
    <w:rsid w:val="0005423D"/>
    <w:rsid w:val="00054EA4"/>
    <w:rsid w:val="000577DC"/>
    <w:rsid w:val="00060240"/>
    <w:rsid w:val="0006246B"/>
    <w:rsid w:val="000837B9"/>
    <w:rsid w:val="0008596D"/>
    <w:rsid w:val="00087820"/>
    <w:rsid w:val="00094763"/>
    <w:rsid w:val="000A6568"/>
    <w:rsid w:val="000B24A8"/>
    <w:rsid w:val="000B2C67"/>
    <w:rsid w:val="000B63DE"/>
    <w:rsid w:val="000C19BE"/>
    <w:rsid w:val="000C72BD"/>
    <w:rsid w:val="000D5C01"/>
    <w:rsid w:val="000E2D8B"/>
    <w:rsid w:val="000F0005"/>
    <w:rsid w:val="000F3529"/>
    <w:rsid w:val="00106DAE"/>
    <w:rsid w:val="001175C4"/>
    <w:rsid w:val="00120166"/>
    <w:rsid w:val="0012266F"/>
    <w:rsid w:val="001260F1"/>
    <w:rsid w:val="0013162A"/>
    <w:rsid w:val="00132D16"/>
    <w:rsid w:val="0013514C"/>
    <w:rsid w:val="00140CF8"/>
    <w:rsid w:val="00142CF0"/>
    <w:rsid w:val="00145038"/>
    <w:rsid w:val="001453B8"/>
    <w:rsid w:val="00151DCD"/>
    <w:rsid w:val="00152394"/>
    <w:rsid w:val="001528B5"/>
    <w:rsid w:val="00152919"/>
    <w:rsid w:val="0015563A"/>
    <w:rsid w:val="00155E2F"/>
    <w:rsid w:val="001608B7"/>
    <w:rsid w:val="0017311C"/>
    <w:rsid w:val="00176D5A"/>
    <w:rsid w:val="00182474"/>
    <w:rsid w:val="00185295"/>
    <w:rsid w:val="001B1326"/>
    <w:rsid w:val="001B69CC"/>
    <w:rsid w:val="001C08E4"/>
    <w:rsid w:val="001C7A8E"/>
    <w:rsid w:val="001D2FC1"/>
    <w:rsid w:val="001E4948"/>
    <w:rsid w:val="001F0FBE"/>
    <w:rsid w:val="001F6DED"/>
    <w:rsid w:val="00205F36"/>
    <w:rsid w:val="00212E0D"/>
    <w:rsid w:val="00225377"/>
    <w:rsid w:val="0024497C"/>
    <w:rsid w:val="002451F3"/>
    <w:rsid w:val="0026113E"/>
    <w:rsid w:val="00274C2C"/>
    <w:rsid w:val="0027719B"/>
    <w:rsid w:val="00283FFE"/>
    <w:rsid w:val="00284C9F"/>
    <w:rsid w:val="00290B50"/>
    <w:rsid w:val="00293886"/>
    <w:rsid w:val="002A1C36"/>
    <w:rsid w:val="002A62F9"/>
    <w:rsid w:val="002B4007"/>
    <w:rsid w:val="002B51D6"/>
    <w:rsid w:val="002B5569"/>
    <w:rsid w:val="002C4078"/>
    <w:rsid w:val="002C528B"/>
    <w:rsid w:val="002D4716"/>
    <w:rsid w:val="002E2C31"/>
    <w:rsid w:val="002E62E5"/>
    <w:rsid w:val="0030126B"/>
    <w:rsid w:val="003118D8"/>
    <w:rsid w:val="003137C9"/>
    <w:rsid w:val="003139E3"/>
    <w:rsid w:val="00313A64"/>
    <w:rsid w:val="0031454B"/>
    <w:rsid w:val="003211F8"/>
    <w:rsid w:val="003218A3"/>
    <w:rsid w:val="00321AC0"/>
    <w:rsid w:val="00327E6D"/>
    <w:rsid w:val="0033144F"/>
    <w:rsid w:val="00340FDC"/>
    <w:rsid w:val="00341FED"/>
    <w:rsid w:val="00342FC2"/>
    <w:rsid w:val="00354414"/>
    <w:rsid w:val="003641E9"/>
    <w:rsid w:val="00371806"/>
    <w:rsid w:val="003730ED"/>
    <w:rsid w:val="0037431B"/>
    <w:rsid w:val="00374B25"/>
    <w:rsid w:val="003831AC"/>
    <w:rsid w:val="003855F4"/>
    <w:rsid w:val="003A4AB8"/>
    <w:rsid w:val="003B5B22"/>
    <w:rsid w:val="003C02A1"/>
    <w:rsid w:val="003D40D9"/>
    <w:rsid w:val="003D5506"/>
    <w:rsid w:val="003E111C"/>
    <w:rsid w:val="003E1301"/>
    <w:rsid w:val="003F1D03"/>
    <w:rsid w:val="003F6FB4"/>
    <w:rsid w:val="003F7F42"/>
    <w:rsid w:val="004033DC"/>
    <w:rsid w:val="004048AF"/>
    <w:rsid w:val="00404FE0"/>
    <w:rsid w:val="00410B55"/>
    <w:rsid w:val="00422CC5"/>
    <w:rsid w:val="00427E0A"/>
    <w:rsid w:val="0043079F"/>
    <w:rsid w:val="00433F0F"/>
    <w:rsid w:val="0044628E"/>
    <w:rsid w:val="004465C9"/>
    <w:rsid w:val="00447BCC"/>
    <w:rsid w:val="00453C87"/>
    <w:rsid w:val="00460C1B"/>
    <w:rsid w:val="004652F1"/>
    <w:rsid w:val="0048728C"/>
    <w:rsid w:val="0049614C"/>
    <w:rsid w:val="004967FD"/>
    <w:rsid w:val="00496D42"/>
    <w:rsid w:val="004978CD"/>
    <w:rsid w:val="004A0F45"/>
    <w:rsid w:val="004A29BF"/>
    <w:rsid w:val="004A3FE3"/>
    <w:rsid w:val="004B6FC5"/>
    <w:rsid w:val="004B725D"/>
    <w:rsid w:val="004C0E7E"/>
    <w:rsid w:val="004D1C05"/>
    <w:rsid w:val="004D729C"/>
    <w:rsid w:val="004E1DA0"/>
    <w:rsid w:val="004E256B"/>
    <w:rsid w:val="004E33B5"/>
    <w:rsid w:val="004E46D6"/>
    <w:rsid w:val="004F289E"/>
    <w:rsid w:val="004F574F"/>
    <w:rsid w:val="00503CF0"/>
    <w:rsid w:val="005053A5"/>
    <w:rsid w:val="00505F2D"/>
    <w:rsid w:val="005139F0"/>
    <w:rsid w:val="0051534D"/>
    <w:rsid w:val="00526271"/>
    <w:rsid w:val="00531194"/>
    <w:rsid w:val="00531413"/>
    <w:rsid w:val="005357AA"/>
    <w:rsid w:val="00540BA0"/>
    <w:rsid w:val="00542C28"/>
    <w:rsid w:val="00542E77"/>
    <w:rsid w:val="00544EA2"/>
    <w:rsid w:val="00546659"/>
    <w:rsid w:val="0055070D"/>
    <w:rsid w:val="0055070F"/>
    <w:rsid w:val="00551C43"/>
    <w:rsid w:val="00557646"/>
    <w:rsid w:val="0056491D"/>
    <w:rsid w:val="0057172C"/>
    <w:rsid w:val="00573865"/>
    <w:rsid w:val="00591001"/>
    <w:rsid w:val="005A2488"/>
    <w:rsid w:val="005A3461"/>
    <w:rsid w:val="005A681E"/>
    <w:rsid w:val="005A6D7D"/>
    <w:rsid w:val="005B6619"/>
    <w:rsid w:val="005B7C10"/>
    <w:rsid w:val="005C1107"/>
    <w:rsid w:val="005C3337"/>
    <w:rsid w:val="005E14D5"/>
    <w:rsid w:val="005E1A35"/>
    <w:rsid w:val="005E282B"/>
    <w:rsid w:val="005F0917"/>
    <w:rsid w:val="005F1345"/>
    <w:rsid w:val="005F72CD"/>
    <w:rsid w:val="00600BC4"/>
    <w:rsid w:val="006017C0"/>
    <w:rsid w:val="006023A8"/>
    <w:rsid w:val="006035DD"/>
    <w:rsid w:val="00613A9F"/>
    <w:rsid w:val="006172E9"/>
    <w:rsid w:val="006205A9"/>
    <w:rsid w:val="0062617E"/>
    <w:rsid w:val="00627A1A"/>
    <w:rsid w:val="0063579A"/>
    <w:rsid w:val="0063583A"/>
    <w:rsid w:val="00641E1A"/>
    <w:rsid w:val="00667198"/>
    <w:rsid w:val="00677B64"/>
    <w:rsid w:val="0068219C"/>
    <w:rsid w:val="006831CC"/>
    <w:rsid w:val="00687AF8"/>
    <w:rsid w:val="00695853"/>
    <w:rsid w:val="006A53F5"/>
    <w:rsid w:val="006A66D5"/>
    <w:rsid w:val="006A683C"/>
    <w:rsid w:val="006B242D"/>
    <w:rsid w:val="006B48C7"/>
    <w:rsid w:val="006B4D67"/>
    <w:rsid w:val="006B4F13"/>
    <w:rsid w:val="006C50C3"/>
    <w:rsid w:val="006D497D"/>
    <w:rsid w:val="006E0FC5"/>
    <w:rsid w:val="006E431C"/>
    <w:rsid w:val="006E46E5"/>
    <w:rsid w:val="006E53E3"/>
    <w:rsid w:val="006E7274"/>
    <w:rsid w:val="006E7A1D"/>
    <w:rsid w:val="007024B8"/>
    <w:rsid w:val="00704625"/>
    <w:rsid w:val="00725266"/>
    <w:rsid w:val="00735400"/>
    <w:rsid w:val="00740A9E"/>
    <w:rsid w:val="007423D6"/>
    <w:rsid w:val="00746AE8"/>
    <w:rsid w:val="00747BE8"/>
    <w:rsid w:val="00756F4F"/>
    <w:rsid w:val="007866F2"/>
    <w:rsid w:val="00790384"/>
    <w:rsid w:val="00792681"/>
    <w:rsid w:val="007979A2"/>
    <w:rsid w:val="007A03DE"/>
    <w:rsid w:val="007A13BB"/>
    <w:rsid w:val="007A241E"/>
    <w:rsid w:val="007B5E98"/>
    <w:rsid w:val="007B611C"/>
    <w:rsid w:val="007C288D"/>
    <w:rsid w:val="007C54CC"/>
    <w:rsid w:val="007D0574"/>
    <w:rsid w:val="007D3FA6"/>
    <w:rsid w:val="007D6741"/>
    <w:rsid w:val="007D6777"/>
    <w:rsid w:val="007D69F2"/>
    <w:rsid w:val="007E5F20"/>
    <w:rsid w:val="007F061E"/>
    <w:rsid w:val="007F5B07"/>
    <w:rsid w:val="00805B78"/>
    <w:rsid w:val="00806394"/>
    <w:rsid w:val="0081600E"/>
    <w:rsid w:val="008207D9"/>
    <w:rsid w:val="00820CA6"/>
    <w:rsid w:val="00821797"/>
    <w:rsid w:val="00832FC0"/>
    <w:rsid w:val="00833748"/>
    <w:rsid w:val="00835B06"/>
    <w:rsid w:val="008372B4"/>
    <w:rsid w:val="008414AC"/>
    <w:rsid w:val="00842B8F"/>
    <w:rsid w:val="00843A61"/>
    <w:rsid w:val="00851744"/>
    <w:rsid w:val="00857187"/>
    <w:rsid w:val="008575E7"/>
    <w:rsid w:val="008679EA"/>
    <w:rsid w:val="00867DFD"/>
    <w:rsid w:val="0087006F"/>
    <w:rsid w:val="00870B73"/>
    <w:rsid w:val="008762F5"/>
    <w:rsid w:val="00880E18"/>
    <w:rsid w:val="0089259D"/>
    <w:rsid w:val="00895B65"/>
    <w:rsid w:val="008A00D4"/>
    <w:rsid w:val="008A0725"/>
    <w:rsid w:val="008A2A56"/>
    <w:rsid w:val="008A2F2B"/>
    <w:rsid w:val="008A3E57"/>
    <w:rsid w:val="008A403C"/>
    <w:rsid w:val="008A536B"/>
    <w:rsid w:val="008A6FCB"/>
    <w:rsid w:val="008B0E06"/>
    <w:rsid w:val="008B1424"/>
    <w:rsid w:val="008B2792"/>
    <w:rsid w:val="008C5013"/>
    <w:rsid w:val="008D4285"/>
    <w:rsid w:val="008D4E45"/>
    <w:rsid w:val="008E65DB"/>
    <w:rsid w:val="008F2860"/>
    <w:rsid w:val="009013E4"/>
    <w:rsid w:val="00912958"/>
    <w:rsid w:val="00913199"/>
    <w:rsid w:val="009147C5"/>
    <w:rsid w:val="00914EAB"/>
    <w:rsid w:val="0092554A"/>
    <w:rsid w:val="0092616E"/>
    <w:rsid w:val="0093161C"/>
    <w:rsid w:val="00931F91"/>
    <w:rsid w:val="00932693"/>
    <w:rsid w:val="009426D4"/>
    <w:rsid w:val="0095727E"/>
    <w:rsid w:val="00957F9A"/>
    <w:rsid w:val="009616A9"/>
    <w:rsid w:val="00962EFF"/>
    <w:rsid w:val="00964D03"/>
    <w:rsid w:val="00970399"/>
    <w:rsid w:val="009740F2"/>
    <w:rsid w:val="00977E1A"/>
    <w:rsid w:val="009841BF"/>
    <w:rsid w:val="009A5E61"/>
    <w:rsid w:val="009B3B0F"/>
    <w:rsid w:val="009B693D"/>
    <w:rsid w:val="009B6BC7"/>
    <w:rsid w:val="009E0C16"/>
    <w:rsid w:val="009E0FB2"/>
    <w:rsid w:val="009E7F8B"/>
    <w:rsid w:val="009F3B4B"/>
    <w:rsid w:val="009F67F0"/>
    <w:rsid w:val="00A00FE1"/>
    <w:rsid w:val="00A102A6"/>
    <w:rsid w:val="00A147E7"/>
    <w:rsid w:val="00A17C77"/>
    <w:rsid w:val="00A223BA"/>
    <w:rsid w:val="00A24486"/>
    <w:rsid w:val="00A35077"/>
    <w:rsid w:val="00A40A69"/>
    <w:rsid w:val="00A4170E"/>
    <w:rsid w:val="00A457FE"/>
    <w:rsid w:val="00A535C8"/>
    <w:rsid w:val="00A56B32"/>
    <w:rsid w:val="00A67221"/>
    <w:rsid w:val="00A77B0E"/>
    <w:rsid w:val="00A83302"/>
    <w:rsid w:val="00A86176"/>
    <w:rsid w:val="00A90924"/>
    <w:rsid w:val="00A91318"/>
    <w:rsid w:val="00A91643"/>
    <w:rsid w:val="00AA0745"/>
    <w:rsid w:val="00AB04AE"/>
    <w:rsid w:val="00AB2FC0"/>
    <w:rsid w:val="00AB4416"/>
    <w:rsid w:val="00AB7BAB"/>
    <w:rsid w:val="00AE2E1B"/>
    <w:rsid w:val="00AF474E"/>
    <w:rsid w:val="00AF51C3"/>
    <w:rsid w:val="00AF776D"/>
    <w:rsid w:val="00B007EE"/>
    <w:rsid w:val="00B04357"/>
    <w:rsid w:val="00B1110F"/>
    <w:rsid w:val="00B128D0"/>
    <w:rsid w:val="00B14AC6"/>
    <w:rsid w:val="00B179A7"/>
    <w:rsid w:val="00B24AA6"/>
    <w:rsid w:val="00B24AF3"/>
    <w:rsid w:val="00B30AB4"/>
    <w:rsid w:val="00B37E36"/>
    <w:rsid w:val="00B46A2A"/>
    <w:rsid w:val="00B470E2"/>
    <w:rsid w:val="00B52E2E"/>
    <w:rsid w:val="00B617EF"/>
    <w:rsid w:val="00B61FAD"/>
    <w:rsid w:val="00B721F2"/>
    <w:rsid w:val="00B73A85"/>
    <w:rsid w:val="00B773E3"/>
    <w:rsid w:val="00B811B1"/>
    <w:rsid w:val="00B90133"/>
    <w:rsid w:val="00B96B72"/>
    <w:rsid w:val="00B97D97"/>
    <w:rsid w:val="00BA4101"/>
    <w:rsid w:val="00BA5A4A"/>
    <w:rsid w:val="00BA68F6"/>
    <w:rsid w:val="00BB1053"/>
    <w:rsid w:val="00BB3C05"/>
    <w:rsid w:val="00BB5ACA"/>
    <w:rsid w:val="00BC248F"/>
    <w:rsid w:val="00BC5031"/>
    <w:rsid w:val="00BC71F7"/>
    <w:rsid w:val="00BC7CE4"/>
    <w:rsid w:val="00BD140B"/>
    <w:rsid w:val="00BE361D"/>
    <w:rsid w:val="00BE4287"/>
    <w:rsid w:val="00BE4702"/>
    <w:rsid w:val="00BF31D7"/>
    <w:rsid w:val="00C00037"/>
    <w:rsid w:val="00C17B6B"/>
    <w:rsid w:val="00C2091F"/>
    <w:rsid w:val="00C22A18"/>
    <w:rsid w:val="00C37951"/>
    <w:rsid w:val="00C427F4"/>
    <w:rsid w:val="00C442A1"/>
    <w:rsid w:val="00C769F0"/>
    <w:rsid w:val="00C841A1"/>
    <w:rsid w:val="00C8638F"/>
    <w:rsid w:val="00C92A07"/>
    <w:rsid w:val="00C94605"/>
    <w:rsid w:val="00C94871"/>
    <w:rsid w:val="00C967CD"/>
    <w:rsid w:val="00CB0048"/>
    <w:rsid w:val="00CB2E81"/>
    <w:rsid w:val="00CB4138"/>
    <w:rsid w:val="00CB592C"/>
    <w:rsid w:val="00CC2CFA"/>
    <w:rsid w:val="00CC4D2C"/>
    <w:rsid w:val="00CF2CC9"/>
    <w:rsid w:val="00CF36C1"/>
    <w:rsid w:val="00CF5483"/>
    <w:rsid w:val="00D04015"/>
    <w:rsid w:val="00D04D11"/>
    <w:rsid w:val="00D05D24"/>
    <w:rsid w:val="00D12B7F"/>
    <w:rsid w:val="00D34096"/>
    <w:rsid w:val="00D36A99"/>
    <w:rsid w:val="00D421DD"/>
    <w:rsid w:val="00D52629"/>
    <w:rsid w:val="00D66C41"/>
    <w:rsid w:val="00D718CB"/>
    <w:rsid w:val="00D75567"/>
    <w:rsid w:val="00D837CF"/>
    <w:rsid w:val="00D85E52"/>
    <w:rsid w:val="00D947A0"/>
    <w:rsid w:val="00D94C16"/>
    <w:rsid w:val="00D960E5"/>
    <w:rsid w:val="00D96F16"/>
    <w:rsid w:val="00D976B4"/>
    <w:rsid w:val="00D97D48"/>
    <w:rsid w:val="00DA4A80"/>
    <w:rsid w:val="00DA7127"/>
    <w:rsid w:val="00DB712D"/>
    <w:rsid w:val="00DC6B0C"/>
    <w:rsid w:val="00DD0208"/>
    <w:rsid w:val="00DD4CE1"/>
    <w:rsid w:val="00DE1425"/>
    <w:rsid w:val="00DE2B37"/>
    <w:rsid w:val="00E03348"/>
    <w:rsid w:val="00E0731A"/>
    <w:rsid w:val="00E140CA"/>
    <w:rsid w:val="00E1744B"/>
    <w:rsid w:val="00E177FE"/>
    <w:rsid w:val="00E20C7E"/>
    <w:rsid w:val="00E259BD"/>
    <w:rsid w:val="00E27C0E"/>
    <w:rsid w:val="00E27D12"/>
    <w:rsid w:val="00E304F0"/>
    <w:rsid w:val="00E318D0"/>
    <w:rsid w:val="00E31B44"/>
    <w:rsid w:val="00E3361E"/>
    <w:rsid w:val="00E4189F"/>
    <w:rsid w:val="00E45397"/>
    <w:rsid w:val="00E51A09"/>
    <w:rsid w:val="00E607CC"/>
    <w:rsid w:val="00E60B08"/>
    <w:rsid w:val="00E611BD"/>
    <w:rsid w:val="00E6175B"/>
    <w:rsid w:val="00E6715A"/>
    <w:rsid w:val="00E70C6B"/>
    <w:rsid w:val="00E7198E"/>
    <w:rsid w:val="00E7398F"/>
    <w:rsid w:val="00E7651C"/>
    <w:rsid w:val="00E80DDC"/>
    <w:rsid w:val="00E82AC4"/>
    <w:rsid w:val="00E83047"/>
    <w:rsid w:val="00E87D6F"/>
    <w:rsid w:val="00E90DB4"/>
    <w:rsid w:val="00E9617A"/>
    <w:rsid w:val="00EA122D"/>
    <w:rsid w:val="00EA3884"/>
    <w:rsid w:val="00EA38BE"/>
    <w:rsid w:val="00EA45D7"/>
    <w:rsid w:val="00EB7EBE"/>
    <w:rsid w:val="00EC46AB"/>
    <w:rsid w:val="00EC7B17"/>
    <w:rsid w:val="00EE1C98"/>
    <w:rsid w:val="00EE29FF"/>
    <w:rsid w:val="00EF22BF"/>
    <w:rsid w:val="00EF29FC"/>
    <w:rsid w:val="00EF5142"/>
    <w:rsid w:val="00EF6EDE"/>
    <w:rsid w:val="00F000AC"/>
    <w:rsid w:val="00F068CC"/>
    <w:rsid w:val="00F13D5E"/>
    <w:rsid w:val="00F17F27"/>
    <w:rsid w:val="00F227C3"/>
    <w:rsid w:val="00F26294"/>
    <w:rsid w:val="00F26D80"/>
    <w:rsid w:val="00F270D1"/>
    <w:rsid w:val="00F3423A"/>
    <w:rsid w:val="00F468D1"/>
    <w:rsid w:val="00F46EEB"/>
    <w:rsid w:val="00F51C88"/>
    <w:rsid w:val="00F72519"/>
    <w:rsid w:val="00F72EF5"/>
    <w:rsid w:val="00F75403"/>
    <w:rsid w:val="00F758E0"/>
    <w:rsid w:val="00F937EF"/>
    <w:rsid w:val="00F94D77"/>
    <w:rsid w:val="00FA0C8F"/>
    <w:rsid w:val="00FB0E06"/>
    <w:rsid w:val="00FB3654"/>
    <w:rsid w:val="00FC47D7"/>
    <w:rsid w:val="00FC6A89"/>
    <w:rsid w:val="00FC6EB4"/>
    <w:rsid w:val="00FC79A9"/>
    <w:rsid w:val="00FD43D6"/>
    <w:rsid w:val="00FD6C59"/>
    <w:rsid w:val="00FD7088"/>
    <w:rsid w:val="00FE19AD"/>
    <w:rsid w:val="00FE2695"/>
    <w:rsid w:val="00FE517B"/>
    <w:rsid w:val="00FF20D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D5A6"/>
  <w15:docId w15:val="{CA86D247-C186-41C5-B8FD-7BA6F96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uiPriority w:val="39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13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3F6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6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ocked/>
    <w:rsid w:val="00A40A69"/>
    <w:rPr>
      <w:sz w:val="28"/>
    </w:rPr>
  </w:style>
  <w:style w:type="paragraph" w:customStyle="1" w:styleId="Style4">
    <w:name w:val="Style4"/>
    <w:basedOn w:val="a"/>
    <w:rsid w:val="006E53E3"/>
    <w:pPr>
      <w:widowControl w:val="0"/>
      <w:suppressAutoHyphens/>
      <w:autoSpaceDE w:val="0"/>
      <w:spacing w:line="230" w:lineRule="exact"/>
    </w:pPr>
    <w:rPr>
      <w:rFonts w:ascii="Arial" w:eastAsia="Andale Sans UI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EA2EA-3DFF-485C-8328-728A8B56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1</Pages>
  <Words>6770</Words>
  <Characters>38590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borisenko</dc:creator>
  <cp:lastModifiedBy>user</cp:lastModifiedBy>
  <cp:revision>157</cp:revision>
  <cp:lastPrinted>2022-08-16T04:32:00Z</cp:lastPrinted>
  <dcterms:created xsi:type="dcterms:W3CDTF">2018-08-08T11:30:00Z</dcterms:created>
  <dcterms:modified xsi:type="dcterms:W3CDTF">2022-08-16T04:35:00Z</dcterms:modified>
</cp:coreProperties>
</file>