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Pr="00B26415" w:rsidRDefault="00172463" w:rsidP="00F37873">
      <w:pPr>
        <w:jc w:val="center"/>
        <w:rPr>
          <w:rFonts w:eastAsia="Arial Unicode MS"/>
          <w:b/>
          <w:kern w:val="2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</w:t>
      </w:r>
      <w:r w:rsidR="008939E1">
        <w:rPr>
          <w:rFonts w:eastAsia="Arial Unicode MS"/>
          <w:b/>
          <w:sz w:val="24"/>
          <w:szCs w:val="24"/>
        </w:rPr>
        <w:t xml:space="preserve">О </w:t>
      </w:r>
      <w:r w:rsidR="00F37873"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F37873" w:rsidRDefault="00F37873" w:rsidP="00F37873">
      <w:pPr>
        <w:rPr>
          <w:rFonts w:eastAsia="Lucida Sans Unicode"/>
          <w:sz w:val="24"/>
          <w:szCs w:val="24"/>
        </w:rPr>
      </w:pPr>
    </w:p>
    <w:p w:rsidR="00172463" w:rsidRDefault="005035D9" w:rsidP="005035D9">
      <w:pPr>
        <w:ind w:firstLine="567"/>
        <w:jc w:val="both"/>
        <w:rPr>
          <w:b/>
          <w:sz w:val="24"/>
          <w:szCs w:val="24"/>
        </w:rPr>
      </w:pPr>
      <w:r w:rsidRPr="005035D9">
        <w:rPr>
          <w:b/>
          <w:sz w:val="24"/>
          <w:szCs w:val="24"/>
        </w:rPr>
        <w:t>Проверка правомерности, эффективности, целевого использования денежных средств, направленных из бюджета Александровского муниципального округа Муниципальному унитарному предприятию «Теплоэнергетика» Александровского муниципального округа и денежных средств, полученных от использования муниципального имущества Александровского муниципального округа, находящегося в хозяйственном ведении Муниципального унитарного предприятия «Теплоэнергетика» Александровского муниципального округа, за период с 01.01.2020 года по 30.09.2021 года</w:t>
      </w:r>
      <w:r w:rsidR="00B71495">
        <w:rPr>
          <w:b/>
          <w:sz w:val="24"/>
          <w:szCs w:val="24"/>
        </w:rPr>
        <w:t>.</w:t>
      </w:r>
    </w:p>
    <w:p w:rsidR="005035D9" w:rsidRPr="005035D9" w:rsidRDefault="005035D9" w:rsidP="005035D9">
      <w:pPr>
        <w:jc w:val="both"/>
        <w:rPr>
          <w:rFonts w:eastAsia="Lucida Sans Unicode"/>
          <w:sz w:val="24"/>
          <w:szCs w:val="24"/>
        </w:rPr>
      </w:pPr>
    </w:p>
    <w:p w:rsidR="005035D9" w:rsidRPr="002A60F5" w:rsidRDefault="00172463" w:rsidP="005035D9">
      <w:pPr>
        <w:ind w:firstLine="567"/>
        <w:jc w:val="both"/>
        <w:rPr>
          <w:sz w:val="24"/>
          <w:szCs w:val="24"/>
        </w:rPr>
      </w:pPr>
      <w:r w:rsidRPr="00172463">
        <w:rPr>
          <w:sz w:val="24"/>
          <w:szCs w:val="24"/>
        </w:rPr>
        <w:t>В соответствии с</w:t>
      </w:r>
      <w:r w:rsidR="009C79E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План</w:t>
      </w:r>
      <w:r w:rsidR="005035D9">
        <w:rPr>
          <w:sz w:val="24"/>
          <w:szCs w:val="24"/>
        </w:rPr>
        <w:t>ами</w:t>
      </w:r>
      <w:r w:rsidRPr="00172463">
        <w:rPr>
          <w:sz w:val="24"/>
          <w:szCs w:val="24"/>
        </w:rPr>
        <w:t xml:space="preserve">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2021</w:t>
      </w:r>
      <w:r w:rsidR="005035D9">
        <w:rPr>
          <w:sz w:val="24"/>
          <w:szCs w:val="24"/>
        </w:rPr>
        <w:t>-2022</w:t>
      </w:r>
      <w:r w:rsidRPr="00172463">
        <w:rPr>
          <w:sz w:val="24"/>
          <w:szCs w:val="24"/>
        </w:rPr>
        <w:t xml:space="preserve"> год</w:t>
      </w:r>
      <w:r w:rsidR="005035D9">
        <w:rPr>
          <w:sz w:val="24"/>
          <w:szCs w:val="24"/>
        </w:rPr>
        <w:t>ы</w:t>
      </w:r>
      <w:r w:rsidRPr="00172463">
        <w:rPr>
          <w:sz w:val="24"/>
          <w:szCs w:val="24"/>
        </w:rPr>
        <w:t xml:space="preserve"> </w:t>
      </w:r>
      <w:r w:rsidRPr="005035D9">
        <w:rPr>
          <w:sz w:val="24"/>
          <w:szCs w:val="24"/>
        </w:rPr>
        <w:t xml:space="preserve">проведена </w:t>
      </w:r>
      <w:r w:rsidR="005035D9" w:rsidRPr="005035D9">
        <w:rPr>
          <w:sz w:val="24"/>
          <w:szCs w:val="24"/>
        </w:rPr>
        <w:t>проверка правомерности, эффективности, целевого использования денежных средств, направленных из бюджета Александровского муниципального округа Муниципальному унитарному предприятию «Теплоэнергетика» Александровского муниципального округа и  денежных средств, полученных от использования муниципального имущества Александровского муниципального округа, находящегося в хозяйственном ведении Муниципального унитарного предприятия «Теплоэнергетика» Александровского муниципального округа, за период с 01.01.2020 года по 30.09.2021 года</w:t>
      </w:r>
      <w:r w:rsidR="003B39CE" w:rsidRPr="002A60F5">
        <w:rPr>
          <w:sz w:val="24"/>
          <w:szCs w:val="24"/>
        </w:rPr>
        <w:t>.</w:t>
      </w:r>
    </w:p>
    <w:p w:rsidR="00DE3DF5" w:rsidRPr="002A60F5" w:rsidRDefault="00DE3DF5" w:rsidP="005035D9">
      <w:pPr>
        <w:ind w:firstLine="567"/>
        <w:jc w:val="both"/>
        <w:rPr>
          <w:sz w:val="24"/>
          <w:szCs w:val="24"/>
        </w:rPr>
      </w:pPr>
      <w:r w:rsidRPr="002A60F5">
        <w:rPr>
          <w:sz w:val="24"/>
          <w:szCs w:val="24"/>
        </w:rPr>
        <w:t xml:space="preserve">Объекты контрольного мероприятия: </w:t>
      </w:r>
    </w:p>
    <w:p w:rsidR="00C7077A" w:rsidRPr="00C7077A" w:rsidRDefault="005035D9" w:rsidP="005035D9">
      <w:pPr>
        <w:ind w:firstLine="567"/>
        <w:jc w:val="both"/>
        <w:rPr>
          <w:sz w:val="24"/>
          <w:szCs w:val="24"/>
        </w:rPr>
      </w:pPr>
      <w:r w:rsidRPr="002A60F5">
        <w:rPr>
          <w:sz w:val="24"/>
          <w:szCs w:val="24"/>
        </w:rPr>
        <w:t>Муниципальное унитарное предприятие «Теплоэнергетика» Александровского муниципального округа</w:t>
      </w:r>
      <w:r w:rsidR="003B39CE" w:rsidRPr="002A60F5">
        <w:rPr>
          <w:sz w:val="24"/>
          <w:szCs w:val="24"/>
        </w:rPr>
        <w:t>.</w:t>
      </w:r>
    </w:p>
    <w:p w:rsidR="00172463" w:rsidRDefault="007B116B" w:rsidP="005C2249">
      <w:pPr>
        <w:ind w:firstLine="567"/>
        <w:rPr>
          <w:sz w:val="24"/>
          <w:szCs w:val="24"/>
        </w:rPr>
      </w:pPr>
      <w:r w:rsidRPr="00172463">
        <w:rPr>
          <w:sz w:val="24"/>
          <w:szCs w:val="24"/>
        </w:rPr>
        <w:t xml:space="preserve">Проверяемый период: </w:t>
      </w:r>
      <w:r w:rsidR="005035D9">
        <w:rPr>
          <w:sz w:val="24"/>
          <w:szCs w:val="24"/>
        </w:rPr>
        <w:t>с 01.01.2020 года по 30</w:t>
      </w:r>
      <w:r w:rsidR="005035D9" w:rsidRPr="008A1F38">
        <w:rPr>
          <w:sz w:val="24"/>
          <w:szCs w:val="24"/>
        </w:rPr>
        <w:t>.</w:t>
      </w:r>
      <w:r w:rsidR="005035D9">
        <w:rPr>
          <w:sz w:val="24"/>
          <w:szCs w:val="24"/>
        </w:rPr>
        <w:t>09</w:t>
      </w:r>
      <w:r w:rsidR="005035D9" w:rsidRPr="008A1F38">
        <w:rPr>
          <w:sz w:val="24"/>
          <w:szCs w:val="24"/>
        </w:rPr>
        <w:t>.202</w:t>
      </w:r>
      <w:r w:rsidR="005035D9" w:rsidRPr="00C74B62">
        <w:rPr>
          <w:sz w:val="24"/>
          <w:szCs w:val="24"/>
        </w:rPr>
        <w:t>1</w:t>
      </w:r>
      <w:r w:rsidR="005035D9" w:rsidRPr="008A1F38">
        <w:rPr>
          <w:sz w:val="24"/>
          <w:szCs w:val="24"/>
        </w:rPr>
        <w:t xml:space="preserve"> года.</w:t>
      </w:r>
    </w:p>
    <w:p w:rsidR="0061672F" w:rsidRDefault="00172463" w:rsidP="005C2249">
      <w:pPr>
        <w:pStyle w:val="Default"/>
        <w:ind w:firstLine="567"/>
        <w:jc w:val="both"/>
        <w:rPr>
          <w:i/>
          <w:color w:val="auto"/>
        </w:rPr>
      </w:pPr>
      <w:r w:rsidRPr="000331C0">
        <w:rPr>
          <w:i/>
          <w:color w:val="auto"/>
        </w:rPr>
        <w:t>По результатам контрольного мероприятия Контрольно-счетной палатой установлено следующее.</w:t>
      </w:r>
    </w:p>
    <w:p w:rsidR="008A1E68" w:rsidRPr="008A1E68" w:rsidRDefault="008A1E68" w:rsidP="005C2249">
      <w:pPr>
        <w:tabs>
          <w:tab w:val="left" w:pos="2265"/>
        </w:tabs>
        <w:ind w:firstLine="567"/>
        <w:jc w:val="both"/>
        <w:rPr>
          <w:sz w:val="24"/>
          <w:szCs w:val="24"/>
        </w:rPr>
      </w:pPr>
      <w:r w:rsidRPr="008A1E68">
        <w:rPr>
          <w:sz w:val="24"/>
          <w:szCs w:val="24"/>
        </w:rPr>
        <w:t>Муниципальное унитарное предприятие «Теплоэнергетика» Алексан</w:t>
      </w:r>
      <w:r w:rsidR="007E51B2">
        <w:rPr>
          <w:sz w:val="24"/>
          <w:szCs w:val="24"/>
        </w:rPr>
        <w:t>дровского муниципального округа (далее – Предприятие).</w:t>
      </w:r>
    </w:p>
    <w:p w:rsidR="008A1E68" w:rsidRDefault="007E51B2" w:rsidP="005C22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8A1E68" w:rsidRPr="008A1E68">
        <w:rPr>
          <w:sz w:val="24"/>
          <w:szCs w:val="24"/>
        </w:rPr>
        <w:t>чредителем Предприятия является муниципальное образование Александровский муниципальный округ Пермского края</w:t>
      </w:r>
      <w:r w:rsidR="005C2249">
        <w:rPr>
          <w:sz w:val="24"/>
          <w:szCs w:val="24"/>
        </w:rPr>
        <w:t xml:space="preserve"> (далее - АМО)</w:t>
      </w:r>
      <w:r w:rsidR="008A1E68" w:rsidRPr="008A1E68">
        <w:rPr>
          <w:sz w:val="24"/>
          <w:szCs w:val="24"/>
        </w:rPr>
        <w:t xml:space="preserve">. Функции и полномочия учредителя в отношении Предприятия </w:t>
      </w:r>
      <w:r w:rsidR="008A1E68" w:rsidRPr="002A60F5">
        <w:rPr>
          <w:sz w:val="24"/>
          <w:szCs w:val="24"/>
        </w:rPr>
        <w:t xml:space="preserve">осуществляет администрация Александровского муниципального </w:t>
      </w:r>
      <w:r w:rsidR="002A60F5" w:rsidRPr="002A60F5">
        <w:rPr>
          <w:sz w:val="24"/>
          <w:szCs w:val="24"/>
        </w:rPr>
        <w:t>округа</w:t>
      </w:r>
      <w:r w:rsidR="008A1E68" w:rsidRPr="002A60F5">
        <w:rPr>
          <w:sz w:val="24"/>
          <w:szCs w:val="24"/>
        </w:rPr>
        <w:t xml:space="preserve"> Пермского края.</w:t>
      </w:r>
    </w:p>
    <w:p w:rsidR="008A1E68" w:rsidRPr="008A1E68" w:rsidRDefault="007E51B2" w:rsidP="008A1E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A1E68" w:rsidRPr="008A1E68">
        <w:rPr>
          <w:sz w:val="24"/>
          <w:szCs w:val="24"/>
        </w:rPr>
        <w:t>мущество Предприятия принадлежит ему на праве хозяйственного ведения. Собственником имущества Предприятия является муниципальное образование Александровский муниципальный округ Пермского края.</w:t>
      </w:r>
    </w:p>
    <w:p w:rsidR="00AA00D0" w:rsidRPr="00AA00D0" w:rsidRDefault="00AA00D0" w:rsidP="00AA00D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A00D0">
        <w:rPr>
          <w:rFonts w:eastAsia="Calibri"/>
          <w:sz w:val="24"/>
          <w:szCs w:val="24"/>
        </w:rPr>
        <w:t>Основным видом деятельности Предприятия в соответствии с Уставом является производство и приобретение тепловой энергии (мощности), теплоносителя, в том числе в целях обеспечения населения, предприятий, учреждений и организаций тепловой энергией.</w:t>
      </w:r>
    </w:p>
    <w:p w:rsidR="007E51B2" w:rsidRPr="00FD07F1" w:rsidRDefault="00035FAE" w:rsidP="007E51B2">
      <w:pPr>
        <w:ind w:firstLine="567"/>
        <w:jc w:val="both"/>
        <w:rPr>
          <w:sz w:val="24"/>
          <w:szCs w:val="24"/>
        </w:rPr>
      </w:pPr>
      <w:r w:rsidRPr="00AA00D0">
        <w:rPr>
          <w:sz w:val="24"/>
          <w:szCs w:val="24"/>
        </w:rPr>
        <w:t>За период с 01.01.2020 года по 30.09.2021 года Предприятию</w:t>
      </w:r>
      <w:r w:rsidRPr="00035FAE">
        <w:rPr>
          <w:sz w:val="24"/>
          <w:szCs w:val="24"/>
        </w:rPr>
        <w:t xml:space="preserve"> </w:t>
      </w:r>
      <w:r w:rsidR="00C909A7">
        <w:rPr>
          <w:sz w:val="24"/>
          <w:szCs w:val="24"/>
        </w:rPr>
        <w:t xml:space="preserve">от Собственника </w:t>
      </w:r>
      <w:r w:rsidRPr="00035FAE">
        <w:rPr>
          <w:sz w:val="24"/>
          <w:szCs w:val="24"/>
        </w:rPr>
        <w:t xml:space="preserve">было передано недвижимое имущество на сумму </w:t>
      </w:r>
      <w:r w:rsidRPr="00FD07F1">
        <w:rPr>
          <w:bCs/>
          <w:color w:val="000000"/>
          <w:sz w:val="24"/>
          <w:szCs w:val="24"/>
        </w:rPr>
        <w:t>148127</w:t>
      </w:r>
      <w:r w:rsidR="0037418E">
        <w:rPr>
          <w:bCs/>
          <w:color w:val="000000"/>
          <w:sz w:val="24"/>
          <w:szCs w:val="24"/>
        </w:rPr>
        <w:t>,4 тыс.</w:t>
      </w:r>
      <w:r w:rsidRPr="00FD07F1">
        <w:rPr>
          <w:bCs/>
          <w:color w:val="000000"/>
          <w:sz w:val="24"/>
          <w:szCs w:val="24"/>
        </w:rPr>
        <w:t xml:space="preserve"> руб., транспортные средства на сумму 12153</w:t>
      </w:r>
      <w:r w:rsidR="0037418E">
        <w:rPr>
          <w:bCs/>
          <w:color w:val="000000"/>
          <w:sz w:val="24"/>
          <w:szCs w:val="24"/>
        </w:rPr>
        <w:t>,</w:t>
      </w:r>
      <w:r w:rsidRPr="00FD07F1">
        <w:rPr>
          <w:bCs/>
          <w:color w:val="000000"/>
          <w:sz w:val="24"/>
          <w:szCs w:val="24"/>
        </w:rPr>
        <w:t>5</w:t>
      </w:r>
      <w:r w:rsidR="0037418E">
        <w:rPr>
          <w:bCs/>
          <w:color w:val="000000"/>
          <w:sz w:val="24"/>
          <w:szCs w:val="24"/>
        </w:rPr>
        <w:t xml:space="preserve"> тыс.</w:t>
      </w:r>
      <w:r w:rsidRPr="00FD07F1">
        <w:rPr>
          <w:bCs/>
          <w:color w:val="000000"/>
          <w:sz w:val="24"/>
          <w:szCs w:val="24"/>
        </w:rPr>
        <w:t xml:space="preserve"> руб., движимое имущество на сумму </w:t>
      </w:r>
      <w:r w:rsidR="00FD07F1" w:rsidRPr="00FD07F1">
        <w:rPr>
          <w:rFonts w:eastAsia="Calibri"/>
          <w:sz w:val="24"/>
          <w:szCs w:val="24"/>
        </w:rPr>
        <w:t>9480</w:t>
      </w:r>
      <w:r w:rsidR="0037418E">
        <w:rPr>
          <w:rFonts w:eastAsia="Calibri"/>
          <w:sz w:val="24"/>
          <w:szCs w:val="24"/>
        </w:rPr>
        <w:t>,</w:t>
      </w:r>
      <w:r w:rsidR="00FD07F1" w:rsidRPr="00FD07F1">
        <w:rPr>
          <w:rFonts w:eastAsia="Calibri"/>
          <w:sz w:val="24"/>
          <w:szCs w:val="24"/>
        </w:rPr>
        <w:t>3</w:t>
      </w:r>
      <w:r w:rsidR="0037418E">
        <w:rPr>
          <w:rFonts w:eastAsia="Calibri"/>
          <w:sz w:val="24"/>
          <w:szCs w:val="24"/>
        </w:rPr>
        <w:t xml:space="preserve"> тыс.</w:t>
      </w:r>
      <w:r w:rsidR="00FD07F1" w:rsidRPr="00FD07F1">
        <w:rPr>
          <w:rFonts w:eastAsia="Calibri"/>
          <w:sz w:val="24"/>
          <w:szCs w:val="24"/>
        </w:rPr>
        <w:t xml:space="preserve"> руб.</w:t>
      </w:r>
      <w:r w:rsidR="00C909A7">
        <w:rPr>
          <w:rFonts w:eastAsia="Calibri"/>
          <w:sz w:val="24"/>
          <w:szCs w:val="24"/>
        </w:rPr>
        <w:t>, предоставлены субсидии за счет средств бюджета АМО и бюджета Пермского края на общую сумму</w:t>
      </w:r>
      <w:r w:rsidR="0037418E">
        <w:rPr>
          <w:rFonts w:eastAsia="Calibri"/>
          <w:sz w:val="24"/>
          <w:szCs w:val="24"/>
        </w:rPr>
        <w:t xml:space="preserve"> 33158,0 тыс.</w:t>
      </w:r>
      <w:r w:rsidR="00C909A7">
        <w:rPr>
          <w:rFonts w:eastAsia="Calibri"/>
          <w:sz w:val="24"/>
          <w:szCs w:val="24"/>
        </w:rPr>
        <w:t xml:space="preserve"> руб. </w:t>
      </w:r>
    </w:p>
    <w:p w:rsidR="007E51B2" w:rsidRPr="00172463" w:rsidRDefault="007E51B2" w:rsidP="007E51B2">
      <w:pPr>
        <w:ind w:firstLine="567"/>
        <w:jc w:val="both"/>
        <w:rPr>
          <w:sz w:val="24"/>
          <w:szCs w:val="24"/>
        </w:rPr>
      </w:pPr>
      <w:proofErr w:type="gramStart"/>
      <w:r w:rsidRPr="00172463">
        <w:rPr>
          <w:sz w:val="24"/>
          <w:szCs w:val="24"/>
        </w:rPr>
        <w:t>По результатам контрольного мероприятия выявлены:</w:t>
      </w:r>
      <w:proofErr w:type="gramEnd"/>
    </w:p>
    <w:p w:rsidR="00427D41" w:rsidRPr="00C3797A" w:rsidRDefault="0092005D" w:rsidP="00427D41">
      <w:pPr>
        <w:ind w:firstLine="567"/>
        <w:jc w:val="both"/>
        <w:rPr>
          <w:sz w:val="24"/>
          <w:szCs w:val="24"/>
        </w:rPr>
      </w:pPr>
      <w:r w:rsidRPr="00C3797A">
        <w:rPr>
          <w:sz w:val="24"/>
          <w:szCs w:val="24"/>
        </w:rPr>
        <w:t xml:space="preserve">- </w:t>
      </w:r>
      <w:r w:rsidR="00427D41">
        <w:rPr>
          <w:sz w:val="24"/>
          <w:szCs w:val="24"/>
        </w:rPr>
        <w:t>ф</w:t>
      </w:r>
      <w:r w:rsidR="00427D41" w:rsidRPr="00C3797A">
        <w:rPr>
          <w:sz w:val="24"/>
          <w:szCs w:val="24"/>
        </w:rPr>
        <w:t xml:space="preserve">акты осуществления </w:t>
      </w:r>
      <w:r w:rsidR="00427D41">
        <w:rPr>
          <w:sz w:val="24"/>
          <w:szCs w:val="24"/>
        </w:rPr>
        <w:t xml:space="preserve">Предприятием </w:t>
      </w:r>
      <w:r w:rsidR="00427D41" w:rsidRPr="00C3797A">
        <w:rPr>
          <w:sz w:val="24"/>
          <w:szCs w:val="24"/>
        </w:rPr>
        <w:t xml:space="preserve">деятельности, непредусмотренной Уставом. </w:t>
      </w:r>
    </w:p>
    <w:p w:rsidR="00427D41" w:rsidRPr="00C3797A" w:rsidRDefault="00427D41" w:rsidP="00DC1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3797A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C3797A">
        <w:rPr>
          <w:sz w:val="24"/>
          <w:szCs w:val="24"/>
        </w:rPr>
        <w:t xml:space="preserve">акты осуществления эксплуатации газовой котельной и водоснабжения населения </w:t>
      </w:r>
      <w:r w:rsidR="00444772">
        <w:rPr>
          <w:sz w:val="24"/>
          <w:szCs w:val="24"/>
        </w:rPr>
        <w:t>в</w:t>
      </w:r>
      <w:r w:rsidRPr="00C3797A">
        <w:rPr>
          <w:sz w:val="24"/>
          <w:szCs w:val="24"/>
        </w:rPr>
        <w:t xml:space="preserve"> отсутствии необходимых для этого лицензий.</w:t>
      </w:r>
    </w:p>
    <w:p w:rsidR="00427D41" w:rsidRDefault="00427D41" w:rsidP="00DC1E14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3797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Pr="00C3797A">
        <w:rPr>
          <w:rFonts w:eastAsia="Calibri"/>
          <w:sz w:val="24"/>
          <w:szCs w:val="24"/>
        </w:rPr>
        <w:t xml:space="preserve">тсутствие Планов финансово-хозяйственной деятельности. </w:t>
      </w:r>
    </w:p>
    <w:p w:rsidR="00F41504" w:rsidRPr="00C3797A" w:rsidRDefault="00F41504" w:rsidP="00F4150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</w:t>
      </w:r>
      <w:r w:rsidRPr="00C3797A">
        <w:rPr>
          <w:rFonts w:eastAsia="Calibri"/>
          <w:sz w:val="24"/>
          <w:szCs w:val="24"/>
        </w:rPr>
        <w:t>арушения при  наделени</w:t>
      </w:r>
      <w:r>
        <w:rPr>
          <w:rFonts w:eastAsia="Calibri"/>
          <w:sz w:val="24"/>
          <w:szCs w:val="24"/>
        </w:rPr>
        <w:t xml:space="preserve">и Предприятия имуществом: </w:t>
      </w:r>
      <w:r w:rsidRPr="00C3797A">
        <w:rPr>
          <w:rFonts w:eastAsia="Calibri"/>
          <w:sz w:val="24"/>
          <w:szCs w:val="24"/>
        </w:rPr>
        <w:t xml:space="preserve">не зарегистрировано государственное право на недвижимое имущество, поступившее </w:t>
      </w:r>
      <w:r w:rsidR="002A60F5">
        <w:rPr>
          <w:rFonts w:eastAsia="Calibri"/>
          <w:sz w:val="24"/>
          <w:szCs w:val="24"/>
        </w:rPr>
        <w:t>Предприятию</w:t>
      </w:r>
      <w:r w:rsidRPr="00C3797A">
        <w:rPr>
          <w:rFonts w:eastAsia="Calibri"/>
          <w:sz w:val="24"/>
          <w:szCs w:val="24"/>
        </w:rPr>
        <w:t xml:space="preserve"> в </w:t>
      </w:r>
      <w:r w:rsidRPr="00C3797A">
        <w:rPr>
          <w:rFonts w:eastAsia="Calibri"/>
          <w:sz w:val="24"/>
          <w:szCs w:val="24"/>
        </w:rPr>
        <w:lastRenderedPageBreak/>
        <w:t xml:space="preserve">хозяйственное ведение; заключены договора аренды земельных участков, на которых отсутствуют объекты недвижимого имущества переданного </w:t>
      </w:r>
      <w:r>
        <w:rPr>
          <w:rFonts w:eastAsia="Calibri"/>
          <w:sz w:val="24"/>
          <w:szCs w:val="24"/>
        </w:rPr>
        <w:t xml:space="preserve">Предприятию </w:t>
      </w:r>
      <w:r w:rsidRPr="00C3797A">
        <w:rPr>
          <w:rFonts w:eastAsia="Calibri"/>
          <w:sz w:val="24"/>
          <w:szCs w:val="24"/>
        </w:rPr>
        <w:t xml:space="preserve">в хозяйственное ведение; не обеспечено закрепление земельных участков под всем переданным </w:t>
      </w:r>
      <w:r>
        <w:rPr>
          <w:rFonts w:eastAsia="Calibri"/>
          <w:sz w:val="24"/>
          <w:szCs w:val="24"/>
        </w:rPr>
        <w:t>Предприятию</w:t>
      </w:r>
      <w:r w:rsidRPr="00C3797A">
        <w:rPr>
          <w:rFonts w:eastAsia="Calibri"/>
          <w:sz w:val="24"/>
          <w:szCs w:val="24"/>
        </w:rPr>
        <w:t xml:space="preserve"> в хо</w:t>
      </w:r>
      <w:r>
        <w:rPr>
          <w:rFonts w:eastAsia="Calibri"/>
          <w:sz w:val="24"/>
          <w:szCs w:val="24"/>
        </w:rPr>
        <w:t>зяйственное ведение имуществом.</w:t>
      </w:r>
    </w:p>
    <w:p w:rsidR="00BB7777" w:rsidRPr="00A64016" w:rsidRDefault="0092005D" w:rsidP="001F48F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4016">
        <w:rPr>
          <w:sz w:val="24"/>
          <w:szCs w:val="24"/>
        </w:rPr>
        <w:t xml:space="preserve">- </w:t>
      </w:r>
      <w:r w:rsidR="00BB7777" w:rsidRPr="00A64016">
        <w:rPr>
          <w:sz w:val="24"/>
          <w:szCs w:val="24"/>
        </w:rPr>
        <w:t xml:space="preserve">нарушения при </w:t>
      </w:r>
      <w:r w:rsidR="00BB7777" w:rsidRPr="00A64016">
        <w:rPr>
          <w:rFonts w:eastAsia="Calibri"/>
          <w:sz w:val="24"/>
          <w:szCs w:val="24"/>
        </w:rPr>
        <w:t>начислении и выплате заработной платы, нарушения требований трудового законодательства</w:t>
      </w:r>
      <w:r w:rsidR="005D3EB3" w:rsidRPr="00A64016">
        <w:rPr>
          <w:rFonts w:eastAsia="Calibri"/>
          <w:sz w:val="24"/>
          <w:szCs w:val="24"/>
        </w:rPr>
        <w:t xml:space="preserve">: директору ежемесячно выплачивалась премия по итогам работы за месяц </w:t>
      </w:r>
      <w:r w:rsidR="00444772">
        <w:rPr>
          <w:rFonts w:eastAsia="Calibri"/>
          <w:sz w:val="24"/>
          <w:szCs w:val="24"/>
        </w:rPr>
        <w:t>раньше, чем издавались</w:t>
      </w:r>
      <w:r w:rsidR="005D3EB3" w:rsidRPr="00A64016">
        <w:rPr>
          <w:rFonts w:eastAsia="Calibri"/>
          <w:sz w:val="24"/>
          <w:szCs w:val="24"/>
        </w:rPr>
        <w:t xml:space="preserve"> </w:t>
      </w:r>
      <w:r w:rsidR="00444772">
        <w:rPr>
          <w:rFonts w:eastAsia="Calibri"/>
          <w:sz w:val="24"/>
          <w:szCs w:val="24"/>
        </w:rPr>
        <w:t>р</w:t>
      </w:r>
      <w:r w:rsidR="005D3EB3" w:rsidRPr="00A64016">
        <w:rPr>
          <w:rFonts w:eastAsia="Calibri"/>
          <w:sz w:val="24"/>
          <w:szCs w:val="24"/>
        </w:rPr>
        <w:t>аспоряжени</w:t>
      </w:r>
      <w:r w:rsidR="00444772">
        <w:rPr>
          <w:rFonts w:eastAsia="Calibri"/>
          <w:sz w:val="24"/>
          <w:szCs w:val="24"/>
        </w:rPr>
        <w:t>я</w:t>
      </w:r>
      <w:r w:rsidR="005D3EB3" w:rsidRPr="00A64016">
        <w:rPr>
          <w:rFonts w:eastAsia="Calibri"/>
          <w:sz w:val="24"/>
          <w:szCs w:val="24"/>
        </w:rPr>
        <w:t xml:space="preserve"> администрации </w:t>
      </w:r>
      <w:r w:rsidR="001F48F1" w:rsidRPr="00A64016">
        <w:rPr>
          <w:rFonts w:eastAsia="Calibri"/>
          <w:sz w:val="24"/>
          <w:szCs w:val="24"/>
        </w:rPr>
        <w:t>АМО</w:t>
      </w:r>
      <w:r w:rsidR="00444772">
        <w:rPr>
          <w:rFonts w:eastAsia="Calibri"/>
          <w:sz w:val="24"/>
          <w:szCs w:val="24"/>
        </w:rPr>
        <w:t xml:space="preserve"> об установлении указанной премии</w:t>
      </w:r>
      <w:r w:rsidR="001F48F1" w:rsidRPr="00A64016">
        <w:rPr>
          <w:rFonts w:eastAsia="Calibri"/>
          <w:sz w:val="24"/>
          <w:szCs w:val="24"/>
        </w:rPr>
        <w:t>;</w:t>
      </w:r>
      <w:r w:rsidR="005D3EB3" w:rsidRPr="00A64016">
        <w:rPr>
          <w:rFonts w:eastAsia="Calibri"/>
          <w:sz w:val="24"/>
          <w:szCs w:val="24"/>
        </w:rPr>
        <w:t xml:space="preserve"> </w:t>
      </w:r>
      <w:r w:rsidR="005D3EB3" w:rsidRPr="00A64016">
        <w:rPr>
          <w:sz w:val="24"/>
          <w:szCs w:val="24"/>
        </w:rPr>
        <w:t>превышен установленный предельный уровень соотношения среднемесячной заработной платы руководителя и среднемесячной заработной платы работников Предприятия</w:t>
      </w:r>
      <w:r w:rsidR="001F48F1" w:rsidRPr="00A64016">
        <w:rPr>
          <w:sz w:val="24"/>
          <w:szCs w:val="24"/>
        </w:rPr>
        <w:t xml:space="preserve">; не проведена своевременно </w:t>
      </w:r>
      <w:r w:rsidR="005D3EB3" w:rsidRPr="00A64016">
        <w:rPr>
          <w:sz w:val="24"/>
          <w:szCs w:val="24"/>
        </w:rPr>
        <w:t>специальная оценка условий труда</w:t>
      </w:r>
      <w:r w:rsidR="001F48F1" w:rsidRPr="00A64016">
        <w:rPr>
          <w:sz w:val="24"/>
          <w:szCs w:val="24"/>
        </w:rPr>
        <w:t>;</w:t>
      </w:r>
      <w:r w:rsidR="005D3EB3" w:rsidRPr="00A64016">
        <w:rPr>
          <w:sz w:val="24"/>
          <w:szCs w:val="24"/>
        </w:rPr>
        <w:t xml:space="preserve"> </w:t>
      </w:r>
      <w:r w:rsidR="005D3EB3" w:rsidRPr="00A64016">
        <w:rPr>
          <w:rFonts w:eastAsia="Calibri"/>
          <w:sz w:val="24"/>
          <w:szCs w:val="24"/>
        </w:rPr>
        <w:t>не установлен</w:t>
      </w:r>
      <w:r w:rsidR="005D3EB3" w:rsidRPr="00A64016">
        <w:rPr>
          <w:sz w:val="24"/>
          <w:szCs w:val="24"/>
        </w:rPr>
        <w:t xml:space="preserve"> </w:t>
      </w:r>
      <w:r w:rsidR="005D3EB3" w:rsidRPr="00A64016">
        <w:rPr>
          <w:rFonts w:eastAsia="Calibri"/>
          <w:sz w:val="24"/>
          <w:szCs w:val="24"/>
          <w:lang w:eastAsia="en-US"/>
        </w:rPr>
        <w:t>с</w:t>
      </w:r>
      <w:r w:rsidR="005D3EB3" w:rsidRPr="00A64016">
        <w:rPr>
          <w:rFonts w:eastAsia="Calibri"/>
          <w:sz w:val="24"/>
          <w:szCs w:val="24"/>
        </w:rPr>
        <w:t>уммированный учет рабочего времени для категории работников, работающих по сменному графику</w:t>
      </w:r>
      <w:r w:rsidR="001F48F1" w:rsidRPr="00A64016">
        <w:rPr>
          <w:rFonts w:eastAsia="Calibri"/>
          <w:sz w:val="24"/>
          <w:szCs w:val="24"/>
        </w:rPr>
        <w:t>;</w:t>
      </w:r>
      <w:r w:rsidR="005D3EB3" w:rsidRPr="00A64016">
        <w:rPr>
          <w:rFonts w:eastAsia="Calibri"/>
          <w:sz w:val="24"/>
          <w:szCs w:val="24"/>
        </w:rPr>
        <w:t xml:space="preserve"> переработка, </w:t>
      </w:r>
      <w:r w:rsidR="005D3EB3" w:rsidRPr="00A64016">
        <w:rPr>
          <w:sz w:val="24"/>
          <w:szCs w:val="24"/>
        </w:rPr>
        <w:t>осуществляемая за пределами норм рабочего времени не контролир</w:t>
      </w:r>
      <w:r w:rsidR="001F48F1" w:rsidRPr="00A64016">
        <w:rPr>
          <w:sz w:val="24"/>
          <w:szCs w:val="24"/>
        </w:rPr>
        <w:t>овалась</w:t>
      </w:r>
      <w:r w:rsidR="005D3EB3" w:rsidRPr="00A64016">
        <w:rPr>
          <w:sz w:val="24"/>
          <w:szCs w:val="24"/>
        </w:rPr>
        <w:t xml:space="preserve"> и не оплачива</w:t>
      </w:r>
      <w:r w:rsidR="001F48F1" w:rsidRPr="00A64016">
        <w:rPr>
          <w:sz w:val="24"/>
          <w:szCs w:val="24"/>
        </w:rPr>
        <w:t>лась;</w:t>
      </w:r>
      <w:r w:rsidR="005D3EB3" w:rsidRPr="00A64016">
        <w:rPr>
          <w:sz w:val="24"/>
          <w:szCs w:val="24"/>
        </w:rPr>
        <w:t xml:space="preserve"> вместо компенсационных выплат назначались ст</w:t>
      </w:r>
      <w:r w:rsidR="001F48F1" w:rsidRPr="00A64016">
        <w:rPr>
          <w:sz w:val="24"/>
          <w:szCs w:val="24"/>
        </w:rPr>
        <w:t>имулирующие выплаты работникам; назначение доплат</w:t>
      </w:r>
      <w:r w:rsidR="001F48F1" w:rsidRPr="00A64016">
        <w:rPr>
          <w:rFonts w:eastAsia="Calibri"/>
          <w:sz w:val="24"/>
          <w:szCs w:val="24"/>
        </w:rPr>
        <w:t xml:space="preserve"> за исполнение обязанностей временно отсутствующих работников и работникам, занятым на работах с тяжелыми и вредными условиями труда осуществлялось  в нарушение </w:t>
      </w:r>
      <w:r w:rsidR="005D3EB3" w:rsidRPr="00A64016">
        <w:rPr>
          <w:rFonts w:eastAsia="Calibri"/>
          <w:sz w:val="24"/>
          <w:szCs w:val="24"/>
        </w:rPr>
        <w:t>Положения об оплате труда</w:t>
      </w:r>
      <w:r w:rsidR="001F48F1" w:rsidRPr="00A64016">
        <w:rPr>
          <w:rFonts w:eastAsia="Calibri"/>
          <w:sz w:val="24"/>
          <w:szCs w:val="24"/>
        </w:rPr>
        <w:t xml:space="preserve">; </w:t>
      </w:r>
      <w:r w:rsidR="005D3EB3" w:rsidRPr="00A64016">
        <w:rPr>
          <w:rFonts w:eastAsia="Calibri"/>
          <w:sz w:val="24"/>
          <w:szCs w:val="24"/>
        </w:rPr>
        <w:t>некорректно составл</w:t>
      </w:r>
      <w:r w:rsidR="001F48F1" w:rsidRPr="00A64016">
        <w:rPr>
          <w:rFonts w:eastAsia="Calibri"/>
          <w:sz w:val="24"/>
          <w:szCs w:val="24"/>
        </w:rPr>
        <w:t>ялись</w:t>
      </w:r>
      <w:r w:rsidR="005D3EB3" w:rsidRPr="00A64016">
        <w:rPr>
          <w:rFonts w:eastAsia="Calibri"/>
          <w:sz w:val="24"/>
          <w:szCs w:val="24"/>
        </w:rPr>
        <w:t xml:space="preserve"> пр</w:t>
      </w:r>
      <w:r w:rsidR="001F48F1" w:rsidRPr="00A64016">
        <w:rPr>
          <w:rFonts w:eastAsia="Calibri"/>
          <w:sz w:val="24"/>
          <w:szCs w:val="24"/>
        </w:rPr>
        <w:t>иказ</w:t>
      </w:r>
      <w:r w:rsidR="00A64016" w:rsidRPr="00A64016">
        <w:rPr>
          <w:rFonts w:eastAsia="Calibri"/>
          <w:sz w:val="24"/>
          <w:szCs w:val="24"/>
        </w:rPr>
        <w:t>ы</w:t>
      </w:r>
      <w:r w:rsidR="001F48F1" w:rsidRPr="00A64016">
        <w:rPr>
          <w:rFonts w:eastAsia="Calibri"/>
          <w:sz w:val="24"/>
          <w:szCs w:val="24"/>
        </w:rPr>
        <w:t xml:space="preserve"> по основной деятельности, табели </w:t>
      </w:r>
      <w:r w:rsidR="001F48F1" w:rsidRPr="00A64016">
        <w:rPr>
          <w:rFonts w:eastAsia="Calibri"/>
          <w:sz w:val="24"/>
          <w:szCs w:val="24"/>
          <w:lang w:eastAsia="en-US"/>
        </w:rPr>
        <w:t>учета рабочего времени.</w:t>
      </w:r>
    </w:p>
    <w:p w:rsidR="0080196A" w:rsidRPr="00EE058A" w:rsidRDefault="008A45BF" w:rsidP="00DD6F15">
      <w:pPr>
        <w:ind w:firstLine="567"/>
        <w:jc w:val="both"/>
        <w:rPr>
          <w:sz w:val="24"/>
          <w:szCs w:val="24"/>
        </w:rPr>
      </w:pPr>
      <w:r w:rsidRPr="000311D9">
        <w:rPr>
          <w:rFonts w:eastAsia="Calibri"/>
          <w:sz w:val="24"/>
          <w:szCs w:val="24"/>
        </w:rPr>
        <w:t>- н</w:t>
      </w:r>
      <w:r w:rsidRPr="000311D9">
        <w:rPr>
          <w:bCs/>
          <w:sz w:val="24"/>
          <w:szCs w:val="24"/>
        </w:rPr>
        <w:t>арушения и недостатки при ведении бухгалтерского учета и составлении бухгалтерской отчетности</w:t>
      </w:r>
      <w:r w:rsidR="0080196A" w:rsidRPr="000311D9">
        <w:rPr>
          <w:bCs/>
          <w:sz w:val="24"/>
          <w:szCs w:val="24"/>
        </w:rPr>
        <w:t xml:space="preserve">: </w:t>
      </w:r>
      <w:r w:rsidR="0080196A" w:rsidRPr="000311D9">
        <w:rPr>
          <w:sz w:val="24"/>
          <w:szCs w:val="24"/>
        </w:rPr>
        <w:t xml:space="preserve">установлен факт несвоевременной постановки на бухгалтерский учет имущества поступившего Предприятию; не обеспечена полнота проведения обязательной инвентаризация активов и обязательств перед составлением годовой отчетности за 2020 год.; </w:t>
      </w:r>
      <w:r w:rsidR="00444772">
        <w:rPr>
          <w:sz w:val="24"/>
          <w:szCs w:val="24"/>
        </w:rPr>
        <w:t xml:space="preserve">установлены </w:t>
      </w:r>
      <w:r w:rsidR="0080196A" w:rsidRPr="000311D9">
        <w:rPr>
          <w:sz w:val="24"/>
          <w:szCs w:val="24"/>
        </w:rPr>
        <w:t xml:space="preserve">нарушения при </w:t>
      </w:r>
      <w:r w:rsidR="0080196A" w:rsidRPr="000311D9">
        <w:rPr>
          <w:rFonts w:eastAsia="Calibri"/>
          <w:sz w:val="24"/>
          <w:szCs w:val="24"/>
          <w:lang w:eastAsia="en-US"/>
        </w:rPr>
        <w:t>списании бюджетных средств на счетах учета целевого финансирования</w:t>
      </w:r>
      <w:r w:rsidR="00DD6F15" w:rsidRPr="000311D9">
        <w:rPr>
          <w:rFonts w:eastAsia="Calibri"/>
          <w:sz w:val="24"/>
          <w:szCs w:val="24"/>
          <w:lang w:eastAsia="en-US"/>
        </w:rPr>
        <w:t>; приняты к учету первичные документы в отсутствии обязательных реквизитов;</w:t>
      </w:r>
      <w:r w:rsidR="0080196A" w:rsidRPr="000311D9">
        <w:rPr>
          <w:sz w:val="24"/>
          <w:szCs w:val="24"/>
        </w:rPr>
        <w:t xml:space="preserve"> отсутств</w:t>
      </w:r>
      <w:r w:rsidR="00DD6F15" w:rsidRPr="000311D9">
        <w:rPr>
          <w:sz w:val="24"/>
          <w:szCs w:val="24"/>
        </w:rPr>
        <w:t>уют</w:t>
      </w:r>
      <w:r w:rsidR="0080196A" w:rsidRPr="000311D9">
        <w:rPr>
          <w:sz w:val="24"/>
          <w:szCs w:val="24"/>
        </w:rPr>
        <w:t xml:space="preserve"> первичны</w:t>
      </w:r>
      <w:r w:rsidR="00DD6F15" w:rsidRPr="000311D9">
        <w:rPr>
          <w:sz w:val="24"/>
          <w:szCs w:val="24"/>
        </w:rPr>
        <w:t>е</w:t>
      </w:r>
      <w:r w:rsidR="0080196A" w:rsidRPr="000311D9">
        <w:rPr>
          <w:sz w:val="24"/>
          <w:szCs w:val="24"/>
        </w:rPr>
        <w:t xml:space="preserve"> учетны</w:t>
      </w:r>
      <w:r w:rsidR="00DD6F15" w:rsidRPr="000311D9">
        <w:rPr>
          <w:sz w:val="24"/>
          <w:szCs w:val="24"/>
        </w:rPr>
        <w:t>е</w:t>
      </w:r>
      <w:r w:rsidR="0080196A" w:rsidRPr="000311D9">
        <w:rPr>
          <w:sz w:val="24"/>
          <w:szCs w:val="24"/>
        </w:rPr>
        <w:t xml:space="preserve"> документ</w:t>
      </w:r>
      <w:r w:rsidR="00DD6F15" w:rsidRPr="000311D9">
        <w:rPr>
          <w:sz w:val="24"/>
          <w:szCs w:val="24"/>
        </w:rPr>
        <w:t xml:space="preserve">ы </w:t>
      </w:r>
      <w:r w:rsidR="0080196A" w:rsidRPr="000311D9">
        <w:rPr>
          <w:sz w:val="24"/>
          <w:szCs w:val="24"/>
        </w:rPr>
        <w:t xml:space="preserve">по списанию (выбытию) ГСМ на </w:t>
      </w:r>
      <w:proofErr w:type="spellStart"/>
      <w:r w:rsidR="0080196A" w:rsidRPr="000311D9">
        <w:rPr>
          <w:sz w:val="24"/>
          <w:szCs w:val="24"/>
        </w:rPr>
        <w:t>бензогенератор</w:t>
      </w:r>
      <w:proofErr w:type="spellEnd"/>
      <w:r w:rsidR="0080196A" w:rsidRPr="000311D9">
        <w:rPr>
          <w:sz w:val="24"/>
          <w:szCs w:val="24"/>
        </w:rPr>
        <w:t xml:space="preserve"> и </w:t>
      </w:r>
      <w:proofErr w:type="spellStart"/>
      <w:r w:rsidR="0080196A" w:rsidRPr="000311D9">
        <w:rPr>
          <w:sz w:val="24"/>
          <w:szCs w:val="24"/>
        </w:rPr>
        <w:t>мотопомпу</w:t>
      </w:r>
      <w:proofErr w:type="spellEnd"/>
      <w:r w:rsidR="0080196A" w:rsidRPr="000311D9">
        <w:rPr>
          <w:sz w:val="24"/>
          <w:szCs w:val="24"/>
        </w:rPr>
        <w:t>;</w:t>
      </w:r>
      <w:r w:rsidR="00DD6F15" w:rsidRPr="000311D9">
        <w:rPr>
          <w:sz w:val="24"/>
          <w:szCs w:val="24"/>
        </w:rPr>
        <w:t xml:space="preserve"> не утверждены </w:t>
      </w:r>
      <w:r w:rsidR="0080196A" w:rsidRPr="000311D9">
        <w:rPr>
          <w:sz w:val="24"/>
          <w:szCs w:val="24"/>
        </w:rPr>
        <w:t>учетной политикой формы путевых листов</w:t>
      </w:r>
      <w:r w:rsidR="00DD6F15" w:rsidRPr="000311D9">
        <w:rPr>
          <w:sz w:val="24"/>
          <w:szCs w:val="24"/>
        </w:rPr>
        <w:t xml:space="preserve">, </w:t>
      </w:r>
      <w:r w:rsidR="0080196A" w:rsidRPr="000311D9">
        <w:rPr>
          <w:sz w:val="24"/>
          <w:szCs w:val="24"/>
        </w:rPr>
        <w:t>форма журнала регистрации путевых листов;</w:t>
      </w:r>
      <w:r w:rsidR="00DD6F15" w:rsidRPr="000311D9">
        <w:rPr>
          <w:sz w:val="24"/>
          <w:szCs w:val="24"/>
        </w:rPr>
        <w:t xml:space="preserve"> </w:t>
      </w:r>
      <w:r w:rsidR="0080196A" w:rsidRPr="000311D9">
        <w:rPr>
          <w:sz w:val="24"/>
          <w:szCs w:val="24"/>
        </w:rPr>
        <w:t>журнал учета движения путевых листов не пронумерован, не прошнурован и не скреплен печатью П</w:t>
      </w:r>
      <w:r w:rsidR="00DD6F15" w:rsidRPr="000311D9">
        <w:rPr>
          <w:sz w:val="24"/>
          <w:szCs w:val="24"/>
        </w:rPr>
        <w:t xml:space="preserve">редприятия; </w:t>
      </w:r>
      <w:r w:rsidR="0080196A" w:rsidRPr="000311D9">
        <w:rPr>
          <w:rFonts w:eastAsia="Calibri"/>
          <w:sz w:val="24"/>
          <w:szCs w:val="24"/>
          <w:lang w:eastAsia="en-US"/>
        </w:rPr>
        <w:t>не утверждены нормы расходования материалов</w:t>
      </w:r>
      <w:r w:rsidR="00DD6F15" w:rsidRPr="000311D9">
        <w:rPr>
          <w:rFonts w:eastAsia="Calibri"/>
          <w:sz w:val="24"/>
          <w:szCs w:val="24"/>
          <w:lang w:eastAsia="en-US"/>
        </w:rPr>
        <w:t xml:space="preserve"> и ГСМ</w:t>
      </w:r>
      <w:r w:rsidR="00DD6F15" w:rsidRPr="000311D9">
        <w:rPr>
          <w:sz w:val="24"/>
          <w:szCs w:val="24"/>
        </w:rPr>
        <w:t xml:space="preserve"> на </w:t>
      </w:r>
      <w:proofErr w:type="spellStart"/>
      <w:r w:rsidR="00DD6F15" w:rsidRPr="000311D9">
        <w:rPr>
          <w:sz w:val="24"/>
          <w:szCs w:val="24"/>
        </w:rPr>
        <w:t>бензогенератор</w:t>
      </w:r>
      <w:proofErr w:type="spellEnd"/>
      <w:r w:rsidR="00DD6F15" w:rsidRPr="000311D9">
        <w:rPr>
          <w:sz w:val="24"/>
          <w:szCs w:val="24"/>
        </w:rPr>
        <w:t xml:space="preserve"> и </w:t>
      </w:r>
      <w:proofErr w:type="spellStart"/>
      <w:r w:rsidR="00DD6F15" w:rsidRPr="000311D9">
        <w:rPr>
          <w:sz w:val="24"/>
          <w:szCs w:val="24"/>
        </w:rPr>
        <w:t>мотопомпу</w:t>
      </w:r>
      <w:proofErr w:type="spellEnd"/>
      <w:r w:rsidR="00DD6F15" w:rsidRPr="000311D9">
        <w:rPr>
          <w:sz w:val="24"/>
          <w:szCs w:val="24"/>
        </w:rPr>
        <w:t>,</w:t>
      </w:r>
      <w:r w:rsidR="0080196A" w:rsidRPr="000311D9">
        <w:rPr>
          <w:sz w:val="24"/>
          <w:szCs w:val="24"/>
        </w:rPr>
        <w:t xml:space="preserve"> </w:t>
      </w:r>
      <w:r w:rsidR="00DD6F15" w:rsidRPr="00EE058A">
        <w:rPr>
          <w:sz w:val="24"/>
          <w:szCs w:val="24"/>
        </w:rPr>
        <w:t xml:space="preserve">отсутствует </w:t>
      </w:r>
      <w:r w:rsidR="0080196A" w:rsidRPr="00EE058A">
        <w:rPr>
          <w:sz w:val="24"/>
          <w:szCs w:val="24"/>
        </w:rPr>
        <w:t>специальная комиссия по списанию ГСМ, не утвержден Порядок списания ГСМ</w:t>
      </w:r>
      <w:r w:rsidR="00DD6F15" w:rsidRPr="00EE058A">
        <w:rPr>
          <w:sz w:val="24"/>
          <w:szCs w:val="24"/>
        </w:rPr>
        <w:t>.</w:t>
      </w:r>
    </w:p>
    <w:p w:rsidR="00EE058A" w:rsidRPr="00EE058A" w:rsidRDefault="00EE058A" w:rsidP="00EE058A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E058A">
        <w:rPr>
          <w:sz w:val="24"/>
          <w:szCs w:val="24"/>
        </w:rPr>
        <w:t>- нарушения и недостатки при получении и использовании средств субсидий, направленных из бюджета АМО</w:t>
      </w:r>
      <w:r w:rsidRPr="00EE058A">
        <w:rPr>
          <w:rFonts w:eastAsia="Calibri"/>
          <w:sz w:val="24"/>
          <w:szCs w:val="24"/>
        </w:rPr>
        <w:t xml:space="preserve">: </w:t>
      </w:r>
      <w:r w:rsidRPr="002A60F5">
        <w:rPr>
          <w:rFonts w:eastAsia="Calibri"/>
          <w:sz w:val="24"/>
          <w:szCs w:val="24"/>
        </w:rPr>
        <w:t>несвоевременное</w:t>
      </w:r>
      <w:r w:rsidRPr="00EE058A">
        <w:rPr>
          <w:rFonts w:eastAsia="Calibri"/>
          <w:sz w:val="24"/>
          <w:szCs w:val="24"/>
        </w:rPr>
        <w:t xml:space="preserve"> предоставление отчета об использовании средств субсидии; не</w:t>
      </w:r>
      <w:r w:rsidR="009C79E3">
        <w:rPr>
          <w:rFonts w:eastAsia="Calibri"/>
          <w:sz w:val="24"/>
          <w:szCs w:val="24"/>
        </w:rPr>
        <w:t xml:space="preserve"> </w:t>
      </w:r>
      <w:r w:rsidRPr="00EE058A">
        <w:rPr>
          <w:rFonts w:eastAsia="Calibri"/>
          <w:sz w:val="24"/>
          <w:szCs w:val="24"/>
        </w:rPr>
        <w:t xml:space="preserve">предоставление  </w:t>
      </w:r>
      <w:r w:rsidRPr="00EE058A">
        <w:rPr>
          <w:sz w:val="24"/>
          <w:szCs w:val="24"/>
        </w:rPr>
        <w:t>документов в соответствии с порядком предоставления субсидии;</w:t>
      </w:r>
      <w:r w:rsidRPr="00EE058A">
        <w:rPr>
          <w:rFonts w:eastAsia="Calibri"/>
          <w:sz w:val="24"/>
          <w:szCs w:val="24"/>
        </w:rPr>
        <w:t xml:space="preserve"> ф</w:t>
      </w:r>
      <w:r w:rsidRPr="00EE058A">
        <w:rPr>
          <w:sz w:val="24"/>
          <w:szCs w:val="24"/>
        </w:rPr>
        <w:t>актическая оплата работ, непредусмотренных первоначальной сметой и не соответствующих предоставленным актам выполненных работ, имеющие иные характеристики и</w:t>
      </w:r>
      <w:r w:rsidR="009C79E3">
        <w:rPr>
          <w:sz w:val="24"/>
          <w:szCs w:val="24"/>
        </w:rPr>
        <w:t xml:space="preserve"> </w:t>
      </w:r>
      <w:r w:rsidRPr="00EE058A">
        <w:rPr>
          <w:sz w:val="24"/>
          <w:szCs w:val="24"/>
        </w:rPr>
        <w:t>расценки; отсутствие первичных документов, подтверждающих</w:t>
      </w:r>
      <w:r w:rsidRPr="00EE058A">
        <w:rPr>
          <w:rFonts w:eastAsia="Calibri"/>
          <w:sz w:val="24"/>
          <w:szCs w:val="24"/>
        </w:rPr>
        <w:t xml:space="preserve"> отчетность по использованию средств субсидии</w:t>
      </w:r>
      <w:r>
        <w:rPr>
          <w:rFonts w:eastAsia="Calibri"/>
          <w:sz w:val="24"/>
          <w:szCs w:val="24"/>
        </w:rPr>
        <w:t>.</w:t>
      </w:r>
      <w:proofErr w:type="gramEnd"/>
    </w:p>
    <w:p w:rsidR="0092005D" w:rsidRPr="002A60F5" w:rsidRDefault="0092005D" w:rsidP="00DC1E14">
      <w:pPr>
        <w:ind w:firstLine="567"/>
        <w:jc w:val="both"/>
        <w:rPr>
          <w:sz w:val="24"/>
          <w:szCs w:val="24"/>
        </w:rPr>
      </w:pPr>
      <w:r w:rsidRPr="008A45BF">
        <w:rPr>
          <w:sz w:val="24"/>
          <w:szCs w:val="24"/>
        </w:rPr>
        <w:t>- неэффективное расходование сре</w:t>
      </w:r>
      <w:proofErr w:type="gramStart"/>
      <w:r w:rsidRPr="008A45BF">
        <w:rPr>
          <w:sz w:val="24"/>
          <w:szCs w:val="24"/>
        </w:rPr>
        <w:t>дств Пр</w:t>
      </w:r>
      <w:proofErr w:type="gramEnd"/>
      <w:r w:rsidRPr="008A45BF">
        <w:rPr>
          <w:sz w:val="24"/>
          <w:szCs w:val="24"/>
        </w:rPr>
        <w:t>едприятия, допущенное при осуществлении необоснованных закупок услуг, использовании</w:t>
      </w:r>
      <w:r w:rsidRPr="00172463">
        <w:rPr>
          <w:sz w:val="24"/>
          <w:szCs w:val="24"/>
        </w:rPr>
        <w:t xml:space="preserve"> средств на </w:t>
      </w:r>
      <w:r>
        <w:rPr>
          <w:sz w:val="24"/>
          <w:szCs w:val="24"/>
        </w:rPr>
        <w:t>оплату</w:t>
      </w:r>
      <w:r w:rsidRPr="00C3797A">
        <w:rPr>
          <w:sz w:val="24"/>
          <w:szCs w:val="24"/>
        </w:rPr>
        <w:t xml:space="preserve"> пени, штрафов и судебных </w:t>
      </w:r>
      <w:r w:rsidR="002645DE">
        <w:rPr>
          <w:sz w:val="24"/>
          <w:szCs w:val="24"/>
        </w:rPr>
        <w:t xml:space="preserve">расходов в сумме 1601,6 </w:t>
      </w:r>
      <w:r w:rsidR="002645DE" w:rsidRPr="002A60F5">
        <w:rPr>
          <w:sz w:val="24"/>
          <w:szCs w:val="24"/>
        </w:rPr>
        <w:t>тыс.</w:t>
      </w:r>
      <w:r w:rsidR="002A60F5" w:rsidRPr="002A60F5">
        <w:rPr>
          <w:sz w:val="24"/>
          <w:szCs w:val="24"/>
        </w:rPr>
        <w:t xml:space="preserve"> </w:t>
      </w:r>
      <w:r w:rsidR="002645DE" w:rsidRPr="002A60F5">
        <w:rPr>
          <w:sz w:val="24"/>
          <w:szCs w:val="24"/>
        </w:rPr>
        <w:t>руб.</w:t>
      </w:r>
    </w:p>
    <w:p w:rsidR="0092005D" w:rsidRPr="00172463" w:rsidRDefault="0092005D" w:rsidP="00DC1E14">
      <w:pPr>
        <w:ind w:firstLine="567"/>
        <w:jc w:val="both"/>
        <w:rPr>
          <w:sz w:val="24"/>
          <w:szCs w:val="24"/>
        </w:rPr>
      </w:pPr>
      <w:r w:rsidRPr="002A60F5">
        <w:rPr>
          <w:sz w:val="24"/>
          <w:szCs w:val="24"/>
        </w:rPr>
        <w:t>- неправомерное расходование сре</w:t>
      </w:r>
      <w:proofErr w:type="gramStart"/>
      <w:r w:rsidRPr="002A60F5">
        <w:rPr>
          <w:sz w:val="24"/>
          <w:szCs w:val="24"/>
        </w:rPr>
        <w:t>дств Пр</w:t>
      </w:r>
      <w:proofErr w:type="gramEnd"/>
      <w:r w:rsidRPr="002A60F5">
        <w:rPr>
          <w:sz w:val="24"/>
          <w:szCs w:val="24"/>
        </w:rPr>
        <w:t>едприятия, допущенное при начислении заработной платы</w:t>
      </w:r>
      <w:r w:rsidR="005D3EB3" w:rsidRPr="002A60F5">
        <w:rPr>
          <w:sz w:val="24"/>
          <w:szCs w:val="24"/>
        </w:rPr>
        <w:t xml:space="preserve"> в сумме 22,9 тыс.</w:t>
      </w:r>
      <w:r w:rsidR="002A60F5" w:rsidRPr="002A60F5">
        <w:rPr>
          <w:sz w:val="24"/>
          <w:szCs w:val="24"/>
        </w:rPr>
        <w:t xml:space="preserve"> </w:t>
      </w:r>
      <w:r w:rsidR="005D3EB3" w:rsidRPr="002A60F5">
        <w:rPr>
          <w:sz w:val="24"/>
          <w:szCs w:val="24"/>
        </w:rPr>
        <w:t>руб.</w:t>
      </w:r>
    </w:p>
    <w:p w:rsidR="007E51B2" w:rsidRPr="007E51B2" w:rsidRDefault="0092005D" w:rsidP="00DC1E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нецелевое расходование средств</w:t>
      </w:r>
      <w:r w:rsidR="0037418E">
        <w:rPr>
          <w:sz w:val="24"/>
          <w:szCs w:val="24"/>
        </w:rPr>
        <w:t xml:space="preserve"> субсидий</w:t>
      </w:r>
      <w:r>
        <w:rPr>
          <w:sz w:val="24"/>
          <w:szCs w:val="24"/>
        </w:rPr>
        <w:t xml:space="preserve">, полученных из бюджета </w:t>
      </w:r>
      <w:r w:rsidR="00791335">
        <w:rPr>
          <w:sz w:val="24"/>
          <w:szCs w:val="24"/>
        </w:rPr>
        <w:t>АМО</w:t>
      </w:r>
      <w:r w:rsidR="002645DE">
        <w:rPr>
          <w:sz w:val="24"/>
          <w:szCs w:val="24"/>
        </w:rPr>
        <w:t xml:space="preserve"> в сумме </w:t>
      </w:r>
      <w:r w:rsidR="002645DE" w:rsidRPr="00C3797A">
        <w:rPr>
          <w:rFonts w:eastAsia="Calibri"/>
          <w:sz w:val="24"/>
          <w:szCs w:val="24"/>
        </w:rPr>
        <w:t>719</w:t>
      </w:r>
      <w:r w:rsidR="002645DE">
        <w:rPr>
          <w:rFonts w:eastAsia="Calibri"/>
          <w:sz w:val="24"/>
          <w:szCs w:val="24"/>
        </w:rPr>
        <w:t>,</w:t>
      </w:r>
      <w:r w:rsidR="002645DE" w:rsidRPr="00C3797A">
        <w:rPr>
          <w:rFonts w:eastAsia="Calibri"/>
          <w:sz w:val="24"/>
          <w:szCs w:val="24"/>
        </w:rPr>
        <w:t>7</w:t>
      </w:r>
      <w:r w:rsidR="002645DE">
        <w:rPr>
          <w:rFonts w:eastAsia="Calibri"/>
          <w:sz w:val="24"/>
          <w:szCs w:val="24"/>
        </w:rPr>
        <w:t xml:space="preserve"> тыс.</w:t>
      </w:r>
      <w:r w:rsidR="002645DE" w:rsidRPr="00C3797A">
        <w:rPr>
          <w:rFonts w:eastAsia="Calibri"/>
          <w:sz w:val="24"/>
          <w:szCs w:val="24"/>
        </w:rPr>
        <w:t xml:space="preserve"> руб., выразившееся в оплате расходов не соответствующих целям получения субсидии</w:t>
      </w:r>
      <w:r w:rsidR="002645DE">
        <w:rPr>
          <w:rFonts w:eastAsia="Calibri"/>
          <w:sz w:val="24"/>
          <w:szCs w:val="24"/>
        </w:rPr>
        <w:t>.</w:t>
      </w:r>
    </w:p>
    <w:p w:rsidR="009907B6" w:rsidRPr="009907B6" w:rsidRDefault="009907B6" w:rsidP="009907B6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9907B6">
        <w:rPr>
          <w:sz w:val="24"/>
          <w:szCs w:val="24"/>
        </w:rPr>
        <w:t xml:space="preserve">Проверкой установлены случаи нарушения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4"/>
          <w:szCs w:val="24"/>
        </w:rPr>
        <w:t>при</w:t>
      </w:r>
      <w:r w:rsidRPr="009907B6">
        <w:rPr>
          <w:sz w:val="24"/>
          <w:szCs w:val="24"/>
        </w:rPr>
        <w:t xml:space="preserve"> осуществл</w:t>
      </w:r>
      <w:r>
        <w:rPr>
          <w:sz w:val="24"/>
          <w:szCs w:val="24"/>
        </w:rPr>
        <w:t>ении</w:t>
      </w:r>
      <w:r w:rsidRPr="009907B6">
        <w:rPr>
          <w:sz w:val="24"/>
          <w:szCs w:val="24"/>
        </w:rPr>
        <w:t xml:space="preserve"> закуп</w:t>
      </w:r>
      <w:r>
        <w:rPr>
          <w:sz w:val="24"/>
          <w:szCs w:val="24"/>
        </w:rPr>
        <w:t>ок</w:t>
      </w:r>
      <w:r w:rsidRPr="009907B6">
        <w:rPr>
          <w:sz w:val="24"/>
          <w:szCs w:val="24"/>
        </w:rPr>
        <w:t xml:space="preserve"> за счет средств субсидий </w:t>
      </w:r>
      <w:r w:rsidRPr="009907B6">
        <w:rPr>
          <w:rFonts w:eastAsia="Calibri"/>
          <w:sz w:val="24"/>
          <w:szCs w:val="24"/>
        </w:rPr>
        <w:t>в сумме 12551</w:t>
      </w:r>
      <w:r>
        <w:rPr>
          <w:rFonts w:eastAsia="Calibri"/>
          <w:sz w:val="24"/>
          <w:szCs w:val="24"/>
        </w:rPr>
        <w:t>,</w:t>
      </w:r>
      <w:r w:rsidRPr="009907B6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тыс. руб.</w:t>
      </w:r>
    </w:p>
    <w:p w:rsidR="007E51B2" w:rsidRPr="00A050D7" w:rsidRDefault="00F42839" w:rsidP="007E51B2">
      <w:pPr>
        <w:ind w:firstLine="567"/>
        <w:jc w:val="both"/>
        <w:rPr>
          <w:sz w:val="24"/>
          <w:szCs w:val="24"/>
        </w:rPr>
      </w:pPr>
      <w:r w:rsidRPr="00A050D7">
        <w:rPr>
          <w:sz w:val="24"/>
          <w:szCs w:val="24"/>
        </w:rPr>
        <w:t xml:space="preserve">По результатам контрольного мероприятия установлен ряд нарушений со стороны </w:t>
      </w:r>
      <w:r w:rsidR="007C6755">
        <w:rPr>
          <w:sz w:val="24"/>
          <w:szCs w:val="24"/>
        </w:rPr>
        <w:t>У</w:t>
      </w:r>
      <w:r w:rsidR="00A050D7" w:rsidRPr="00A050D7">
        <w:rPr>
          <w:sz w:val="24"/>
          <w:szCs w:val="24"/>
        </w:rPr>
        <w:t xml:space="preserve">чредителя и </w:t>
      </w:r>
      <w:r w:rsidR="007C6755">
        <w:rPr>
          <w:sz w:val="24"/>
          <w:szCs w:val="24"/>
        </w:rPr>
        <w:t>С</w:t>
      </w:r>
      <w:r w:rsidR="00A050D7" w:rsidRPr="00A050D7">
        <w:rPr>
          <w:sz w:val="24"/>
          <w:szCs w:val="24"/>
        </w:rPr>
        <w:t xml:space="preserve">обственника </w:t>
      </w:r>
      <w:r w:rsidR="007C6755">
        <w:rPr>
          <w:sz w:val="24"/>
          <w:szCs w:val="24"/>
        </w:rPr>
        <w:t xml:space="preserve">имущества </w:t>
      </w:r>
      <w:r w:rsidR="00A050D7" w:rsidRPr="00A050D7">
        <w:rPr>
          <w:sz w:val="24"/>
          <w:szCs w:val="24"/>
        </w:rPr>
        <w:t>-</w:t>
      </w:r>
      <w:r w:rsidR="007E51B2" w:rsidRPr="00A050D7">
        <w:rPr>
          <w:sz w:val="24"/>
          <w:szCs w:val="24"/>
        </w:rPr>
        <w:t xml:space="preserve"> администрации Александровского муниципального района (округа) Пермского края: </w:t>
      </w:r>
    </w:p>
    <w:p w:rsidR="007E51B2" w:rsidRPr="00A050D7" w:rsidRDefault="007E51B2" w:rsidP="007E51B2">
      <w:pPr>
        <w:ind w:firstLine="567"/>
        <w:jc w:val="both"/>
        <w:rPr>
          <w:sz w:val="24"/>
          <w:szCs w:val="24"/>
        </w:rPr>
      </w:pPr>
      <w:r w:rsidRPr="00A050D7">
        <w:rPr>
          <w:sz w:val="24"/>
          <w:szCs w:val="24"/>
        </w:rPr>
        <w:lastRenderedPageBreak/>
        <w:t>- в нарушение требований Закона № 161-ФЗ:</w:t>
      </w:r>
    </w:p>
    <w:p w:rsidR="007E51B2" w:rsidRPr="00A050D7" w:rsidRDefault="007E51B2" w:rsidP="007E51B2">
      <w:pPr>
        <w:ind w:firstLine="567"/>
        <w:jc w:val="both"/>
        <w:rPr>
          <w:sz w:val="24"/>
          <w:szCs w:val="24"/>
        </w:rPr>
      </w:pPr>
      <w:r w:rsidRPr="00A050D7">
        <w:rPr>
          <w:sz w:val="24"/>
          <w:szCs w:val="24"/>
        </w:rPr>
        <w:t>1) не утвержден порядок утверждения устава унитарного предприятия и заключение контракта с его руководителем (п. 5 ст. 8);</w:t>
      </w:r>
    </w:p>
    <w:p w:rsidR="007E51B2" w:rsidRPr="00A050D7" w:rsidRDefault="007E51B2" w:rsidP="007E51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050D7">
        <w:rPr>
          <w:sz w:val="24"/>
          <w:szCs w:val="24"/>
        </w:rPr>
        <w:t>2) не утвержден порядок определения состава имущества, закрепляемого за унитарным предприятием на праве хозяйственного ведения (п. 5 ст. 8);</w:t>
      </w:r>
    </w:p>
    <w:p w:rsidR="007E51B2" w:rsidRPr="00A050D7" w:rsidRDefault="007E51B2" w:rsidP="007E51B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050D7">
        <w:rPr>
          <w:rFonts w:eastAsia="Calibri"/>
          <w:sz w:val="24"/>
          <w:szCs w:val="24"/>
        </w:rPr>
        <w:t>3) не установлен порядок аттестации руководителя Предприятия</w:t>
      </w:r>
      <w:r w:rsidRPr="00A050D7">
        <w:rPr>
          <w:sz w:val="24"/>
          <w:szCs w:val="24"/>
        </w:rPr>
        <w:t xml:space="preserve"> (п. 2 ст. 21);</w:t>
      </w:r>
    </w:p>
    <w:p w:rsidR="007E51B2" w:rsidRPr="00A050D7" w:rsidRDefault="007E51B2" w:rsidP="007E51B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050D7">
        <w:rPr>
          <w:sz w:val="24"/>
          <w:szCs w:val="24"/>
        </w:rPr>
        <w:t>4) не утвержден порядок перечисления в бюджет Александровского  муниципального округа части прибыли муниципальных унитарных предприятий, остающейся после уплаты налогов и иных обязательных платежей (п. 2 ст. 17);</w:t>
      </w:r>
    </w:p>
    <w:p w:rsidR="007E51B2" w:rsidRPr="00A050D7" w:rsidRDefault="007E51B2" w:rsidP="007E51B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050D7">
        <w:rPr>
          <w:rFonts w:eastAsia="Calibri"/>
          <w:sz w:val="24"/>
          <w:szCs w:val="24"/>
        </w:rPr>
        <w:t>5) не определен порядок составления, утверждения и установления показателей планов (программы) финансово-хозяйственной деятельности Предприятия, не утверждены показатели экономической эффективности деятельности Предприятия (п. 3, 12 ст. 20);</w:t>
      </w:r>
    </w:p>
    <w:p w:rsidR="007E51B2" w:rsidRPr="00A050D7" w:rsidRDefault="007E51B2" w:rsidP="007E51B2">
      <w:pPr>
        <w:ind w:firstLine="567"/>
        <w:jc w:val="both"/>
        <w:rPr>
          <w:sz w:val="24"/>
          <w:szCs w:val="24"/>
        </w:rPr>
      </w:pPr>
      <w:r w:rsidRPr="00A050D7">
        <w:rPr>
          <w:sz w:val="24"/>
          <w:szCs w:val="24"/>
        </w:rPr>
        <w:t>-  не внесены изменения в Устав при смене учредителя и собственника имущества;</w:t>
      </w:r>
    </w:p>
    <w:p w:rsidR="007E51B2" w:rsidRPr="00A050D7" w:rsidRDefault="007E51B2" w:rsidP="007E51B2">
      <w:pPr>
        <w:ind w:firstLine="567"/>
        <w:jc w:val="both"/>
        <w:rPr>
          <w:rFonts w:eastAsia="Calibri"/>
          <w:sz w:val="24"/>
          <w:szCs w:val="24"/>
        </w:rPr>
      </w:pPr>
      <w:r w:rsidRPr="00A050D7">
        <w:rPr>
          <w:sz w:val="24"/>
          <w:szCs w:val="24"/>
        </w:rPr>
        <w:t>- н</w:t>
      </w:r>
      <w:r w:rsidRPr="00A050D7">
        <w:rPr>
          <w:rFonts w:eastAsia="Calibri"/>
          <w:sz w:val="24"/>
          <w:szCs w:val="24"/>
        </w:rPr>
        <w:t>едвижимое имущество от Собственника передавалось без актов приема-передачи, без указания согласованной стоимости передаваемого имущества;</w:t>
      </w:r>
    </w:p>
    <w:p w:rsidR="007E51B2" w:rsidRPr="00A050D7" w:rsidRDefault="007E51B2" w:rsidP="007E51B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050D7">
        <w:rPr>
          <w:rFonts w:eastAsia="Calibri"/>
          <w:sz w:val="24"/>
          <w:szCs w:val="24"/>
        </w:rPr>
        <w:t>- по муниципальной программе «Управление коммунальным хозяйством Александровского муниципального округа», утвержденной Постановлением АМР № 633 выявлено несоответствие наименований мероприятий и сумм, утвержденных муниципальной программой заключенным Соглашениям;</w:t>
      </w:r>
    </w:p>
    <w:p w:rsidR="007E51B2" w:rsidRPr="00A050D7" w:rsidRDefault="007E51B2" w:rsidP="007E51B2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A050D7">
        <w:rPr>
          <w:rFonts w:eastAsia="Calibri"/>
          <w:sz w:val="24"/>
          <w:szCs w:val="24"/>
        </w:rPr>
        <w:t>- неправомерно предоставлена субсидия на подготовку объектов коммунального хозяйства округа к работе в осенне-зимний период 2020-2021 годов в сумме 6403</w:t>
      </w:r>
      <w:r w:rsidR="00A050D7">
        <w:rPr>
          <w:rFonts w:eastAsia="Calibri"/>
          <w:sz w:val="24"/>
          <w:szCs w:val="24"/>
        </w:rPr>
        <w:t>,</w:t>
      </w:r>
      <w:r w:rsidRPr="00A050D7">
        <w:rPr>
          <w:rFonts w:eastAsia="Calibri"/>
          <w:sz w:val="24"/>
          <w:szCs w:val="24"/>
        </w:rPr>
        <w:t>9</w:t>
      </w:r>
      <w:r w:rsidR="00A050D7">
        <w:rPr>
          <w:rFonts w:eastAsia="Calibri"/>
          <w:sz w:val="24"/>
          <w:szCs w:val="24"/>
        </w:rPr>
        <w:t xml:space="preserve"> тыс. руб.</w:t>
      </w:r>
      <w:r w:rsidRPr="00A050D7">
        <w:rPr>
          <w:rFonts w:eastAsia="Calibri"/>
          <w:sz w:val="24"/>
          <w:szCs w:val="24"/>
        </w:rPr>
        <w:t xml:space="preserve"> руб. в отсутствии полного перечня необходимых документов для получения данной субсидии;</w:t>
      </w:r>
    </w:p>
    <w:p w:rsidR="005C2249" w:rsidRPr="007C6755" w:rsidRDefault="007E51B2" w:rsidP="007C67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50D7">
        <w:rPr>
          <w:color w:val="000000"/>
          <w:sz w:val="24"/>
          <w:szCs w:val="24"/>
        </w:rPr>
        <w:t xml:space="preserve">- допущено </w:t>
      </w:r>
      <w:r w:rsidR="007C6755" w:rsidRPr="00A050D7">
        <w:rPr>
          <w:rFonts w:eastAsia="Calibri"/>
          <w:sz w:val="24"/>
          <w:szCs w:val="24"/>
        </w:rPr>
        <w:t>неправомерн</w:t>
      </w:r>
      <w:r w:rsidR="007C6755">
        <w:rPr>
          <w:rFonts w:eastAsia="Calibri"/>
          <w:sz w:val="24"/>
          <w:szCs w:val="24"/>
        </w:rPr>
        <w:t>ое</w:t>
      </w:r>
      <w:r w:rsidR="007C6755" w:rsidRPr="00A050D7">
        <w:rPr>
          <w:rFonts w:eastAsia="Calibri"/>
          <w:sz w:val="24"/>
          <w:szCs w:val="24"/>
        </w:rPr>
        <w:t xml:space="preserve"> и неэффективн</w:t>
      </w:r>
      <w:r w:rsidR="007C6755">
        <w:rPr>
          <w:rFonts w:eastAsia="Calibri"/>
          <w:sz w:val="24"/>
          <w:szCs w:val="24"/>
        </w:rPr>
        <w:t>ое</w:t>
      </w:r>
      <w:r w:rsidR="007C6755" w:rsidRPr="00A050D7">
        <w:rPr>
          <w:rFonts w:eastAsia="Calibri"/>
          <w:sz w:val="24"/>
          <w:szCs w:val="24"/>
        </w:rPr>
        <w:t xml:space="preserve"> использование бюджетных средств</w:t>
      </w:r>
      <w:r w:rsidR="007C6755">
        <w:rPr>
          <w:rFonts w:eastAsia="Calibri"/>
          <w:sz w:val="24"/>
          <w:szCs w:val="24"/>
        </w:rPr>
        <w:t>, выразившееся в</w:t>
      </w:r>
      <w:r w:rsidRPr="00A050D7">
        <w:rPr>
          <w:color w:val="000000"/>
          <w:sz w:val="24"/>
          <w:szCs w:val="24"/>
        </w:rPr>
        <w:t xml:space="preserve"> направление Предприятию неиспользованного остатка средств субсидии в сумме  310</w:t>
      </w:r>
      <w:r w:rsidR="00AA00D0">
        <w:rPr>
          <w:color w:val="000000"/>
          <w:sz w:val="24"/>
          <w:szCs w:val="24"/>
        </w:rPr>
        <w:t>,1 тыс.</w:t>
      </w:r>
      <w:r w:rsidRPr="00A050D7">
        <w:rPr>
          <w:color w:val="000000"/>
          <w:sz w:val="24"/>
          <w:szCs w:val="24"/>
        </w:rPr>
        <w:t xml:space="preserve"> руб., в том числе средств экономии по проведенным мероприятиям в сумме 89</w:t>
      </w:r>
      <w:r w:rsidR="00AA00D0">
        <w:rPr>
          <w:color w:val="000000"/>
          <w:sz w:val="24"/>
          <w:szCs w:val="24"/>
        </w:rPr>
        <w:t>,</w:t>
      </w:r>
      <w:r w:rsidRPr="00A050D7">
        <w:rPr>
          <w:color w:val="000000"/>
          <w:sz w:val="24"/>
          <w:szCs w:val="24"/>
        </w:rPr>
        <w:t>0</w:t>
      </w:r>
      <w:r w:rsidR="00AA00D0">
        <w:rPr>
          <w:color w:val="000000"/>
          <w:sz w:val="24"/>
          <w:szCs w:val="24"/>
        </w:rPr>
        <w:t xml:space="preserve"> тыс.</w:t>
      </w:r>
      <w:r w:rsidRPr="00A050D7">
        <w:rPr>
          <w:color w:val="000000"/>
          <w:sz w:val="24"/>
          <w:szCs w:val="24"/>
        </w:rPr>
        <w:t xml:space="preserve"> руб</w:t>
      </w:r>
      <w:r w:rsidRPr="007C6755">
        <w:rPr>
          <w:color w:val="000000"/>
          <w:sz w:val="24"/>
          <w:szCs w:val="24"/>
        </w:rPr>
        <w:t xml:space="preserve">. </w:t>
      </w:r>
      <w:r w:rsidR="007C6755" w:rsidRPr="007C6755">
        <w:rPr>
          <w:color w:val="000000"/>
          <w:sz w:val="24"/>
          <w:szCs w:val="24"/>
        </w:rPr>
        <w:t>в отсутствии документов, обосновывающих потребность</w:t>
      </w:r>
      <w:r w:rsidR="007C6755">
        <w:rPr>
          <w:color w:val="000000"/>
          <w:sz w:val="24"/>
          <w:szCs w:val="24"/>
        </w:rPr>
        <w:t>,</w:t>
      </w:r>
      <w:r w:rsidR="007C6755" w:rsidRPr="007C6755">
        <w:rPr>
          <w:color w:val="000000"/>
          <w:sz w:val="24"/>
          <w:szCs w:val="24"/>
        </w:rPr>
        <w:t xml:space="preserve"> </w:t>
      </w:r>
      <w:r w:rsidRPr="007C6755">
        <w:rPr>
          <w:color w:val="000000"/>
          <w:sz w:val="24"/>
          <w:szCs w:val="24"/>
        </w:rPr>
        <w:t xml:space="preserve">и </w:t>
      </w:r>
      <w:r w:rsidR="007C6755">
        <w:rPr>
          <w:color w:val="000000"/>
          <w:sz w:val="24"/>
          <w:szCs w:val="24"/>
        </w:rPr>
        <w:t>в</w:t>
      </w:r>
      <w:r w:rsidRPr="007C6755">
        <w:rPr>
          <w:rFonts w:eastAsia="Calibri"/>
          <w:sz w:val="24"/>
          <w:szCs w:val="24"/>
        </w:rPr>
        <w:t xml:space="preserve"> отсутствие дальнейшего </w:t>
      </w:r>
      <w:proofErr w:type="gramStart"/>
      <w:r w:rsidRPr="007C6755">
        <w:rPr>
          <w:rFonts w:eastAsia="Calibri"/>
          <w:sz w:val="24"/>
          <w:szCs w:val="24"/>
        </w:rPr>
        <w:t>контроля за</w:t>
      </w:r>
      <w:proofErr w:type="gramEnd"/>
      <w:r w:rsidRPr="007C6755">
        <w:rPr>
          <w:rFonts w:eastAsia="Calibri"/>
          <w:sz w:val="24"/>
          <w:szCs w:val="24"/>
        </w:rPr>
        <w:t xml:space="preserve"> его целевым расходованием</w:t>
      </w:r>
      <w:r w:rsidR="007C6755" w:rsidRPr="007C6755">
        <w:rPr>
          <w:rFonts w:eastAsia="Calibri"/>
          <w:sz w:val="24"/>
          <w:szCs w:val="24"/>
        </w:rPr>
        <w:t>.</w:t>
      </w:r>
    </w:p>
    <w:p w:rsidR="001C5EED" w:rsidRDefault="001C5EED" w:rsidP="009C79E3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72463">
        <w:rPr>
          <w:sz w:val="24"/>
          <w:szCs w:val="24"/>
        </w:rPr>
        <w:t>По результатам контрольного мероприятия</w:t>
      </w:r>
      <w:proofErr w:type="gramStart"/>
      <w:r w:rsidRPr="00172463">
        <w:rPr>
          <w:sz w:val="24"/>
          <w:szCs w:val="24"/>
        </w:rPr>
        <w:t xml:space="preserve"> К</w:t>
      </w:r>
      <w:proofErr w:type="gramEnd"/>
      <w:r w:rsidRPr="00172463">
        <w:rPr>
          <w:sz w:val="24"/>
          <w:szCs w:val="24"/>
        </w:rPr>
        <w:t>онтрольно – счетной палатой в адрес объект</w:t>
      </w:r>
      <w:r w:rsidR="00FE5F97">
        <w:rPr>
          <w:sz w:val="24"/>
          <w:szCs w:val="24"/>
        </w:rPr>
        <w:t>а</w:t>
      </w:r>
      <w:r w:rsidR="00B47814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контроля направлен</w:t>
      </w:r>
      <w:r w:rsidR="00447157">
        <w:rPr>
          <w:sz w:val="24"/>
          <w:szCs w:val="24"/>
        </w:rPr>
        <w:t>ы</w:t>
      </w:r>
      <w:r w:rsidR="00201CC5"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 w:rsidR="00AA00D0">
        <w:rPr>
          <w:color w:val="000000"/>
          <w:sz w:val="24"/>
          <w:szCs w:val="24"/>
          <w:shd w:val="clear" w:color="auto" w:fill="FFFFFF"/>
        </w:rPr>
        <w:t xml:space="preserve">е и предписание </w:t>
      </w:r>
      <w:r w:rsidRPr="00172463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недостатков.</w:t>
      </w:r>
    </w:p>
    <w:p w:rsidR="005201A7" w:rsidRDefault="00905E3D" w:rsidP="009C79E3">
      <w:pPr>
        <w:pStyle w:val="ab"/>
        <w:snapToGrid w:val="0"/>
        <w:ind w:firstLine="567"/>
        <w:jc w:val="both"/>
      </w:pPr>
      <w:r w:rsidRPr="00172463">
        <w:t>Отчет о результатах контрольного мероприятия утвержден</w:t>
      </w:r>
      <w:r w:rsidR="0093104C" w:rsidRPr="00172463">
        <w:t xml:space="preserve"> </w:t>
      </w:r>
      <w:r w:rsidRPr="00172463">
        <w:t>председател</w:t>
      </w:r>
      <w:r w:rsidR="00BA12DF" w:rsidRPr="00172463">
        <w:t>ем</w:t>
      </w:r>
      <w:r w:rsidR="00C23CFD" w:rsidRPr="00172463">
        <w:t xml:space="preserve"> </w:t>
      </w:r>
      <w:r w:rsidR="00B8559D">
        <w:t>Контрольно-счетной палаты А</w:t>
      </w:r>
      <w:r w:rsidR="005201A7">
        <w:t xml:space="preserve">лександровского муниципального округа </w:t>
      </w:r>
      <w:r w:rsidR="00AA00D0">
        <w:t>23</w:t>
      </w:r>
      <w:r w:rsidR="005201A7">
        <w:t>.0</w:t>
      </w:r>
      <w:r w:rsidR="00AA00D0">
        <w:t>3</w:t>
      </w:r>
      <w:r w:rsidR="005201A7">
        <w:t>.</w:t>
      </w:r>
      <w:r w:rsidR="00073B36" w:rsidRPr="00172463">
        <w:t>20</w:t>
      </w:r>
      <w:r w:rsidR="00B8559D">
        <w:t>2</w:t>
      </w:r>
      <w:r w:rsidR="00AA00D0">
        <w:t>2</w:t>
      </w:r>
      <w:r w:rsidR="00073B36" w:rsidRPr="00172463">
        <w:t xml:space="preserve"> </w:t>
      </w:r>
      <w:r w:rsidRPr="00172463">
        <w:t>года</w:t>
      </w:r>
      <w:r w:rsidR="005201A7">
        <w:t xml:space="preserve">, направлен главе муниципального округа – главе </w:t>
      </w:r>
      <w:r w:rsidR="005201A7" w:rsidRPr="008018D4">
        <w:t xml:space="preserve">администрации Александровского муниципального </w:t>
      </w:r>
      <w:r w:rsidR="005201A7">
        <w:t>округа</w:t>
      </w:r>
      <w:r w:rsidR="00AA00D0">
        <w:t>,</w:t>
      </w:r>
      <w:r w:rsidR="005201A7">
        <w:t xml:space="preserve"> в Думу Алексан</w:t>
      </w:r>
      <w:r w:rsidR="00AA00D0">
        <w:t xml:space="preserve">дровского муниципального округа и в Прокуратуру </w:t>
      </w:r>
      <w:proofErr w:type="gramStart"/>
      <w:r w:rsidR="00AA00D0">
        <w:t>г</w:t>
      </w:r>
      <w:proofErr w:type="gramEnd"/>
      <w:r w:rsidR="00AA00D0">
        <w:t>. Александровска.</w:t>
      </w:r>
    </w:p>
    <w:p w:rsidR="0064579B" w:rsidRPr="00104D69" w:rsidRDefault="0064579B" w:rsidP="00104D6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04D69">
        <w:rPr>
          <w:sz w:val="24"/>
          <w:szCs w:val="24"/>
        </w:rPr>
        <w:t>По вынесенному КСП АМО представлению Предприятием приняты меры по устранению выявленных нарушений и недостатков</w:t>
      </w:r>
      <w:r w:rsidR="00104D69">
        <w:rPr>
          <w:sz w:val="24"/>
          <w:szCs w:val="24"/>
        </w:rPr>
        <w:t>, а также</w:t>
      </w:r>
      <w:r w:rsidRPr="00104D69">
        <w:rPr>
          <w:sz w:val="24"/>
          <w:szCs w:val="24"/>
        </w:rPr>
        <w:t xml:space="preserve"> </w:t>
      </w:r>
      <w:r w:rsidR="00104D69">
        <w:rPr>
          <w:sz w:val="24"/>
          <w:szCs w:val="24"/>
        </w:rPr>
        <w:t>меры по предупреждению нарушений.</w:t>
      </w:r>
      <w:r w:rsidRPr="00104D69">
        <w:rPr>
          <w:sz w:val="24"/>
          <w:szCs w:val="24"/>
        </w:rPr>
        <w:t xml:space="preserve"> </w:t>
      </w:r>
      <w:r w:rsidR="00104D69" w:rsidRPr="00104D69">
        <w:rPr>
          <w:sz w:val="24"/>
          <w:szCs w:val="24"/>
        </w:rPr>
        <w:t xml:space="preserve">В соответствии с </w:t>
      </w:r>
      <w:r w:rsidRPr="00104D69">
        <w:rPr>
          <w:sz w:val="24"/>
          <w:szCs w:val="24"/>
        </w:rPr>
        <w:t xml:space="preserve"> вынесенн</w:t>
      </w:r>
      <w:r w:rsidR="00104D69" w:rsidRPr="00104D69">
        <w:rPr>
          <w:sz w:val="24"/>
          <w:szCs w:val="24"/>
        </w:rPr>
        <w:t>ым</w:t>
      </w:r>
      <w:r w:rsidRPr="00104D69">
        <w:rPr>
          <w:sz w:val="24"/>
          <w:szCs w:val="24"/>
        </w:rPr>
        <w:t xml:space="preserve"> КСП АМО предписани</w:t>
      </w:r>
      <w:r w:rsidR="00104D69" w:rsidRPr="00104D69">
        <w:rPr>
          <w:sz w:val="24"/>
          <w:szCs w:val="24"/>
        </w:rPr>
        <w:t>ем</w:t>
      </w:r>
      <w:r w:rsidRPr="00104D69">
        <w:rPr>
          <w:sz w:val="24"/>
          <w:szCs w:val="24"/>
        </w:rPr>
        <w:t xml:space="preserve"> Предприятием </w:t>
      </w:r>
      <w:r w:rsidRPr="00104D69">
        <w:rPr>
          <w:bCs/>
          <w:sz w:val="24"/>
          <w:szCs w:val="24"/>
        </w:rPr>
        <w:t>возмещен ущерб, причиненный местному бюджету</w:t>
      </w:r>
      <w:r w:rsidRPr="00104D69">
        <w:rPr>
          <w:sz w:val="24"/>
          <w:szCs w:val="24"/>
        </w:rPr>
        <w:t xml:space="preserve">, выразившийся в нецелевом расходовании бюджетных средств полученных в качестве субсидии </w:t>
      </w:r>
      <w:r w:rsidRPr="00104D69">
        <w:rPr>
          <w:rFonts w:eastAsia="Calibri"/>
          <w:sz w:val="24"/>
          <w:szCs w:val="24"/>
        </w:rPr>
        <w:t>на подготовку объектов коммунального хозяйства округа к работе в осенне-зимний период 2020-2021 г. в сумме 719728,69 руб.</w:t>
      </w:r>
      <w:r w:rsidR="00D00962">
        <w:rPr>
          <w:rFonts w:eastAsia="Calibri"/>
          <w:sz w:val="24"/>
          <w:szCs w:val="24"/>
        </w:rPr>
        <w:t xml:space="preserve"> (</w:t>
      </w:r>
      <w:proofErr w:type="spellStart"/>
      <w:proofErr w:type="gramStart"/>
      <w:r w:rsidR="00D00962">
        <w:rPr>
          <w:rFonts w:eastAsia="Calibri"/>
          <w:sz w:val="24"/>
          <w:szCs w:val="24"/>
        </w:rPr>
        <w:t>п</w:t>
      </w:r>
      <w:proofErr w:type="spellEnd"/>
      <w:proofErr w:type="gramEnd"/>
      <w:r w:rsidR="00D00962">
        <w:rPr>
          <w:rFonts w:eastAsia="Calibri"/>
          <w:sz w:val="24"/>
          <w:szCs w:val="24"/>
        </w:rPr>
        <w:t>/</w:t>
      </w:r>
      <w:proofErr w:type="spellStart"/>
      <w:r w:rsidR="00D00962">
        <w:rPr>
          <w:rFonts w:eastAsia="Calibri"/>
          <w:sz w:val="24"/>
          <w:szCs w:val="24"/>
        </w:rPr>
        <w:t>п</w:t>
      </w:r>
      <w:proofErr w:type="spellEnd"/>
      <w:r w:rsidR="00D00962">
        <w:rPr>
          <w:rFonts w:eastAsia="Calibri"/>
          <w:sz w:val="24"/>
          <w:szCs w:val="24"/>
        </w:rPr>
        <w:t xml:space="preserve"> от 28.04.2022 № 784).</w:t>
      </w:r>
    </w:p>
    <w:p w:rsidR="0064579B" w:rsidRDefault="0064579B" w:rsidP="0064579B">
      <w:pPr>
        <w:tabs>
          <w:tab w:val="left" w:pos="426"/>
        </w:tabs>
        <w:autoSpaceDE w:val="0"/>
        <w:autoSpaceDN w:val="0"/>
        <w:adjustRightInd w:val="0"/>
        <w:ind w:left="283"/>
        <w:jc w:val="both"/>
      </w:pPr>
    </w:p>
    <w:p w:rsidR="0064579B" w:rsidRPr="0064579B" w:rsidRDefault="0064579B" w:rsidP="00645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579B" w:rsidRPr="008018D4" w:rsidRDefault="0064579B" w:rsidP="009C79E3">
      <w:pPr>
        <w:pStyle w:val="ab"/>
        <w:snapToGrid w:val="0"/>
        <w:ind w:firstLine="567"/>
        <w:jc w:val="both"/>
      </w:pPr>
    </w:p>
    <w:p w:rsidR="000505B4" w:rsidRPr="00B26415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5B4" w:rsidRPr="00B26415" w:rsidRDefault="000505B4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B26415" w:rsidRDefault="00073B36" w:rsidP="00AA00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</w:t>
      </w:r>
      <w:r w:rsidR="000D773D" w:rsidRPr="00B26415">
        <w:rPr>
          <w:rFonts w:ascii="Times New Roman" w:hAnsi="Times New Roman" w:cs="Times New Roman"/>
          <w:sz w:val="24"/>
          <w:szCs w:val="24"/>
        </w:rPr>
        <w:t>редседател</w:t>
      </w:r>
      <w:r w:rsidRPr="00B26415">
        <w:rPr>
          <w:rFonts w:ascii="Times New Roman" w:hAnsi="Times New Roman" w:cs="Times New Roman"/>
          <w:sz w:val="24"/>
          <w:szCs w:val="24"/>
        </w:rPr>
        <w:t>ь</w:t>
      </w:r>
      <w:r w:rsidR="000E6231" w:rsidRPr="00B2641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172463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</w:p>
    <w:sectPr w:rsidR="000E6231" w:rsidRPr="00F37873" w:rsidSect="00E5284D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D3" w:rsidRDefault="003E54D3" w:rsidP="000505B4">
      <w:r>
        <w:separator/>
      </w:r>
    </w:p>
  </w:endnote>
  <w:endnote w:type="continuationSeparator" w:id="0">
    <w:p w:rsidR="003E54D3" w:rsidRDefault="003E54D3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EB270B">
    <w:pPr>
      <w:pStyle w:val="a5"/>
      <w:jc w:val="center"/>
    </w:pPr>
    <w:fldSimple w:instr=" PAGE   \* MERGEFORMAT ">
      <w:r w:rsidR="00FE0678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D3" w:rsidRDefault="003E54D3" w:rsidP="000505B4">
      <w:r>
        <w:separator/>
      </w:r>
    </w:p>
  </w:footnote>
  <w:footnote w:type="continuationSeparator" w:id="0">
    <w:p w:rsidR="003E54D3" w:rsidRDefault="003E54D3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2">
    <w:nsid w:val="5D50061C"/>
    <w:multiLevelType w:val="hybridMultilevel"/>
    <w:tmpl w:val="FEFCBAA4"/>
    <w:lvl w:ilvl="0" w:tplc="A98602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1"/>
  </w:num>
  <w:num w:numId="3">
    <w:abstractNumId w:val="0"/>
  </w:num>
  <w:num w:numId="4">
    <w:abstractNumId w:val="6"/>
  </w:num>
  <w:num w:numId="5">
    <w:abstractNumId w:val="16"/>
  </w:num>
  <w:num w:numId="6">
    <w:abstractNumId w:val="12"/>
  </w:num>
  <w:num w:numId="7">
    <w:abstractNumId w:val="23"/>
  </w:num>
  <w:num w:numId="8">
    <w:abstractNumId w:val="18"/>
  </w:num>
  <w:num w:numId="9">
    <w:abstractNumId w:val="10"/>
  </w:num>
  <w:num w:numId="10">
    <w:abstractNumId w:val="7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5"/>
  </w:num>
  <w:num w:numId="20">
    <w:abstractNumId w:val="26"/>
  </w:num>
  <w:num w:numId="21">
    <w:abstractNumId w:val="2"/>
  </w:num>
  <w:num w:numId="22">
    <w:abstractNumId w:val="20"/>
  </w:num>
  <w:num w:numId="23">
    <w:abstractNumId w:val="13"/>
  </w:num>
  <w:num w:numId="24">
    <w:abstractNumId w:val="4"/>
  </w:num>
  <w:num w:numId="25">
    <w:abstractNumId w:val="1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8E2"/>
    <w:rsid w:val="00012ED5"/>
    <w:rsid w:val="000311D9"/>
    <w:rsid w:val="000318A3"/>
    <w:rsid w:val="00035FAE"/>
    <w:rsid w:val="00047097"/>
    <w:rsid w:val="000505B4"/>
    <w:rsid w:val="00063F2D"/>
    <w:rsid w:val="00073B36"/>
    <w:rsid w:val="00084709"/>
    <w:rsid w:val="00086DFD"/>
    <w:rsid w:val="000A084D"/>
    <w:rsid w:val="000A3E6A"/>
    <w:rsid w:val="000D60A2"/>
    <w:rsid w:val="000D773D"/>
    <w:rsid w:val="000E6231"/>
    <w:rsid w:val="000F50BA"/>
    <w:rsid w:val="000F7443"/>
    <w:rsid w:val="00101492"/>
    <w:rsid w:val="00102D00"/>
    <w:rsid w:val="00104D69"/>
    <w:rsid w:val="00123FF3"/>
    <w:rsid w:val="00136A61"/>
    <w:rsid w:val="00137E98"/>
    <w:rsid w:val="001414A6"/>
    <w:rsid w:val="00172463"/>
    <w:rsid w:val="00172D9E"/>
    <w:rsid w:val="00177D9F"/>
    <w:rsid w:val="00186DE7"/>
    <w:rsid w:val="0018759D"/>
    <w:rsid w:val="00192532"/>
    <w:rsid w:val="00197D8A"/>
    <w:rsid w:val="001A4030"/>
    <w:rsid w:val="001A4F9D"/>
    <w:rsid w:val="001B533C"/>
    <w:rsid w:val="001C2C13"/>
    <w:rsid w:val="001C389C"/>
    <w:rsid w:val="001C5EED"/>
    <w:rsid w:val="001C6DAD"/>
    <w:rsid w:val="001E24C1"/>
    <w:rsid w:val="001F48F1"/>
    <w:rsid w:val="001F5670"/>
    <w:rsid w:val="00201CC5"/>
    <w:rsid w:val="00211B3B"/>
    <w:rsid w:val="002218A9"/>
    <w:rsid w:val="00234125"/>
    <w:rsid w:val="00241FBD"/>
    <w:rsid w:val="002645DE"/>
    <w:rsid w:val="00272CCD"/>
    <w:rsid w:val="00275373"/>
    <w:rsid w:val="00275DB9"/>
    <w:rsid w:val="00277739"/>
    <w:rsid w:val="0028602C"/>
    <w:rsid w:val="00286B05"/>
    <w:rsid w:val="00292E1E"/>
    <w:rsid w:val="00295282"/>
    <w:rsid w:val="00297363"/>
    <w:rsid w:val="002A60F5"/>
    <w:rsid w:val="002C5285"/>
    <w:rsid w:val="002D3E1D"/>
    <w:rsid w:val="002E4899"/>
    <w:rsid w:val="002F1588"/>
    <w:rsid w:val="002F187C"/>
    <w:rsid w:val="0030240A"/>
    <w:rsid w:val="003115CE"/>
    <w:rsid w:val="003122DA"/>
    <w:rsid w:val="00322486"/>
    <w:rsid w:val="00335B5B"/>
    <w:rsid w:val="0035008A"/>
    <w:rsid w:val="00350A32"/>
    <w:rsid w:val="003532A7"/>
    <w:rsid w:val="003543FF"/>
    <w:rsid w:val="00371FC9"/>
    <w:rsid w:val="0037418E"/>
    <w:rsid w:val="0038112C"/>
    <w:rsid w:val="003B24D8"/>
    <w:rsid w:val="003B39CE"/>
    <w:rsid w:val="003D2FE8"/>
    <w:rsid w:val="003E54D3"/>
    <w:rsid w:val="00427D41"/>
    <w:rsid w:val="00431BB9"/>
    <w:rsid w:val="00444772"/>
    <w:rsid w:val="004457FA"/>
    <w:rsid w:val="00447157"/>
    <w:rsid w:val="00452C4C"/>
    <w:rsid w:val="00454125"/>
    <w:rsid w:val="00463F1A"/>
    <w:rsid w:val="00481AC8"/>
    <w:rsid w:val="00483877"/>
    <w:rsid w:val="004877DB"/>
    <w:rsid w:val="004916E4"/>
    <w:rsid w:val="00492F6E"/>
    <w:rsid w:val="00494652"/>
    <w:rsid w:val="004A510F"/>
    <w:rsid w:val="004A65FE"/>
    <w:rsid w:val="004B2603"/>
    <w:rsid w:val="004B4C99"/>
    <w:rsid w:val="004B541D"/>
    <w:rsid w:val="004C4B3A"/>
    <w:rsid w:val="004D47CE"/>
    <w:rsid w:val="004E2B3D"/>
    <w:rsid w:val="005035D9"/>
    <w:rsid w:val="0050626B"/>
    <w:rsid w:val="0050763D"/>
    <w:rsid w:val="005134DE"/>
    <w:rsid w:val="005201A7"/>
    <w:rsid w:val="005312B3"/>
    <w:rsid w:val="005371F6"/>
    <w:rsid w:val="00551823"/>
    <w:rsid w:val="00555156"/>
    <w:rsid w:val="00557844"/>
    <w:rsid w:val="005676C3"/>
    <w:rsid w:val="005864B3"/>
    <w:rsid w:val="00596D8F"/>
    <w:rsid w:val="005B2C2A"/>
    <w:rsid w:val="005B370A"/>
    <w:rsid w:val="005B5627"/>
    <w:rsid w:val="005C0FA8"/>
    <w:rsid w:val="005C2249"/>
    <w:rsid w:val="005C5561"/>
    <w:rsid w:val="005D11B8"/>
    <w:rsid w:val="005D34BC"/>
    <w:rsid w:val="005D3EB3"/>
    <w:rsid w:val="00611E9A"/>
    <w:rsid w:val="0061672F"/>
    <w:rsid w:val="0064579B"/>
    <w:rsid w:val="00655051"/>
    <w:rsid w:val="00664DC6"/>
    <w:rsid w:val="00681D2F"/>
    <w:rsid w:val="006909F5"/>
    <w:rsid w:val="006A783A"/>
    <w:rsid w:val="006A7895"/>
    <w:rsid w:val="006B2050"/>
    <w:rsid w:val="006B790D"/>
    <w:rsid w:val="006C4A89"/>
    <w:rsid w:val="006E1541"/>
    <w:rsid w:val="006E1B1E"/>
    <w:rsid w:val="006E3EA0"/>
    <w:rsid w:val="006E447C"/>
    <w:rsid w:val="006E492F"/>
    <w:rsid w:val="006E7B08"/>
    <w:rsid w:val="006F6216"/>
    <w:rsid w:val="00705B62"/>
    <w:rsid w:val="00705B66"/>
    <w:rsid w:val="00714586"/>
    <w:rsid w:val="007311AF"/>
    <w:rsid w:val="00747B4F"/>
    <w:rsid w:val="00751788"/>
    <w:rsid w:val="00751F59"/>
    <w:rsid w:val="007526F6"/>
    <w:rsid w:val="00785C64"/>
    <w:rsid w:val="00791335"/>
    <w:rsid w:val="007A3DA0"/>
    <w:rsid w:val="007B116B"/>
    <w:rsid w:val="007C0C8D"/>
    <w:rsid w:val="007C545E"/>
    <w:rsid w:val="007C5CC5"/>
    <w:rsid w:val="007C6755"/>
    <w:rsid w:val="007C7487"/>
    <w:rsid w:val="007E42A7"/>
    <w:rsid w:val="007E51B2"/>
    <w:rsid w:val="0080196A"/>
    <w:rsid w:val="008042DD"/>
    <w:rsid w:val="00810BFE"/>
    <w:rsid w:val="008208CC"/>
    <w:rsid w:val="008277D3"/>
    <w:rsid w:val="00835409"/>
    <w:rsid w:val="008938E0"/>
    <w:rsid w:val="008939E1"/>
    <w:rsid w:val="008A1E68"/>
    <w:rsid w:val="008A45BF"/>
    <w:rsid w:val="008C0A26"/>
    <w:rsid w:val="008C456A"/>
    <w:rsid w:val="008E3175"/>
    <w:rsid w:val="008E56DC"/>
    <w:rsid w:val="008F1415"/>
    <w:rsid w:val="008F46A9"/>
    <w:rsid w:val="00903869"/>
    <w:rsid w:val="00905E3D"/>
    <w:rsid w:val="00913123"/>
    <w:rsid w:val="0092005D"/>
    <w:rsid w:val="0093104C"/>
    <w:rsid w:val="00931529"/>
    <w:rsid w:val="00951029"/>
    <w:rsid w:val="00965C0C"/>
    <w:rsid w:val="009773A5"/>
    <w:rsid w:val="00987D1D"/>
    <w:rsid w:val="009907B6"/>
    <w:rsid w:val="0099195E"/>
    <w:rsid w:val="00997232"/>
    <w:rsid w:val="009979C6"/>
    <w:rsid w:val="009A21A3"/>
    <w:rsid w:val="009A2526"/>
    <w:rsid w:val="009A3B72"/>
    <w:rsid w:val="009C5D56"/>
    <w:rsid w:val="009C6AA4"/>
    <w:rsid w:val="009C79E3"/>
    <w:rsid w:val="009D6A89"/>
    <w:rsid w:val="009E68BB"/>
    <w:rsid w:val="00A0473D"/>
    <w:rsid w:val="00A050D7"/>
    <w:rsid w:val="00A17280"/>
    <w:rsid w:val="00A250CB"/>
    <w:rsid w:val="00A359FD"/>
    <w:rsid w:val="00A37B48"/>
    <w:rsid w:val="00A6229A"/>
    <w:rsid w:val="00A62AF5"/>
    <w:rsid w:val="00A64016"/>
    <w:rsid w:val="00A65DAB"/>
    <w:rsid w:val="00A66DD5"/>
    <w:rsid w:val="00A72C99"/>
    <w:rsid w:val="00A800FC"/>
    <w:rsid w:val="00A84B2D"/>
    <w:rsid w:val="00A961E5"/>
    <w:rsid w:val="00A96C6C"/>
    <w:rsid w:val="00AA00D0"/>
    <w:rsid w:val="00AA1A3A"/>
    <w:rsid w:val="00AA61B1"/>
    <w:rsid w:val="00AB0DD7"/>
    <w:rsid w:val="00AF0A2E"/>
    <w:rsid w:val="00B14750"/>
    <w:rsid w:val="00B16FBF"/>
    <w:rsid w:val="00B178E7"/>
    <w:rsid w:val="00B23B9C"/>
    <w:rsid w:val="00B26415"/>
    <w:rsid w:val="00B302D2"/>
    <w:rsid w:val="00B32996"/>
    <w:rsid w:val="00B3565D"/>
    <w:rsid w:val="00B47814"/>
    <w:rsid w:val="00B5101C"/>
    <w:rsid w:val="00B53D4E"/>
    <w:rsid w:val="00B609D8"/>
    <w:rsid w:val="00B62922"/>
    <w:rsid w:val="00B71495"/>
    <w:rsid w:val="00B732B5"/>
    <w:rsid w:val="00B80BD8"/>
    <w:rsid w:val="00B8559D"/>
    <w:rsid w:val="00B91304"/>
    <w:rsid w:val="00B95D83"/>
    <w:rsid w:val="00BA12DF"/>
    <w:rsid w:val="00BB103E"/>
    <w:rsid w:val="00BB7777"/>
    <w:rsid w:val="00BC373A"/>
    <w:rsid w:val="00BD0A21"/>
    <w:rsid w:val="00BD5555"/>
    <w:rsid w:val="00BE7955"/>
    <w:rsid w:val="00C02908"/>
    <w:rsid w:val="00C076AB"/>
    <w:rsid w:val="00C13E41"/>
    <w:rsid w:val="00C2256E"/>
    <w:rsid w:val="00C23CFD"/>
    <w:rsid w:val="00C35E27"/>
    <w:rsid w:val="00C37611"/>
    <w:rsid w:val="00C3797A"/>
    <w:rsid w:val="00C40576"/>
    <w:rsid w:val="00C53FB9"/>
    <w:rsid w:val="00C629DE"/>
    <w:rsid w:val="00C7077A"/>
    <w:rsid w:val="00C862B8"/>
    <w:rsid w:val="00C909A7"/>
    <w:rsid w:val="00C94E71"/>
    <w:rsid w:val="00CA021A"/>
    <w:rsid w:val="00CA50C2"/>
    <w:rsid w:val="00CE1AF2"/>
    <w:rsid w:val="00D00962"/>
    <w:rsid w:val="00D11C69"/>
    <w:rsid w:val="00D25EB5"/>
    <w:rsid w:val="00D303C7"/>
    <w:rsid w:val="00D57639"/>
    <w:rsid w:val="00D64F69"/>
    <w:rsid w:val="00D669D7"/>
    <w:rsid w:val="00D8560C"/>
    <w:rsid w:val="00D91307"/>
    <w:rsid w:val="00DA2DFC"/>
    <w:rsid w:val="00DA4997"/>
    <w:rsid w:val="00DA6AB3"/>
    <w:rsid w:val="00DB08FE"/>
    <w:rsid w:val="00DB62E7"/>
    <w:rsid w:val="00DC1E14"/>
    <w:rsid w:val="00DD0766"/>
    <w:rsid w:val="00DD6F15"/>
    <w:rsid w:val="00DE3DF5"/>
    <w:rsid w:val="00E1082F"/>
    <w:rsid w:val="00E11EBF"/>
    <w:rsid w:val="00E17AA6"/>
    <w:rsid w:val="00E5284D"/>
    <w:rsid w:val="00E65D02"/>
    <w:rsid w:val="00E71113"/>
    <w:rsid w:val="00E915D4"/>
    <w:rsid w:val="00E93120"/>
    <w:rsid w:val="00E97694"/>
    <w:rsid w:val="00EB239A"/>
    <w:rsid w:val="00EB270B"/>
    <w:rsid w:val="00EC10FF"/>
    <w:rsid w:val="00EC1E1D"/>
    <w:rsid w:val="00EC3FE5"/>
    <w:rsid w:val="00EE058A"/>
    <w:rsid w:val="00EE5E0A"/>
    <w:rsid w:val="00F0305F"/>
    <w:rsid w:val="00F04779"/>
    <w:rsid w:val="00F172B6"/>
    <w:rsid w:val="00F24F36"/>
    <w:rsid w:val="00F31B23"/>
    <w:rsid w:val="00F36EC3"/>
    <w:rsid w:val="00F37873"/>
    <w:rsid w:val="00F41504"/>
    <w:rsid w:val="00F42839"/>
    <w:rsid w:val="00F433EC"/>
    <w:rsid w:val="00F439CE"/>
    <w:rsid w:val="00F45235"/>
    <w:rsid w:val="00F66DC2"/>
    <w:rsid w:val="00F750B4"/>
    <w:rsid w:val="00F87301"/>
    <w:rsid w:val="00F91B0C"/>
    <w:rsid w:val="00FA5166"/>
    <w:rsid w:val="00FC68D8"/>
    <w:rsid w:val="00FD07F1"/>
    <w:rsid w:val="00FD58BE"/>
    <w:rsid w:val="00FE0678"/>
    <w:rsid w:val="00FE06A1"/>
    <w:rsid w:val="00FE3B0B"/>
    <w:rsid w:val="00FE5F97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customStyle="1" w:styleId="ConsNormal">
    <w:name w:val="ConsNormal"/>
    <w:rsid w:val="007E51B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c">
    <w:name w:val="Заголовок к тексту"/>
    <w:basedOn w:val="a"/>
    <w:next w:val="a9"/>
    <w:rsid w:val="007E51B2"/>
    <w:pPr>
      <w:suppressAutoHyphens/>
      <w:spacing w:after="240" w:line="240" w:lineRule="exact"/>
    </w:pPr>
    <w:rPr>
      <w:b/>
    </w:rPr>
  </w:style>
  <w:style w:type="character" w:customStyle="1" w:styleId="extendedtext-short">
    <w:name w:val="extendedtext-short"/>
    <w:basedOn w:val="a0"/>
    <w:rsid w:val="007E51B2"/>
  </w:style>
  <w:style w:type="paragraph" w:customStyle="1" w:styleId="ad">
    <w:name w:val="регистрационные поля"/>
    <w:basedOn w:val="a"/>
    <w:rsid w:val="007E51B2"/>
    <w:pPr>
      <w:spacing w:line="240" w:lineRule="exact"/>
      <w:jc w:val="center"/>
    </w:pPr>
    <w:rPr>
      <w:lang w:val="en-US"/>
    </w:rPr>
  </w:style>
  <w:style w:type="paragraph" w:styleId="2">
    <w:name w:val="Body Text Indent 2"/>
    <w:basedOn w:val="a"/>
    <w:link w:val="20"/>
    <w:rsid w:val="00C3797A"/>
    <w:pPr>
      <w:spacing w:after="120" w:line="480" w:lineRule="auto"/>
      <w:ind w:left="283"/>
    </w:pPr>
    <w:rPr>
      <w:rFonts w:eastAsia="SimSu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3797A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BF4E-8483-418A-9F80-BF49E012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2021-09-09T11:07:00Z</cp:lastPrinted>
  <dcterms:created xsi:type="dcterms:W3CDTF">2022-05-17T06:20:00Z</dcterms:created>
  <dcterms:modified xsi:type="dcterms:W3CDTF">2022-05-17T06:20:00Z</dcterms:modified>
</cp:coreProperties>
</file>