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4D89" w14:textId="118BB4E3" w:rsidR="00F5332F" w:rsidRPr="00311F5F" w:rsidRDefault="00C22F46" w:rsidP="00F5332F">
      <w:pPr>
        <w:rPr>
          <w:bCs/>
        </w:rPr>
      </w:pPr>
      <w:r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83FA9" wp14:editId="00D0A080">
                <wp:simplePos x="0" y="0"/>
                <wp:positionH relativeFrom="page">
                  <wp:posOffset>914400</wp:posOffset>
                </wp:positionH>
                <wp:positionV relativeFrom="page">
                  <wp:posOffset>2628900</wp:posOffset>
                </wp:positionV>
                <wp:extent cx="3238500" cy="1466850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48C55" w14:textId="737D7F52" w:rsidR="008E0D07" w:rsidRPr="00656A7B" w:rsidRDefault="00C22F46" w:rsidP="008E0D07">
                            <w:pPr>
                              <w:rPr>
                                <w:szCs w:val="28"/>
                              </w:rPr>
                            </w:pPr>
                            <w:r w:rsidRPr="00C22F46">
                              <w:rPr>
                                <w:b/>
                                <w:szCs w:val="28"/>
                              </w:rPr>
                              <w:t>О внесении изменений и дополнений в решение Думы Александровского муниципального округа от 16.12.2021 № 256 «О бюджете Александровского муниципального округа на 2022 год и на плановый период 2023 и 2024 годов»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83FA9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1in;margin-top:207pt;width:25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" filled="f" stroked="f">
                <v:textbox inset="0,0,0,0">
                  <w:txbxContent>
                    <w:p w14:paraId="68348C55" w14:textId="737D7F52" w:rsidR="008E0D07" w:rsidRPr="00656A7B" w:rsidRDefault="00C22F46" w:rsidP="008E0D07">
                      <w:pPr>
                        <w:rPr>
                          <w:szCs w:val="28"/>
                        </w:rPr>
                      </w:pPr>
                      <w:r w:rsidRPr="00C22F46">
                        <w:rPr>
                          <w:b/>
                          <w:szCs w:val="28"/>
                        </w:rPr>
                        <w:t>О внесении изменений и дополнений в решение Думы Александровского муниципального округа от 16.12.2021 № 256 «О бюджете Александровского муниципального округа на 2022 год и на плановый период 2023 и 2024 годов»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311F5F">
        <w:rPr>
          <w:noProof/>
        </w:rPr>
        <w:drawing>
          <wp:anchor distT="0" distB="0" distL="114300" distR="114300" simplePos="0" relativeHeight="251656192" behindDoc="0" locked="0" layoutInCell="1" allowOverlap="1" wp14:anchorId="75954F83" wp14:editId="37A73079">
            <wp:simplePos x="0" y="0"/>
            <wp:positionH relativeFrom="page">
              <wp:posOffset>775335</wp:posOffset>
            </wp:positionH>
            <wp:positionV relativeFrom="page">
              <wp:posOffset>147320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254"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D001DB" wp14:editId="194CBD24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82E06" w14:textId="554B2F55" w:rsidR="008E0D07" w:rsidRPr="00311F5F" w:rsidRDefault="00781DFC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3</w:t>
                            </w:r>
                            <w:r w:rsidR="00B730D4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8B00CC">
                              <w:rPr>
                                <w:b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001DB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14F82E06" w14:textId="554B2F55" w:rsidR="008E0D07" w:rsidRPr="00311F5F" w:rsidRDefault="00781DFC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3</w:t>
                      </w:r>
                      <w:r w:rsidR="00B730D4">
                        <w:rPr>
                          <w:b/>
                          <w:szCs w:val="28"/>
                        </w:rPr>
                        <w:t>1</w:t>
                      </w:r>
                      <w:r w:rsidR="008B00CC">
                        <w:rPr>
                          <w:b/>
                          <w:szCs w:val="28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7254"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E42612" wp14:editId="1983B20C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445EE" w14:textId="29FA4AFA" w:rsidR="008E0D07" w:rsidRPr="00656A7B" w:rsidRDefault="008B00CC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25</w:t>
                            </w:r>
                            <w:r w:rsidR="00656A7B" w:rsidRPr="00656A7B">
                              <w:rPr>
                                <w:b/>
                                <w:bCs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8</w:t>
                            </w:r>
                            <w:r w:rsidR="00656A7B" w:rsidRPr="00656A7B">
                              <w:rPr>
                                <w:b/>
                                <w:bCs/>
                                <w:szCs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42612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77A445EE" w14:textId="29FA4AFA" w:rsidR="008E0D07" w:rsidRPr="00656A7B" w:rsidRDefault="008B00CC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25</w:t>
                      </w:r>
                      <w:r w:rsidR="00656A7B" w:rsidRPr="00656A7B">
                        <w:rPr>
                          <w:b/>
                          <w:bCs/>
                          <w:szCs w:val="28"/>
                        </w:rPr>
                        <w:t>.0</w:t>
                      </w:r>
                      <w:r>
                        <w:rPr>
                          <w:b/>
                          <w:bCs/>
                          <w:szCs w:val="28"/>
                        </w:rPr>
                        <w:t>8</w:t>
                      </w:r>
                      <w:r w:rsidR="00656A7B" w:rsidRPr="00656A7B">
                        <w:rPr>
                          <w:b/>
                          <w:bCs/>
                          <w:szCs w:val="28"/>
                        </w:rPr>
                        <w:t>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7A32F8" w14:textId="77777777" w:rsidR="00F5332F" w:rsidRPr="00311F5F" w:rsidRDefault="00F5332F" w:rsidP="00F5332F">
      <w:pPr>
        <w:rPr>
          <w:bCs/>
        </w:rPr>
      </w:pPr>
    </w:p>
    <w:p w14:paraId="6E0248C1" w14:textId="77777777" w:rsidR="00F5332F" w:rsidRPr="00311F5F" w:rsidRDefault="00F5332F" w:rsidP="00F5332F">
      <w:pPr>
        <w:rPr>
          <w:bCs/>
        </w:rPr>
      </w:pPr>
    </w:p>
    <w:p w14:paraId="68AE0D32" w14:textId="77777777" w:rsidR="00F5332F" w:rsidRPr="00311F5F" w:rsidRDefault="00F5332F" w:rsidP="00F5332F">
      <w:pPr>
        <w:rPr>
          <w:bCs/>
        </w:rPr>
      </w:pPr>
    </w:p>
    <w:p w14:paraId="783D2561" w14:textId="1673500F" w:rsidR="00F5332F" w:rsidRPr="00311F5F" w:rsidRDefault="00F5332F" w:rsidP="00F5332F">
      <w:pPr>
        <w:rPr>
          <w:bCs/>
        </w:rPr>
      </w:pPr>
    </w:p>
    <w:p w14:paraId="60D3138F" w14:textId="1CA23310" w:rsidR="00656A7B" w:rsidRPr="00311F5F" w:rsidRDefault="00656A7B" w:rsidP="00F5332F">
      <w:pPr>
        <w:rPr>
          <w:bCs/>
        </w:rPr>
      </w:pPr>
    </w:p>
    <w:p w14:paraId="158DA5B0" w14:textId="0161A281" w:rsidR="00656A7B" w:rsidRPr="00311F5F" w:rsidRDefault="00656A7B" w:rsidP="00F5332F">
      <w:pPr>
        <w:rPr>
          <w:bCs/>
        </w:rPr>
      </w:pPr>
    </w:p>
    <w:p w14:paraId="19A3D3F5" w14:textId="77777777" w:rsidR="00656A7B" w:rsidRPr="00311F5F" w:rsidRDefault="00656A7B" w:rsidP="00F5332F">
      <w:pPr>
        <w:rPr>
          <w:bCs/>
        </w:rPr>
      </w:pPr>
    </w:p>
    <w:p w14:paraId="7A840083" w14:textId="715EDDB7" w:rsidR="00656A7B" w:rsidRPr="00311F5F" w:rsidRDefault="00C22F46" w:rsidP="00656A7B">
      <w:pPr>
        <w:autoSpaceDE w:val="0"/>
        <w:autoSpaceDN w:val="0"/>
        <w:adjustRightInd w:val="0"/>
        <w:jc w:val="both"/>
        <w:rPr>
          <w:szCs w:val="28"/>
        </w:rPr>
      </w:pPr>
      <w:r w:rsidRPr="00C22F46">
        <w:rPr>
          <w:szCs w:val="28"/>
        </w:rPr>
        <w:t>В соответствии со статьей 153 Бюджетного кодекса Российской Федерации</w:t>
      </w:r>
      <w:r w:rsidR="00656A7B" w:rsidRPr="00311F5F">
        <w:rPr>
          <w:szCs w:val="28"/>
        </w:rPr>
        <w:t>, Дума Александровского муниципального округа</w:t>
      </w:r>
    </w:p>
    <w:p w14:paraId="3514A6F7" w14:textId="77777777" w:rsidR="00656A7B" w:rsidRPr="00311F5F" w:rsidRDefault="00656A7B" w:rsidP="00656A7B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11F5F">
        <w:rPr>
          <w:b/>
          <w:caps/>
          <w:szCs w:val="28"/>
        </w:rPr>
        <w:t>решает:</w:t>
      </w:r>
    </w:p>
    <w:p w14:paraId="09AB0F1A" w14:textId="77777777" w:rsidR="00D74404" w:rsidRPr="0039163B" w:rsidRDefault="00D74404" w:rsidP="00407660">
      <w:pPr>
        <w:numPr>
          <w:ilvl w:val="0"/>
          <w:numId w:val="2"/>
        </w:numPr>
        <w:tabs>
          <w:tab w:val="left" w:pos="540"/>
          <w:tab w:val="left" w:pos="993"/>
        </w:tabs>
        <w:ind w:left="0" w:firstLine="709"/>
        <w:jc w:val="both"/>
        <w:rPr>
          <w:szCs w:val="28"/>
        </w:rPr>
      </w:pPr>
      <w:r w:rsidRPr="00D74404">
        <w:rPr>
          <w:szCs w:val="28"/>
        </w:rPr>
        <w:t xml:space="preserve">Внести в решение Думы Александровского муниципального округа от 16.12.2021 № 256 «О бюджете Александровского муниципального округа на 2022 </w:t>
      </w:r>
      <w:r w:rsidRPr="0039163B">
        <w:rPr>
          <w:szCs w:val="28"/>
        </w:rPr>
        <w:t xml:space="preserve">год и на плановый период 2023 и 2024 годов» следующие изменения и дополнения: </w:t>
      </w:r>
    </w:p>
    <w:p w14:paraId="037ED806" w14:textId="77777777" w:rsidR="0039163B" w:rsidRPr="0039163B" w:rsidRDefault="0039163B" w:rsidP="0039163B">
      <w:pPr>
        <w:pStyle w:val="af3"/>
        <w:numPr>
          <w:ilvl w:val="1"/>
          <w:numId w:val="2"/>
        </w:numPr>
        <w:tabs>
          <w:tab w:val="left" w:pos="993"/>
          <w:tab w:val="left" w:pos="1134"/>
        </w:tabs>
        <w:ind w:left="0" w:firstLine="709"/>
        <w:rPr>
          <w:szCs w:val="28"/>
        </w:rPr>
      </w:pPr>
      <w:r w:rsidRPr="0039163B">
        <w:rPr>
          <w:szCs w:val="28"/>
        </w:rPr>
        <w:t xml:space="preserve">Статью 1 изложить в следующей редакции: </w:t>
      </w:r>
    </w:p>
    <w:p w14:paraId="34320777" w14:textId="77777777" w:rsidR="0039163B" w:rsidRPr="0039163B" w:rsidRDefault="0039163B" w:rsidP="0039163B">
      <w:pPr>
        <w:pStyle w:val="af3"/>
        <w:tabs>
          <w:tab w:val="left" w:pos="993"/>
          <w:tab w:val="left" w:pos="1134"/>
        </w:tabs>
        <w:rPr>
          <w:szCs w:val="28"/>
        </w:rPr>
      </w:pPr>
      <w:r w:rsidRPr="0039163B">
        <w:rPr>
          <w:szCs w:val="28"/>
        </w:rPr>
        <w:t>«1. Утвердить основные характеристики бюджета округа на 2022 год:</w:t>
      </w:r>
    </w:p>
    <w:p w14:paraId="7E553D4A" w14:textId="77777777" w:rsidR="0039163B" w:rsidRPr="0039163B" w:rsidRDefault="0039163B" w:rsidP="0039163B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B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округа в сумме 1 066 687 611,81 рублей;</w:t>
      </w:r>
    </w:p>
    <w:p w14:paraId="271D30A7" w14:textId="77777777" w:rsidR="0039163B" w:rsidRPr="0039163B" w:rsidRDefault="0039163B" w:rsidP="0039163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63B">
        <w:rPr>
          <w:rFonts w:ascii="Times New Roman" w:hAnsi="Times New Roman" w:cs="Times New Roman"/>
          <w:sz w:val="28"/>
          <w:szCs w:val="28"/>
        </w:rPr>
        <w:t>2) общий объем расходов бюджета округа 1 089 739 383,23 рублей:</w:t>
      </w:r>
    </w:p>
    <w:p w14:paraId="25E03862" w14:textId="77777777" w:rsidR="0039163B" w:rsidRPr="0039163B" w:rsidRDefault="0039163B" w:rsidP="0039163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63B">
        <w:rPr>
          <w:rFonts w:ascii="Times New Roman" w:hAnsi="Times New Roman" w:cs="Times New Roman"/>
          <w:sz w:val="28"/>
          <w:szCs w:val="28"/>
        </w:rPr>
        <w:t>3) дефицит бюджета округа 23 051 771,42 рублей.</w:t>
      </w:r>
    </w:p>
    <w:p w14:paraId="25DFC68B" w14:textId="77777777" w:rsidR="0039163B" w:rsidRPr="0039163B" w:rsidRDefault="0039163B" w:rsidP="0039163B">
      <w:pPr>
        <w:pStyle w:val="af3"/>
        <w:rPr>
          <w:szCs w:val="28"/>
        </w:rPr>
      </w:pPr>
      <w:r w:rsidRPr="0039163B">
        <w:rPr>
          <w:szCs w:val="28"/>
        </w:rPr>
        <w:t>2. Утвердить основные характеристики бюджета округа на 2023 год и на 2024 год:</w:t>
      </w:r>
    </w:p>
    <w:p w14:paraId="14D08C27" w14:textId="1F265CA8" w:rsidR="0039163B" w:rsidRPr="0039163B" w:rsidRDefault="0039163B" w:rsidP="0039163B">
      <w:pPr>
        <w:pStyle w:val="af3"/>
        <w:rPr>
          <w:szCs w:val="28"/>
        </w:rPr>
      </w:pPr>
      <w:r w:rsidRPr="0039163B">
        <w:rPr>
          <w:szCs w:val="28"/>
        </w:rPr>
        <w:t>1)</w:t>
      </w:r>
      <w:r>
        <w:rPr>
          <w:szCs w:val="28"/>
        </w:rPr>
        <w:t xml:space="preserve"> </w:t>
      </w:r>
      <w:r w:rsidRPr="0039163B">
        <w:rPr>
          <w:szCs w:val="28"/>
        </w:rPr>
        <w:t>прогнозируемый общий объем доходов бюджета округа на 2023 год в сумме 794 078 749,47 рублей, на 2024 год в сумме 782 311 243,83 рублей;</w:t>
      </w:r>
    </w:p>
    <w:p w14:paraId="1F9D7CDA" w14:textId="77777777" w:rsidR="0039163B" w:rsidRPr="0039163B" w:rsidRDefault="0039163B" w:rsidP="0039163B">
      <w:pPr>
        <w:pStyle w:val="af3"/>
        <w:rPr>
          <w:szCs w:val="28"/>
        </w:rPr>
      </w:pPr>
      <w:r w:rsidRPr="0039163B">
        <w:rPr>
          <w:szCs w:val="28"/>
        </w:rPr>
        <w:t>2) общий объем расходов бюджета округа на 2023 год в сумме 784 318 339,32 рублей, в том числе условно утвержденные расходы в сумме 10 200 000,00 рублей, и на 2024 год в сумме 772 415 788,87 рублей, в том числе условно утвержденные расходы в сумме 21 150 000,00 рублей;</w:t>
      </w:r>
    </w:p>
    <w:p w14:paraId="77CB7203" w14:textId="77777777" w:rsidR="0039163B" w:rsidRPr="0039163B" w:rsidRDefault="0039163B" w:rsidP="0039163B">
      <w:pPr>
        <w:pStyle w:val="af3"/>
        <w:rPr>
          <w:szCs w:val="28"/>
        </w:rPr>
      </w:pPr>
      <w:r w:rsidRPr="0039163B">
        <w:rPr>
          <w:szCs w:val="28"/>
        </w:rPr>
        <w:t>3) профицит бюджета округа на 2023 год в сумме 9 760 410,15 рублей, профицит бюджета округа на 2024 год в сумме 9 895 454,96 рублей.».</w:t>
      </w:r>
    </w:p>
    <w:p w14:paraId="52E1CD7B" w14:textId="77777777" w:rsidR="0039163B" w:rsidRPr="0039163B" w:rsidRDefault="0039163B" w:rsidP="0039163B">
      <w:pPr>
        <w:pStyle w:val="af3"/>
        <w:rPr>
          <w:szCs w:val="28"/>
        </w:rPr>
      </w:pPr>
      <w:r w:rsidRPr="0039163B">
        <w:rPr>
          <w:szCs w:val="28"/>
        </w:rPr>
        <w:t>1.2. Статью 3 дополнить абзацем третьим следующего содержания:</w:t>
      </w:r>
    </w:p>
    <w:p w14:paraId="3B94D335" w14:textId="77777777" w:rsidR="0039163B" w:rsidRPr="0039163B" w:rsidRDefault="0039163B" w:rsidP="0039163B">
      <w:pPr>
        <w:pStyle w:val="af3"/>
        <w:rPr>
          <w:szCs w:val="28"/>
        </w:rPr>
      </w:pPr>
      <w:r w:rsidRPr="0039163B">
        <w:rPr>
          <w:szCs w:val="28"/>
        </w:rPr>
        <w:t xml:space="preserve">«Плата за негативное воздействие на окружающую среду, зачисленная в бюджет Александровского муниципального округа, направляется на выявление и оценку объектов накопленного вреда окружающей среде и (или) организацию </w:t>
      </w:r>
      <w:r w:rsidRPr="0039163B">
        <w:rPr>
          <w:szCs w:val="28"/>
        </w:rPr>
        <w:lastRenderedPageBreak/>
        <w:t>работ по ликвидации накопленного вреда окружающей среде.»</w:t>
      </w:r>
    </w:p>
    <w:p w14:paraId="577764D4" w14:textId="77777777" w:rsidR="0039163B" w:rsidRPr="0039163B" w:rsidRDefault="0039163B" w:rsidP="0039163B">
      <w:pPr>
        <w:ind w:firstLine="708"/>
        <w:jc w:val="both"/>
        <w:rPr>
          <w:szCs w:val="28"/>
        </w:rPr>
      </w:pPr>
      <w:r w:rsidRPr="0039163B">
        <w:rPr>
          <w:szCs w:val="28"/>
        </w:rPr>
        <w:t xml:space="preserve">1.3. Утвердить изменения в </w:t>
      </w:r>
      <w:r w:rsidRPr="0039163B">
        <w:rPr>
          <w:bCs/>
          <w:color w:val="000000"/>
          <w:szCs w:val="28"/>
        </w:rPr>
        <w:t>доходы бюджета по группам, подгруппам, статьям классификации доходов бюджета на 2022 год</w:t>
      </w:r>
      <w:r w:rsidRPr="0039163B">
        <w:rPr>
          <w:szCs w:val="28"/>
        </w:rPr>
        <w:t xml:space="preserve"> согласно приложению 1 к настоящему решению.</w:t>
      </w:r>
    </w:p>
    <w:p w14:paraId="1A640B49" w14:textId="77777777" w:rsidR="0039163B" w:rsidRPr="0039163B" w:rsidRDefault="0039163B" w:rsidP="0039163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63B">
        <w:rPr>
          <w:rFonts w:ascii="Times New Roman" w:hAnsi="Times New Roman" w:cs="Times New Roman"/>
          <w:sz w:val="28"/>
          <w:szCs w:val="28"/>
        </w:rPr>
        <w:t>1.4.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2022 год согласно приложению 2 к настоящему решению.</w:t>
      </w:r>
    </w:p>
    <w:p w14:paraId="0B11A313" w14:textId="77777777" w:rsidR="0039163B" w:rsidRPr="0039163B" w:rsidRDefault="0039163B" w:rsidP="0039163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63B">
        <w:rPr>
          <w:rFonts w:ascii="Times New Roman" w:hAnsi="Times New Roman" w:cs="Times New Roman"/>
          <w:sz w:val="28"/>
          <w:szCs w:val="28"/>
        </w:rPr>
        <w:t>1.5.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2023 год согласно приложению 3 к настоящему решению.</w:t>
      </w:r>
    </w:p>
    <w:p w14:paraId="3EA9C22E" w14:textId="77777777" w:rsidR="0039163B" w:rsidRPr="0039163B" w:rsidRDefault="0039163B" w:rsidP="0039163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63B">
        <w:rPr>
          <w:rFonts w:ascii="Times New Roman" w:hAnsi="Times New Roman" w:cs="Times New Roman"/>
          <w:sz w:val="28"/>
          <w:szCs w:val="28"/>
        </w:rPr>
        <w:t>1.6. Утвердить изменения в ведомственную структуру расходов бюджета на 2022 год согласно приложению 4 к настоящему решению.</w:t>
      </w:r>
    </w:p>
    <w:p w14:paraId="118B33FC" w14:textId="77777777" w:rsidR="0039163B" w:rsidRPr="0039163B" w:rsidRDefault="0039163B" w:rsidP="0039163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63B">
        <w:rPr>
          <w:rFonts w:ascii="Times New Roman" w:hAnsi="Times New Roman" w:cs="Times New Roman"/>
          <w:sz w:val="28"/>
          <w:szCs w:val="28"/>
        </w:rPr>
        <w:t>1.7. Утвердить изменения в ведомственную структуру расходов бюджета на 2023 год согласно приложению 5 к настоящему решению.</w:t>
      </w:r>
    </w:p>
    <w:p w14:paraId="2455F2C9" w14:textId="77777777" w:rsidR="0039163B" w:rsidRPr="0039163B" w:rsidRDefault="0039163B" w:rsidP="0039163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63B">
        <w:rPr>
          <w:rFonts w:ascii="Times New Roman" w:hAnsi="Times New Roman" w:cs="Times New Roman"/>
          <w:sz w:val="28"/>
          <w:szCs w:val="28"/>
        </w:rPr>
        <w:t>1.8. Приложение 12 «Источники финансирования дефицита бюджета на 2022 год» изложить в редакции согласно приложению 6 к настоящему решению.</w:t>
      </w:r>
    </w:p>
    <w:p w14:paraId="104FD141" w14:textId="77777777" w:rsidR="0039163B" w:rsidRPr="0039163B" w:rsidRDefault="0039163B" w:rsidP="0039163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63B">
        <w:rPr>
          <w:rFonts w:ascii="Times New Roman" w:hAnsi="Times New Roman" w:cs="Times New Roman"/>
          <w:sz w:val="28"/>
          <w:szCs w:val="28"/>
        </w:rPr>
        <w:t>1.9. Приложение 13 «Источники финансирования дефицита бюджета на 2023-2024 годы» изложить в редакции согласно приложению 7 к настоящему решению.</w:t>
      </w:r>
    </w:p>
    <w:p w14:paraId="611B61FC" w14:textId="2DBFA4EB" w:rsidR="0039163B" w:rsidRPr="00FD0899" w:rsidRDefault="0039163B" w:rsidP="0039163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899">
        <w:rPr>
          <w:rFonts w:ascii="Times New Roman" w:hAnsi="Times New Roman" w:cs="Times New Roman"/>
          <w:sz w:val="28"/>
          <w:szCs w:val="28"/>
        </w:rPr>
        <w:t>1.1</w:t>
      </w:r>
      <w:r w:rsidR="00FD0899" w:rsidRPr="00FD0899">
        <w:rPr>
          <w:rFonts w:ascii="Times New Roman" w:hAnsi="Times New Roman" w:cs="Times New Roman"/>
          <w:sz w:val="28"/>
          <w:szCs w:val="28"/>
        </w:rPr>
        <w:t>1</w:t>
      </w:r>
      <w:r w:rsidRPr="00FD0899">
        <w:rPr>
          <w:rFonts w:ascii="Times New Roman" w:hAnsi="Times New Roman" w:cs="Times New Roman"/>
          <w:sz w:val="28"/>
          <w:szCs w:val="28"/>
        </w:rPr>
        <w:t>.</w:t>
      </w:r>
      <w:r w:rsidRPr="00FD0899">
        <w:rPr>
          <w:sz w:val="28"/>
          <w:szCs w:val="28"/>
        </w:rPr>
        <w:t xml:space="preserve"> </w:t>
      </w:r>
      <w:r w:rsidRPr="00FD0899">
        <w:rPr>
          <w:rFonts w:ascii="Times New Roman" w:hAnsi="Times New Roman" w:cs="Times New Roman"/>
          <w:sz w:val="28"/>
          <w:szCs w:val="28"/>
        </w:rPr>
        <w:t>Приложение 14 «Распределение средств муниципального дорожного фонда Александровского муниципального округа на 2022 год» изложить в редакции согласно приложению 8 к настоящему решению.</w:t>
      </w:r>
    </w:p>
    <w:p w14:paraId="728AE34D" w14:textId="5F8360DC" w:rsidR="0039163B" w:rsidRPr="00FD0899" w:rsidRDefault="0039163B" w:rsidP="0039163B">
      <w:pPr>
        <w:pStyle w:val="af3"/>
        <w:rPr>
          <w:szCs w:val="28"/>
        </w:rPr>
      </w:pPr>
      <w:r w:rsidRPr="00FD0899">
        <w:rPr>
          <w:szCs w:val="28"/>
        </w:rPr>
        <w:t>1.1</w:t>
      </w:r>
      <w:r w:rsidR="00FD0899" w:rsidRPr="00FD0899">
        <w:rPr>
          <w:szCs w:val="28"/>
        </w:rPr>
        <w:t>2</w:t>
      </w:r>
      <w:r w:rsidRPr="00FD0899">
        <w:rPr>
          <w:szCs w:val="28"/>
        </w:rPr>
        <w:t>. Приложение 16 «Перечень приоритетных муниципальных проектов, реализуемых на территории Александровского муниципального округа на 2022 год» изложить в редакции согласно приложению 9 к настоящему решению.</w:t>
      </w:r>
    </w:p>
    <w:p w14:paraId="553EEA3F" w14:textId="63937ABE" w:rsidR="0039163B" w:rsidRPr="0039163B" w:rsidRDefault="0039163B" w:rsidP="0039163B">
      <w:pPr>
        <w:pStyle w:val="af3"/>
        <w:rPr>
          <w:szCs w:val="28"/>
        </w:rPr>
      </w:pPr>
      <w:r w:rsidRPr="00FD0899">
        <w:rPr>
          <w:szCs w:val="28"/>
        </w:rPr>
        <w:t>1.1</w:t>
      </w:r>
      <w:r w:rsidR="00FD0899" w:rsidRPr="00FD0899">
        <w:rPr>
          <w:szCs w:val="28"/>
        </w:rPr>
        <w:t>3</w:t>
      </w:r>
      <w:r w:rsidRPr="00FD0899">
        <w:rPr>
          <w:szCs w:val="28"/>
        </w:rPr>
        <w:t xml:space="preserve">. Приложение 20 «Распределение средств на осуществление бюджетных </w:t>
      </w:r>
      <w:r w:rsidRPr="0039163B">
        <w:rPr>
          <w:szCs w:val="28"/>
        </w:rPr>
        <w:t>инвестиций в форме капитальных вложений в объекты муниципальной собственности Александровского муниципального округа на 2023-2024 годы» изложить в редакции согласно приложению 10 к настоящему решению.</w:t>
      </w:r>
    </w:p>
    <w:p w14:paraId="69AD54AA" w14:textId="77777777" w:rsidR="0039163B" w:rsidRPr="0039163B" w:rsidRDefault="0039163B" w:rsidP="00FD0899">
      <w:pPr>
        <w:pStyle w:val="ConsPlusNonformat"/>
        <w:ind w:firstLine="720"/>
        <w:jc w:val="both"/>
        <w:rPr>
          <w:rStyle w:val="af5"/>
          <w:rFonts w:eastAsia="Arial"/>
          <w:sz w:val="28"/>
          <w:szCs w:val="28"/>
        </w:rPr>
      </w:pPr>
      <w:r w:rsidRPr="003916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Опубликовать настоящее решение в газете «Боевой путь» и в сетевом издании официальный сайт </w:t>
      </w:r>
      <w:r w:rsidRPr="0039163B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Pr="003916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Пермского края («</w:t>
      </w:r>
      <w:r w:rsidRPr="0039163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www</w:t>
      </w:r>
      <w:r w:rsidRPr="0039163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39163B">
        <w:rPr>
          <w:rStyle w:val="af5"/>
          <w:rFonts w:eastAsia="Arial"/>
          <w:sz w:val="28"/>
          <w:szCs w:val="28"/>
        </w:rPr>
        <w:t xml:space="preserve">aleksraion.ru»). </w:t>
      </w:r>
    </w:p>
    <w:p w14:paraId="45B68D6B" w14:textId="18DAE401" w:rsidR="00FD0899" w:rsidRPr="00FD0899" w:rsidRDefault="00FD0899" w:rsidP="00FD0899">
      <w:pPr>
        <w:pStyle w:val="af4"/>
        <w:ind w:left="0" w:firstLine="709"/>
        <w:jc w:val="both"/>
        <w:rPr>
          <w:rStyle w:val="af5"/>
          <w:rFonts w:eastAsia="Arial"/>
        </w:rPr>
      </w:pPr>
      <w:r w:rsidRPr="008F4740">
        <w:t>3. Настоящее решение вступает в силу со дня его официального опубликования</w:t>
      </w:r>
      <w:r>
        <w:t xml:space="preserve">, </w:t>
      </w:r>
      <w:r w:rsidRPr="00FD0899">
        <w:t>за исключением п</w:t>
      </w:r>
      <w:r w:rsidRPr="00FD0899">
        <w:rPr>
          <w:rStyle w:val="af5"/>
          <w:rFonts w:eastAsia="Arial"/>
        </w:rPr>
        <w:t>.1.2.</w:t>
      </w:r>
    </w:p>
    <w:p w14:paraId="075C1831" w14:textId="77777777" w:rsidR="00FD0899" w:rsidRPr="008F4740" w:rsidRDefault="00FD0899" w:rsidP="00FD0899">
      <w:pPr>
        <w:pStyle w:val="af4"/>
        <w:ind w:left="0" w:firstLine="709"/>
        <w:jc w:val="both"/>
        <w:rPr>
          <w:rFonts w:eastAsia="Arial"/>
          <w:spacing w:val="2"/>
        </w:rPr>
      </w:pPr>
      <w:r w:rsidRPr="00FD0899">
        <w:rPr>
          <w:rStyle w:val="af5"/>
          <w:rFonts w:eastAsia="Arial"/>
        </w:rPr>
        <w:t>4. Пункт 1.2. настоящего решения вступает в силу с 01.09.2022 года.</w:t>
      </w:r>
    </w:p>
    <w:p w14:paraId="48DF8FB1" w14:textId="1C40076C" w:rsidR="00781DFC" w:rsidRPr="00FD0899" w:rsidRDefault="00781DFC" w:rsidP="00FD0899">
      <w:pPr>
        <w:jc w:val="both"/>
        <w:rPr>
          <w:sz w:val="24"/>
          <w:szCs w:val="24"/>
        </w:rPr>
      </w:pPr>
    </w:p>
    <w:p w14:paraId="5F697414" w14:textId="77777777" w:rsidR="00D74404" w:rsidRPr="00FD0899" w:rsidRDefault="00D74404" w:rsidP="00FD0899">
      <w:pPr>
        <w:jc w:val="both"/>
        <w:rPr>
          <w:sz w:val="24"/>
          <w:szCs w:val="24"/>
        </w:rPr>
      </w:pPr>
    </w:p>
    <w:p w14:paraId="78A279E8" w14:textId="77777777" w:rsidR="00656A7B" w:rsidRPr="0039163B" w:rsidRDefault="00656A7B" w:rsidP="00FD0899">
      <w:pPr>
        <w:jc w:val="both"/>
        <w:rPr>
          <w:szCs w:val="28"/>
        </w:rPr>
      </w:pPr>
      <w:r w:rsidRPr="0039163B">
        <w:rPr>
          <w:szCs w:val="28"/>
        </w:rPr>
        <w:t>Председатель Думы</w:t>
      </w:r>
    </w:p>
    <w:p w14:paraId="2FF1638D" w14:textId="614DD141" w:rsidR="00656A7B" w:rsidRPr="0039163B" w:rsidRDefault="00656A7B" w:rsidP="00FD0899">
      <w:pPr>
        <w:jc w:val="both"/>
        <w:rPr>
          <w:szCs w:val="28"/>
        </w:rPr>
      </w:pPr>
      <w:r w:rsidRPr="0039163B">
        <w:rPr>
          <w:szCs w:val="28"/>
        </w:rPr>
        <w:t>Александровского муниципального округа                                           Л.Н. Белецкая</w:t>
      </w:r>
    </w:p>
    <w:p w14:paraId="6A2BC609" w14:textId="77777777" w:rsidR="00C22F46" w:rsidRPr="00FD0899" w:rsidRDefault="00C22F46" w:rsidP="00FD0899">
      <w:pPr>
        <w:jc w:val="both"/>
        <w:rPr>
          <w:bCs/>
          <w:sz w:val="20"/>
        </w:rPr>
      </w:pPr>
    </w:p>
    <w:p w14:paraId="00FA8A26" w14:textId="77777777" w:rsidR="00C22F46" w:rsidRPr="00FD0899" w:rsidRDefault="00C22F46" w:rsidP="00FD0899">
      <w:pPr>
        <w:jc w:val="both"/>
        <w:rPr>
          <w:bCs/>
          <w:sz w:val="20"/>
        </w:rPr>
      </w:pPr>
    </w:p>
    <w:p w14:paraId="2C592468" w14:textId="77777777" w:rsidR="00C22F46" w:rsidRPr="0039163B" w:rsidRDefault="00C22F46" w:rsidP="00FD0899">
      <w:pPr>
        <w:jc w:val="both"/>
        <w:rPr>
          <w:bCs/>
          <w:szCs w:val="28"/>
        </w:rPr>
      </w:pPr>
      <w:r w:rsidRPr="0039163B">
        <w:rPr>
          <w:bCs/>
          <w:szCs w:val="28"/>
        </w:rPr>
        <w:t xml:space="preserve">Глава муниципального </w:t>
      </w:r>
    </w:p>
    <w:p w14:paraId="72D67B27" w14:textId="77777777" w:rsidR="00C22F46" w:rsidRPr="0039163B" w:rsidRDefault="00C22F46" w:rsidP="00FD0899">
      <w:pPr>
        <w:jc w:val="both"/>
        <w:rPr>
          <w:bCs/>
          <w:szCs w:val="28"/>
        </w:rPr>
      </w:pPr>
      <w:r w:rsidRPr="0039163B">
        <w:rPr>
          <w:bCs/>
          <w:szCs w:val="28"/>
        </w:rPr>
        <w:t xml:space="preserve">округа – глава администрации Александровского </w:t>
      </w:r>
    </w:p>
    <w:p w14:paraId="6FEFB3A7" w14:textId="3C2B4E87" w:rsidR="00C22F46" w:rsidRPr="00311F5F" w:rsidRDefault="00C22F46" w:rsidP="00FD0899">
      <w:pPr>
        <w:jc w:val="both"/>
        <w:rPr>
          <w:bCs/>
          <w:szCs w:val="28"/>
        </w:rPr>
      </w:pPr>
      <w:r w:rsidRPr="00C22F46">
        <w:rPr>
          <w:bCs/>
          <w:szCs w:val="28"/>
        </w:rPr>
        <w:t>муниципального округа</w:t>
      </w:r>
      <w:r w:rsidRPr="00C22F46">
        <w:rPr>
          <w:bCs/>
          <w:szCs w:val="28"/>
        </w:rPr>
        <w:tab/>
      </w:r>
      <w:r w:rsidRPr="00C22F46">
        <w:rPr>
          <w:bCs/>
          <w:szCs w:val="28"/>
        </w:rPr>
        <w:tab/>
        <w:t xml:space="preserve">                                         </w:t>
      </w:r>
      <w:r w:rsidR="00B730D4">
        <w:rPr>
          <w:bCs/>
          <w:szCs w:val="28"/>
        </w:rPr>
        <w:t xml:space="preserve">   </w:t>
      </w:r>
      <w:r w:rsidRPr="00C22F46">
        <w:rPr>
          <w:bCs/>
          <w:szCs w:val="28"/>
        </w:rPr>
        <w:t xml:space="preserve">                   </w:t>
      </w:r>
      <w:r>
        <w:rPr>
          <w:bCs/>
          <w:szCs w:val="28"/>
        </w:rPr>
        <w:t xml:space="preserve"> </w:t>
      </w:r>
      <w:r w:rsidRPr="00C22F46">
        <w:rPr>
          <w:bCs/>
          <w:szCs w:val="28"/>
        </w:rPr>
        <w:t xml:space="preserve"> О.Э. Лаврова</w:t>
      </w:r>
    </w:p>
    <w:sectPr w:rsidR="00C22F46" w:rsidRPr="00311F5F" w:rsidSect="0039163B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94FA" w14:textId="77777777" w:rsidR="00CD0019" w:rsidRDefault="00CD0019">
      <w:r>
        <w:separator/>
      </w:r>
    </w:p>
  </w:endnote>
  <w:endnote w:type="continuationSeparator" w:id="0">
    <w:p w14:paraId="7D130087" w14:textId="77777777" w:rsidR="00CD0019" w:rsidRDefault="00CD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F04B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C780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3339" w14:textId="77777777" w:rsidR="00CD0019" w:rsidRDefault="00CD0019">
      <w:r>
        <w:separator/>
      </w:r>
    </w:p>
  </w:footnote>
  <w:footnote w:type="continuationSeparator" w:id="0">
    <w:p w14:paraId="0445BFF4" w14:textId="77777777" w:rsidR="00CD0019" w:rsidRDefault="00CD0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6FD3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6B1AC8C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83F5" w14:textId="77777777" w:rsidR="00B12253" w:rsidRPr="00781DFC" w:rsidRDefault="000F7BC6">
    <w:pPr>
      <w:framePr w:wrap="around" w:vAnchor="text" w:hAnchor="margin" w:xAlign="center" w:y="1"/>
      <w:rPr>
        <w:rStyle w:val="ac"/>
        <w:sz w:val="24"/>
        <w:szCs w:val="24"/>
      </w:rPr>
    </w:pPr>
    <w:r w:rsidRPr="00781DFC">
      <w:rPr>
        <w:rStyle w:val="ac"/>
        <w:sz w:val="24"/>
        <w:szCs w:val="24"/>
      </w:rPr>
      <w:fldChar w:fldCharType="begin"/>
    </w:r>
    <w:r w:rsidR="00B12253" w:rsidRPr="00781DFC">
      <w:rPr>
        <w:rStyle w:val="ac"/>
        <w:sz w:val="24"/>
        <w:szCs w:val="24"/>
      </w:rPr>
      <w:instrText xml:space="preserve">PAGE  </w:instrText>
    </w:r>
    <w:r w:rsidRPr="00781DFC">
      <w:rPr>
        <w:rStyle w:val="ac"/>
        <w:sz w:val="24"/>
        <w:szCs w:val="24"/>
      </w:rPr>
      <w:fldChar w:fldCharType="separate"/>
    </w:r>
    <w:r w:rsidR="00430DB9">
      <w:rPr>
        <w:rStyle w:val="ac"/>
        <w:noProof/>
        <w:sz w:val="24"/>
        <w:szCs w:val="24"/>
      </w:rPr>
      <w:t>2</w:t>
    </w:r>
    <w:r w:rsidRPr="00781DFC">
      <w:rPr>
        <w:rStyle w:val="ac"/>
        <w:sz w:val="24"/>
        <w:szCs w:val="24"/>
      </w:rPr>
      <w:fldChar w:fldCharType="end"/>
    </w:r>
  </w:p>
  <w:p w14:paraId="4D5D4151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 w16cid:durableId="627784933">
    <w:abstractNumId w:val="0"/>
  </w:num>
  <w:num w:numId="2" w16cid:durableId="1753165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7B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1F5F"/>
    <w:rsid w:val="00312CFE"/>
    <w:rsid w:val="0035360C"/>
    <w:rsid w:val="00353DEB"/>
    <w:rsid w:val="003807C0"/>
    <w:rsid w:val="0039163B"/>
    <w:rsid w:val="003D3930"/>
    <w:rsid w:val="003E5046"/>
    <w:rsid w:val="00407660"/>
    <w:rsid w:val="004108A0"/>
    <w:rsid w:val="00430DB9"/>
    <w:rsid w:val="004448E6"/>
    <w:rsid w:val="00473A0D"/>
    <w:rsid w:val="00482187"/>
    <w:rsid w:val="004D7859"/>
    <w:rsid w:val="004F68BF"/>
    <w:rsid w:val="00534011"/>
    <w:rsid w:val="0053612B"/>
    <w:rsid w:val="005438E0"/>
    <w:rsid w:val="005505FE"/>
    <w:rsid w:val="00552ADF"/>
    <w:rsid w:val="006333E0"/>
    <w:rsid w:val="00656A7B"/>
    <w:rsid w:val="006D443E"/>
    <w:rsid w:val="00736B92"/>
    <w:rsid w:val="00761D5E"/>
    <w:rsid w:val="00781DFC"/>
    <w:rsid w:val="00786706"/>
    <w:rsid w:val="007E5F58"/>
    <w:rsid w:val="007F5F8D"/>
    <w:rsid w:val="0086056E"/>
    <w:rsid w:val="00861BE3"/>
    <w:rsid w:val="00862A10"/>
    <w:rsid w:val="00875736"/>
    <w:rsid w:val="008A300E"/>
    <w:rsid w:val="008B00CC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840E8"/>
    <w:rsid w:val="00AB61AD"/>
    <w:rsid w:val="00B12253"/>
    <w:rsid w:val="00B17F20"/>
    <w:rsid w:val="00B66C87"/>
    <w:rsid w:val="00B730D4"/>
    <w:rsid w:val="00B80AF7"/>
    <w:rsid w:val="00C01739"/>
    <w:rsid w:val="00C11CD6"/>
    <w:rsid w:val="00C22F46"/>
    <w:rsid w:val="00C32FA2"/>
    <w:rsid w:val="00C76D98"/>
    <w:rsid w:val="00C97BDE"/>
    <w:rsid w:val="00CB0CD4"/>
    <w:rsid w:val="00CD0019"/>
    <w:rsid w:val="00D12FB0"/>
    <w:rsid w:val="00D37F77"/>
    <w:rsid w:val="00D51DC3"/>
    <w:rsid w:val="00D712A8"/>
    <w:rsid w:val="00D74404"/>
    <w:rsid w:val="00DA1B93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57254"/>
    <w:rsid w:val="00F702D5"/>
    <w:rsid w:val="00F919B8"/>
    <w:rsid w:val="00FB3EBE"/>
    <w:rsid w:val="00FC0FBD"/>
    <w:rsid w:val="00FC50FC"/>
    <w:rsid w:val="00FD0899"/>
    <w:rsid w:val="00FD415B"/>
    <w:rsid w:val="00FE5574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C5664"/>
  <w15:docId w15:val="{498CF040-4831-43A2-8B61-B11ACFD1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730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Текст акта"/>
    <w:rsid w:val="00B730D4"/>
    <w:pPr>
      <w:widowControl w:val="0"/>
      <w:ind w:firstLine="709"/>
      <w:jc w:val="both"/>
    </w:pPr>
    <w:rPr>
      <w:sz w:val="28"/>
      <w:szCs w:val="24"/>
    </w:rPr>
  </w:style>
  <w:style w:type="paragraph" w:styleId="af4">
    <w:name w:val="List Paragraph"/>
    <w:basedOn w:val="a"/>
    <w:uiPriority w:val="34"/>
    <w:qFormat/>
    <w:rsid w:val="00B730D4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5">
    <w:name w:val="Основной текст_"/>
    <w:rsid w:val="00B730D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7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2022-06-30T07:44:00Z</cp:lastPrinted>
  <dcterms:created xsi:type="dcterms:W3CDTF">2022-08-24T08:20:00Z</dcterms:created>
  <dcterms:modified xsi:type="dcterms:W3CDTF">2022-08-24T08:41:00Z</dcterms:modified>
</cp:coreProperties>
</file>