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5A" w:rsidRDefault="00FA1C5A" w:rsidP="00FA1C5A">
      <w:pPr>
        <w:jc w:val="right"/>
        <w:rPr>
          <w:b/>
        </w:rPr>
      </w:pPr>
      <w:r>
        <w:rPr>
          <w:b/>
        </w:rPr>
        <w:t>Проект</w:t>
      </w:r>
    </w:p>
    <w:p w:rsidR="00FA1C5A" w:rsidRDefault="00FA1C5A" w:rsidP="00FA1C5A">
      <w:pPr>
        <w:jc w:val="right"/>
        <w:rPr>
          <w:b/>
        </w:rPr>
      </w:pPr>
    </w:p>
    <w:p w:rsidR="00340008" w:rsidRPr="00A1157F" w:rsidRDefault="00FA1C5A" w:rsidP="00FA1C5A">
      <w:pPr>
        <w:jc w:val="center"/>
        <w:rPr>
          <w:b/>
        </w:rPr>
      </w:pPr>
      <w:r>
        <w:rPr>
          <w:b/>
        </w:rPr>
        <w:t>А</w:t>
      </w:r>
      <w:r w:rsidR="00340008" w:rsidRPr="00A1157F">
        <w:rPr>
          <w:b/>
        </w:rPr>
        <w:t>дминистративный регламент</w:t>
      </w:r>
    </w:p>
    <w:p w:rsidR="00340008" w:rsidRPr="00020365" w:rsidRDefault="00340008" w:rsidP="00FA1C5A">
      <w:pPr>
        <w:autoSpaceDE w:val="0"/>
        <w:autoSpaceDN w:val="0"/>
        <w:adjustRightInd w:val="0"/>
        <w:jc w:val="center"/>
        <w:rPr>
          <w:b/>
          <w:bCs/>
          <w:szCs w:val="28"/>
        </w:rPr>
      </w:pPr>
      <w:r w:rsidRPr="00A1157F">
        <w:rPr>
          <w:b/>
        </w:rPr>
        <w:t>предоставлени</w:t>
      </w:r>
      <w:r>
        <w:rPr>
          <w:b/>
        </w:rPr>
        <w:t>я</w:t>
      </w:r>
      <w:r w:rsidRPr="00A1157F">
        <w:rPr>
          <w:b/>
        </w:rPr>
        <w:t xml:space="preserve"> муниципальной услуги </w:t>
      </w:r>
      <w:r w:rsidRPr="00A95B1D">
        <w:rPr>
          <w:b/>
          <w:bCs/>
          <w:szCs w:val="28"/>
        </w:rPr>
        <w:t>«</w:t>
      </w:r>
      <w:r w:rsidRPr="00911CB6">
        <w:rPr>
          <w:b/>
          <w:bCs/>
          <w:szCs w:val="28"/>
        </w:rPr>
        <w:t xml:space="preserve">Установка информационной вывески, согласование </w:t>
      </w:r>
      <w:proofErr w:type="spellStart"/>
      <w:proofErr w:type="gramStart"/>
      <w:r w:rsidRPr="00911CB6">
        <w:rPr>
          <w:b/>
          <w:bCs/>
          <w:szCs w:val="28"/>
        </w:rPr>
        <w:t>дизайн-проекта</w:t>
      </w:r>
      <w:proofErr w:type="spellEnd"/>
      <w:proofErr w:type="gramEnd"/>
      <w:r w:rsidRPr="00911CB6">
        <w:rPr>
          <w:b/>
          <w:bCs/>
          <w:szCs w:val="28"/>
        </w:rPr>
        <w:t xml:space="preserve"> размещения вывески</w:t>
      </w:r>
      <w:r w:rsidRPr="00A95B1D">
        <w:rPr>
          <w:b/>
          <w:bCs/>
          <w:szCs w:val="28"/>
        </w:rPr>
        <w:t>»</w:t>
      </w:r>
    </w:p>
    <w:p w:rsidR="00340008" w:rsidRPr="00AD3B7D" w:rsidRDefault="00340008" w:rsidP="00FA1C5A">
      <w:pPr>
        <w:tabs>
          <w:tab w:val="left" w:pos="708"/>
        </w:tabs>
        <w:autoSpaceDE w:val="0"/>
        <w:autoSpaceDN w:val="0"/>
        <w:adjustRightInd w:val="0"/>
        <w:ind w:firstLine="709"/>
        <w:jc w:val="both"/>
        <w:rPr>
          <w:szCs w:val="28"/>
        </w:rPr>
      </w:pPr>
    </w:p>
    <w:p w:rsidR="00340008" w:rsidRPr="006056E4" w:rsidRDefault="00340008" w:rsidP="00340008">
      <w:pPr>
        <w:widowControl/>
        <w:numPr>
          <w:ilvl w:val="0"/>
          <w:numId w:val="1"/>
        </w:numPr>
        <w:suppressAutoHyphens w:val="0"/>
        <w:autoSpaceDE w:val="0"/>
        <w:autoSpaceDN w:val="0"/>
        <w:adjustRightInd w:val="0"/>
        <w:jc w:val="center"/>
        <w:rPr>
          <w:b/>
          <w:bCs/>
          <w:szCs w:val="28"/>
        </w:rPr>
      </w:pPr>
      <w:r w:rsidRPr="006056E4">
        <w:rPr>
          <w:b/>
          <w:bCs/>
          <w:szCs w:val="28"/>
        </w:rPr>
        <w:t>Общие положения</w:t>
      </w:r>
    </w:p>
    <w:p w:rsidR="00340008" w:rsidRPr="006056E4" w:rsidRDefault="00340008" w:rsidP="00340008">
      <w:pPr>
        <w:autoSpaceDE w:val="0"/>
        <w:autoSpaceDN w:val="0"/>
        <w:adjustRightInd w:val="0"/>
        <w:rPr>
          <w:b/>
          <w:bCs/>
          <w:szCs w:val="28"/>
        </w:rPr>
      </w:pPr>
    </w:p>
    <w:p w:rsidR="00340008" w:rsidRDefault="00340008" w:rsidP="00340008">
      <w:pPr>
        <w:autoSpaceDE w:val="0"/>
        <w:autoSpaceDN w:val="0"/>
        <w:adjustRightInd w:val="0"/>
        <w:ind w:firstLine="708"/>
        <w:jc w:val="both"/>
        <w:rPr>
          <w:szCs w:val="28"/>
        </w:rPr>
      </w:pPr>
      <w:r w:rsidRPr="006056E4">
        <w:rPr>
          <w:szCs w:val="28"/>
        </w:rPr>
        <w:t xml:space="preserve">1. </w:t>
      </w:r>
      <w:proofErr w:type="gramStart"/>
      <w:r w:rsidRPr="006056E4">
        <w:rPr>
          <w:szCs w:val="28"/>
        </w:rPr>
        <w:t>Административный регламент (далее – Регламент) предоставления</w:t>
      </w:r>
      <w:r>
        <w:rPr>
          <w:szCs w:val="28"/>
        </w:rPr>
        <w:t xml:space="preserve"> муниципальной услуги </w:t>
      </w:r>
      <w:r w:rsidRPr="003F56BE">
        <w:rPr>
          <w:szCs w:val="28"/>
        </w:rPr>
        <w:t xml:space="preserve">«Установка информационной вывески, согласование </w:t>
      </w:r>
      <w:proofErr w:type="spellStart"/>
      <w:r w:rsidRPr="003F56BE">
        <w:rPr>
          <w:szCs w:val="28"/>
        </w:rPr>
        <w:t>дизайн-проекта</w:t>
      </w:r>
      <w:proofErr w:type="spellEnd"/>
      <w:r w:rsidRPr="003F56BE">
        <w:rPr>
          <w:szCs w:val="28"/>
        </w:rPr>
        <w:t xml:space="preserve"> размещения вывески</w:t>
      </w:r>
      <w:r w:rsidRPr="003F56BE">
        <w:rPr>
          <w:bCs/>
          <w:szCs w:val="28"/>
        </w:rPr>
        <w:t>»</w:t>
      </w:r>
      <w:r w:rsidRPr="006056E4">
        <w:rPr>
          <w:szCs w:val="28"/>
        </w:rPr>
        <w:t xml:space="preserve"> (далее – муниципальная услуга) определяет сроки и последовательность административных процедур (действий) администрации </w:t>
      </w:r>
      <w:r w:rsidR="00FA1C5A">
        <w:rPr>
          <w:szCs w:val="28"/>
        </w:rPr>
        <w:t>Александровского муниципального округа</w:t>
      </w:r>
      <w:r w:rsidRPr="006056E4">
        <w:rPr>
          <w:szCs w:val="28"/>
        </w:rPr>
        <w:t xml:space="preserve">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w:t>
      </w:r>
      <w:r>
        <w:rPr>
          <w:szCs w:val="28"/>
        </w:rPr>
        <w:t>ной услуги (далее – заявители).</w:t>
      </w:r>
      <w:proofErr w:type="gramEnd"/>
    </w:p>
    <w:p w:rsidR="00340008" w:rsidRDefault="00340008" w:rsidP="00340008">
      <w:pPr>
        <w:autoSpaceDE w:val="0"/>
        <w:autoSpaceDN w:val="0"/>
        <w:adjustRightInd w:val="0"/>
        <w:ind w:firstLine="708"/>
        <w:jc w:val="both"/>
        <w:rPr>
          <w:szCs w:val="28"/>
        </w:rPr>
      </w:pPr>
      <w:r w:rsidRPr="003F56BE">
        <w:rPr>
          <w:szCs w:val="28"/>
        </w:rPr>
        <w:t xml:space="preserve">Муниципальная услуга предоставляется физическим лицам, индивидуальным предпринимателям и юридическим лицам, которые обладают имущественным правом на земельный участок, здание или иное недвижимое имущество, к которому присоединяется </w:t>
      </w:r>
      <w:r>
        <w:rPr>
          <w:szCs w:val="28"/>
        </w:rPr>
        <w:t>информационная вывеска</w:t>
      </w:r>
      <w:r w:rsidRPr="003F56BE">
        <w:rPr>
          <w:szCs w:val="28"/>
        </w:rPr>
        <w:t xml:space="preserve">, либо являющиеся владельцами </w:t>
      </w:r>
      <w:r>
        <w:rPr>
          <w:szCs w:val="28"/>
        </w:rPr>
        <w:t>информационной вывески</w:t>
      </w:r>
      <w:r w:rsidRPr="003F56BE">
        <w:rPr>
          <w:szCs w:val="28"/>
        </w:rPr>
        <w:t>.</w:t>
      </w:r>
    </w:p>
    <w:p w:rsidR="00340008" w:rsidRPr="00C24FC4" w:rsidRDefault="00340008" w:rsidP="00340008">
      <w:pPr>
        <w:ind w:firstLine="567"/>
        <w:jc w:val="both"/>
      </w:pPr>
      <w:r>
        <w:rPr>
          <w:szCs w:val="28"/>
        </w:rPr>
        <w:t xml:space="preserve">1.2. </w:t>
      </w:r>
      <w:r w:rsidRPr="00C24FC4">
        <w:t>Целями Административного регламента являются:</w:t>
      </w:r>
    </w:p>
    <w:p w:rsidR="00340008" w:rsidRPr="00BC3794" w:rsidRDefault="00340008" w:rsidP="00340008">
      <w:pPr>
        <w:ind w:firstLine="567"/>
        <w:jc w:val="both"/>
      </w:pPr>
      <w:r w:rsidRPr="00BC3794">
        <w:t>- повышение качества и доступности результатов предоставления муниципальной услуги</w:t>
      </w:r>
      <w:r w:rsidRPr="00BC3794">
        <w:tab/>
        <w:t xml:space="preserve">- </w:t>
      </w:r>
      <w:r>
        <w:rPr>
          <w:szCs w:val="28"/>
        </w:rPr>
        <w:t>у</w:t>
      </w:r>
      <w:r w:rsidRPr="003F56BE">
        <w:rPr>
          <w:szCs w:val="28"/>
        </w:rPr>
        <w:t xml:space="preserve">становка информационной вывески, согласование </w:t>
      </w:r>
      <w:proofErr w:type="spellStart"/>
      <w:proofErr w:type="gramStart"/>
      <w:r w:rsidRPr="003F56BE">
        <w:rPr>
          <w:szCs w:val="28"/>
        </w:rPr>
        <w:t>дизайн-проекта</w:t>
      </w:r>
      <w:proofErr w:type="spellEnd"/>
      <w:proofErr w:type="gramEnd"/>
      <w:r w:rsidRPr="003F56BE">
        <w:rPr>
          <w:szCs w:val="28"/>
        </w:rPr>
        <w:t xml:space="preserve"> размещения вывески</w:t>
      </w:r>
      <w:r w:rsidRPr="00BC3794">
        <w:t xml:space="preserve"> (далее - муниципальная услуга);</w:t>
      </w:r>
    </w:p>
    <w:p w:rsidR="00340008" w:rsidRPr="00BC3794" w:rsidRDefault="00340008" w:rsidP="00340008">
      <w:pPr>
        <w:ind w:firstLine="567"/>
        <w:jc w:val="both"/>
      </w:pPr>
      <w:r w:rsidRPr="00BC3794">
        <w:t>- создание комфортных условий для участников отношений, возникающих при предоставлении муниципальной услуги;</w:t>
      </w:r>
    </w:p>
    <w:p w:rsidR="00340008" w:rsidRDefault="00340008" w:rsidP="00340008">
      <w:pPr>
        <w:ind w:firstLine="567"/>
        <w:jc w:val="both"/>
      </w:pPr>
      <w:r w:rsidRPr="00C24FC4">
        <w:t xml:space="preserve"> </w:t>
      </w:r>
      <w:r w:rsidRPr="00BC3794">
        <w:t>- определение сроков и последовательности действий (административных процедур) при предоставлении муниципальной услуги.</w:t>
      </w:r>
    </w:p>
    <w:p w:rsidR="00340008" w:rsidRDefault="00340008" w:rsidP="00340008">
      <w:pPr>
        <w:ind w:firstLine="567"/>
        <w:jc w:val="both"/>
      </w:pPr>
      <w:r>
        <w:t>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340008" w:rsidRDefault="00340008" w:rsidP="00340008">
      <w:pPr>
        <w:ind w:firstLine="567"/>
        <w:jc w:val="both"/>
      </w:pPr>
      <w:r>
        <w:t xml:space="preserve">1.4. </w:t>
      </w:r>
      <w:r w:rsidRPr="00C24FC4">
        <w:t xml:space="preserve">В качестве заявителей (получателей муниципальной услуги) в рамках предоставления муниципальной услуги выступают граждане Российской Федерации, в том числе индивидуальные предприниматели, и юридические лица, их полномочные представители на основании доверенности, </w:t>
      </w:r>
      <w:r>
        <w:t xml:space="preserve">обратившиеся </w:t>
      </w:r>
      <w:r w:rsidRPr="00C24FC4">
        <w:t xml:space="preserve">в администрацию </w:t>
      </w:r>
      <w:r w:rsidR="009B1BB6">
        <w:t>Александровского</w:t>
      </w:r>
      <w:r>
        <w:t xml:space="preserve"> муниципального округа и</w:t>
      </w:r>
      <w:r w:rsidRPr="00C24FC4">
        <w:t xml:space="preserve"> муниципальное бюджетное учреждение «Многофункциональный центр предоставления государственных и мун</w:t>
      </w:r>
      <w:r>
        <w:t>иципальных услуг</w:t>
      </w:r>
      <w:r w:rsidRPr="00C24FC4">
        <w:t>» (далее - Уполномоченная организация)</w:t>
      </w:r>
      <w:r>
        <w:t>.</w:t>
      </w:r>
    </w:p>
    <w:p w:rsidR="00340008" w:rsidRDefault="00340008" w:rsidP="00340008">
      <w:pPr>
        <w:ind w:firstLine="567"/>
        <w:jc w:val="both"/>
        <w:rPr>
          <w:szCs w:val="28"/>
        </w:rPr>
      </w:pPr>
      <w:r>
        <w:t xml:space="preserve">1.5. </w:t>
      </w:r>
      <w:r w:rsidRPr="00A95B1D">
        <w:rPr>
          <w:szCs w:val="28"/>
        </w:rPr>
        <w:t>Требования к порядку информирования о пред</w:t>
      </w:r>
      <w:r>
        <w:rPr>
          <w:szCs w:val="28"/>
        </w:rPr>
        <w:t>оставлении муниципальной услуги.</w:t>
      </w:r>
    </w:p>
    <w:p w:rsidR="00340008" w:rsidRPr="00CD4018" w:rsidRDefault="00340008" w:rsidP="0015254B">
      <w:pPr>
        <w:ind w:firstLine="567"/>
      </w:pPr>
      <w:r w:rsidRPr="00CD4018">
        <w:t xml:space="preserve">Информацию о предоставлении муниципальной услуги можно получить </w:t>
      </w:r>
      <w:proofErr w:type="gramStart"/>
      <w:r w:rsidRPr="00CD4018">
        <w:t>в</w:t>
      </w:r>
      <w:proofErr w:type="gramEnd"/>
      <w:r w:rsidRPr="00CD4018">
        <w:t>:</w:t>
      </w:r>
    </w:p>
    <w:p w:rsidR="00491AAA" w:rsidRDefault="00340008" w:rsidP="0015254B">
      <w:pPr>
        <w:autoSpaceDE w:val="0"/>
        <w:autoSpaceDN w:val="0"/>
        <w:adjustRightInd w:val="0"/>
        <w:ind w:firstLine="539"/>
        <w:jc w:val="both"/>
        <w:rPr>
          <w:szCs w:val="28"/>
        </w:rPr>
      </w:pPr>
      <w:r>
        <w:t xml:space="preserve">1.5.1. </w:t>
      </w:r>
      <w:r>
        <w:rPr>
          <w:szCs w:val="28"/>
        </w:rPr>
        <w:t>Отдел</w:t>
      </w:r>
      <w:r w:rsidR="009757DE">
        <w:rPr>
          <w:szCs w:val="28"/>
        </w:rPr>
        <w:t>е</w:t>
      </w:r>
      <w:r w:rsidRPr="0084481A">
        <w:rPr>
          <w:szCs w:val="28"/>
        </w:rPr>
        <w:t xml:space="preserve"> градостроительства</w:t>
      </w:r>
      <w:r>
        <w:rPr>
          <w:szCs w:val="28"/>
        </w:rPr>
        <w:t xml:space="preserve"> администрации </w:t>
      </w:r>
      <w:r w:rsidR="009757DE">
        <w:rPr>
          <w:szCs w:val="28"/>
        </w:rPr>
        <w:t>Александровского м</w:t>
      </w:r>
      <w:r>
        <w:rPr>
          <w:szCs w:val="28"/>
        </w:rPr>
        <w:t>униципального округа</w:t>
      </w:r>
      <w:r w:rsidRPr="00A95B1D">
        <w:rPr>
          <w:szCs w:val="28"/>
        </w:rPr>
        <w:t xml:space="preserve">, расположен по адресу: </w:t>
      </w:r>
      <w:r>
        <w:rPr>
          <w:szCs w:val="28"/>
        </w:rPr>
        <w:t>61</w:t>
      </w:r>
      <w:r w:rsidR="009757DE">
        <w:rPr>
          <w:szCs w:val="28"/>
        </w:rPr>
        <w:t>8320,</w:t>
      </w:r>
      <w:r w:rsidRPr="00AD3B7D">
        <w:rPr>
          <w:szCs w:val="28"/>
        </w:rPr>
        <w:t xml:space="preserve"> </w:t>
      </w:r>
      <w:r>
        <w:rPr>
          <w:szCs w:val="28"/>
        </w:rPr>
        <w:t>Пермский край</w:t>
      </w:r>
      <w:r w:rsidRPr="00AD3B7D">
        <w:rPr>
          <w:szCs w:val="28"/>
        </w:rPr>
        <w:t xml:space="preserve">, </w:t>
      </w:r>
      <w:r w:rsidR="009757DE">
        <w:rPr>
          <w:szCs w:val="28"/>
        </w:rPr>
        <w:t>г</w:t>
      </w:r>
      <w:proofErr w:type="gramStart"/>
      <w:r w:rsidR="009757DE">
        <w:rPr>
          <w:szCs w:val="28"/>
        </w:rPr>
        <w:t>.А</w:t>
      </w:r>
      <w:proofErr w:type="gramEnd"/>
      <w:r w:rsidR="009757DE">
        <w:rPr>
          <w:szCs w:val="28"/>
        </w:rPr>
        <w:t>лександровск,</w:t>
      </w:r>
      <w:r>
        <w:rPr>
          <w:szCs w:val="28"/>
        </w:rPr>
        <w:t xml:space="preserve"> ул. </w:t>
      </w:r>
      <w:r w:rsidR="000F72F9">
        <w:rPr>
          <w:szCs w:val="28"/>
        </w:rPr>
        <w:t>Ленина, 20а</w:t>
      </w:r>
      <w:r>
        <w:rPr>
          <w:szCs w:val="28"/>
        </w:rPr>
        <w:t>, кабинет 1</w:t>
      </w:r>
      <w:r w:rsidR="000F72F9">
        <w:rPr>
          <w:szCs w:val="28"/>
        </w:rPr>
        <w:t>5</w:t>
      </w:r>
      <w:r>
        <w:rPr>
          <w:szCs w:val="28"/>
        </w:rPr>
        <w:t xml:space="preserve"> (далее – Отде</w:t>
      </w:r>
      <w:r w:rsidR="00491AAA">
        <w:rPr>
          <w:szCs w:val="28"/>
        </w:rPr>
        <w:t>л), тел.</w:t>
      </w:r>
      <w:r w:rsidR="00491AAA" w:rsidRPr="00491AAA">
        <w:t xml:space="preserve"> </w:t>
      </w:r>
      <w:r w:rsidR="00491AAA" w:rsidRPr="00B00033">
        <w:t>+</w:t>
      </w:r>
      <w:r w:rsidR="00491AAA">
        <w:t>8</w:t>
      </w:r>
      <w:r w:rsidR="00491AAA" w:rsidRPr="00B00033">
        <w:t>(342</w:t>
      </w:r>
      <w:r w:rsidR="00491AAA">
        <w:t>74</w:t>
      </w:r>
      <w:r w:rsidR="00491AAA" w:rsidRPr="00B00033">
        <w:t xml:space="preserve">) </w:t>
      </w:r>
      <w:r w:rsidR="00491AAA">
        <w:t xml:space="preserve"> </w:t>
      </w:r>
      <w:r w:rsidR="00491AAA" w:rsidRPr="00B00033">
        <w:t>3-</w:t>
      </w:r>
      <w:r w:rsidR="00491AAA">
        <w:t>63-03</w:t>
      </w:r>
    </w:p>
    <w:p w:rsidR="00491AAA" w:rsidRPr="00B00033" w:rsidRDefault="00491AAA" w:rsidP="0015254B">
      <w:pPr>
        <w:ind w:firstLine="567"/>
        <w:contextualSpacing/>
        <w:jc w:val="both"/>
      </w:pPr>
      <w:r w:rsidRPr="00B00033">
        <w:t xml:space="preserve">График работы: </w:t>
      </w:r>
    </w:p>
    <w:p w:rsidR="00491AAA" w:rsidRPr="00B00033" w:rsidRDefault="00491AAA" w:rsidP="00491AAA">
      <w:pPr>
        <w:ind w:firstLine="567"/>
        <w:contextualSpacing/>
        <w:jc w:val="both"/>
      </w:pPr>
      <w:r w:rsidRPr="00B00033">
        <w:t xml:space="preserve">понедельник - </w:t>
      </w:r>
      <w:r>
        <w:t>пятница</w:t>
      </w:r>
      <w:r w:rsidRPr="00B00033">
        <w:t xml:space="preserve"> с 8:</w:t>
      </w:r>
      <w:r>
        <w:t>00</w:t>
      </w:r>
      <w:r w:rsidRPr="00B00033">
        <w:t xml:space="preserve"> до 17:</w:t>
      </w:r>
      <w:r>
        <w:t>00;</w:t>
      </w:r>
    </w:p>
    <w:p w:rsidR="00491AAA" w:rsidRPr="00B00033" w:rsidRDefault="00491AAA" w:rsidP="00491AAA">
      <w:pPr>
        <w:ind w:firstLine="567"/>
        <w:contextualSpacing/>
        <w:jc w:val="both"/>
      </w:pPr>
      <w:r w:rsidRPr="00B00033">
        <w:t>перерыв с 1</w:t>
      </w:r>
      <w:r>
        <w:t>2</w:t>
      </w:r>
      <w:r w:rsidRPr="00B00033">
        <w:t>:00 до 13:</w:t>
      </w:r>
      <w:r>
        <w:t>00</w:t>
      </w:r>
      <w:r w:rsidRPr="00B00033">
        <w:t>;</w:t>
      </w:r>
    </w:p>
    <w:p w:rsidR="00491AAA" w:rsidRPr="00B00033" w:rsidRDefault="00491AAA" w:rsidP="00491AAA">
      <w:pPr>
        <w:ind w:firstLine="567"/>
        <w:contextualSpacing/>
        <w:jc w:val="both"/>
      </w:pPr>
      <w:r w:rsidRPr="00B00033">
        <w:t>суббота, воскресенье -  выходные дни.</w:t>
      </w:r>
    </w:p>
    <w:p w:rsidR="00491AAA" w:rsidRPr="00B00033" w:rsidRDefault="00491AAA" w:rsidP="00491AAA">
      <w:pPr>
        <w:ind w:firstLine="567"/>
        <w:contextualSpacing/>
        <w:jc w:val="both"/>
      </w:pPr>
      <w:r w:rsidRPr="00B00033">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w:t>
      </w:r>
      <w:r w:rsidRPr="00D13761">
        <w:t>aleksraion.ru</w:t>
      </w:r>
      <w:r w:rsidRPr="00B00033">
        <w:t>.</w:t>
      </w:r>
    </w:p>
    <w:p w:rsidR="00491AAA" w:rsidRPr="00B00033" w:rsidRDefault="00491AAA" w:rsidP="00491AAA">
      <w:pPr>
        <w:ind w:firstLine="567"/>
        <w:contextualSpacing/>
        <w:jc w:val="both"/>
      </w:pPr>
      <w:r w:rsidRPr="00B00033">
        <w:lastRenderedPageBreak/>
        <w:t xml:space="preserve">Адрес федеральной государственной информационной системы «Единый портал государственных и муниципальных услуг (функций)»: </w:t>
      </w:r>
      <w:r w:rsidRPr="00B00033">
        <w:rPr>
          <w:u w:val="single"/>
        </w:rPr>
        <w:t>http://www.gosuslugi.ru</w:t>
      </w:r>
      <w:r w:rsidRPr="00B00033">
        <w:t xml:space="preserve"> (далее – Единый портал).</w:t>
      </w:r>
    </w:p>
    <w:p w:rsidR="00491AAA" w:rsidRDefault="00491AAA" w:rsidP="00491AAA">
      <w:pPr>
        <w:ind w:firstLine="567"/>
        <w:contextualSpacing/>
        <w:jc w:val="both"/>
      </w:pPr>
      <w:r w:rsidRPr="00B00033">
        <w:t>Адрес электронной почты для направления обращений по вопросам предоставления муниципальной услуги:</w:t>
      </w:r>
      <w:r w:rsidRPr="00A24ADC">
        <w:t xml:space="preserve"> </w:t>
      </w:r>
      <w:hyperlink r:id="rId8" w:history="1">
        <w:r w:rsidR="0017160D" w:rsidRPr="006615FC">
          <w:rPr>
            <w:rStyle w:val="a3"/>
          </w:rPr>
          <w:t>amr@aleksraion.ru</w:t>
        </w:r>
      </w:hyperlink>
      <w:r>
        <w:t>.</w:t>
      </w:r>
    </w:p>
    <w:p w:rsidR="0017160D" w:rsidRPr="00B00033" w:rsidRDefault="0017160D" w:rsidP="0017160D">
      <w:pPr>
        <w:ind w:firstLine="567"/>
        <w:contextualSpacing/>
        <w:jc w:val="both"/>
      </w:pPr>
      <w:r w:rsidRPr="00B00033">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17160D" w:rsidRPr="00B00033" w:rsidRDefault="0017160D" w:rsidP="0017160D">
      <w:pPr>
        <w:ind w:firstLine="567"/>
        <w:contextualSpacing/>
        <w:jc w:val="both"/>
      </w:pPr>
      <w:r>
        <w:t>1.3.2</w:t>
      </w:r>
      <w:r w:rsidRPr="00B00033">
        <w:t>.1.</w:t>
      </w:r>
      <w:r w:rsidRPr="00B00033">
        <w:tab/>
        <w:t xml:space="preserve"> на информационных стендах в здании органа, предоставляющего муниципальную услугу;</w:t>
      </w:r>
    </w:p>
    <w:p w:rsidR="0017160D" w:rsidRPr="00B00033" w:rsidRDefault="0017160D" w:rsidP="0017160D">
      <w:pPr>
        <w:ind w:firstLine="567"/>
        <w:contextualSpacing/>
        <w:jc w:val="both"/>
      </w:pPr>
      <w:r>
        <w:t>1.3.2</w:t>
      </w:r>
      <w:r w:rsidRPr="00B00033">
        <w:t>.2.</w:t>
      </w:r>
      <w:r w:rsidRPr="00B00033">
        <w:tab/>
        <w:t xml:space="preserve"> на официальном сайте;</w:t>
      </w:r>
    </w:p>
    <w:p w:rsidR="0017160D" w:rsidRPr="00B00033" w:rsidRDefault="0017160D" w:rsidP="0017160D">
      <w:pPr>
        <w:ind w:firstLine="567"/>
        <w:contextualSpacing/>
        <w:jc w:val="both"/>
      </w:pPr>
      <w:r w:rsidRPr="00B00033">
        <w:t>1.3.3.3.</w:t>
      </w:r>
      <w:r w:rsidRPr="00B00033">
        <w:tab/>
        <w:t xml:space="preserve"> на Едином портале;</w:t>
      </w:r>
    </w:p>
    <w:p w:rsidR="0017160D" w:rsidRPr="00B00033" w:rsidRDefault="0017160D" w:rsidP="0017160D">
      <w:pPr>
        <w:ind w:firstLine="567"/>
        <w:contextualSpacing/>
        <w:jc w:val="both"/>
      </w:pPr>
      <w:r>
        <w:t>1.3.2</w:t>
      </w:r>
      <w:r w:rsidRPr="00B00033">
        <w:t>.4.</w:t>
      </w:r>
      <w:r w:rsidRPr="00B00033">
        <w:tab/>
        <w:t xml:space="preserve"> с использованием средств телефонной связи;</w:t>
      </w:r>
    </w:p>
    <w:p w:rsidR="0017160D" w:rsidRPr="00B00033" w:rsidRDefault="0017160D" w:rsidP="0017160D">
      <w:pPr>
        <w:ind w:firstLine="567"/>
        <w:contextualSpacing/>
        <w:jc w:val="both"/>
      </w:pPr>
      <w:r>
        <w:t>1.3.2</w:t>
      </w:r>
      <w:r w:rsidRPr="00B00033">
        <w:t>.5. при личном обращении в орган, предоставляющий муниципальную услугу, МФЦ.</w:t>
      </w:r>
    </w:p>
    <w:p w:rsidR="0017160D" w:rsidRPr="00B00033" w:rsidRDefault="0017160D" w:rsidP="0017160D">
      <w:pPr>
        <w:ind w:firstLine="567"/>
        <w:contextualSpacing/>
        <w:jc w:val="both"/>
      </w:pPr>
      <w:r>
        <w:t>1.3.3</w:t>
      </w:r>
      <w:r w:rsidRPr="00B00033">
        <w:t>.</w:t>
      </w:r>
      <w:r w:rsidRPr="00B00033">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17160D" w:rsidRPr="00B00033" w:rsidRDefault="0017160D" w:rsidP="0017160D">
      <w:pPr>
        <w:ind w:firstLine="567"/>
        <w:contextualSpacing/>
        <w:jc w:val="both"/>
      </w:pPr>
      <w:r>
        <w:t>1.3.4</w:t>
      </w:r>
      <w:r w:rsidRPr="00B00033">
        <w:t>.</w:t>
      </w:r>
      <w:r w:rsidRPr="00B00033">
        <w:tab/>
        <w:t>На информационных стендах в здании органа, предоставляющего муниципальную услугу, размещается следующая информация:</w:t>
      </w:r>
    </w:p>
    <w:p w:rsidR="0017160D" w:rsidRPr="00B00033" w:rsidRDefault="0017160D" w:rsidP="0017160D">
      <w:pPr>
        <w:ind w:firstLine="567"/>
        <w:contextualSpacing/>
        <w:jc w:val="both"/>
      </w:pPr>
      <w:r>
        <w:t>1.3.4</w:t>
      </w:r>
      <w:r w:rsidRPr="00B00033">
        <w:t>.1.</w:t>
      </w:r>
      <w:r w:rsidRPr="00B00033">
        <w:tab/>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17160D" w:rsidRPr="00B00033" w:rsidRDefault="0017160D" w:rsidP="0017160D">
      <w:pPr>
        <w:ind w:firstLine="567"/>
        <w:contextualSpacing/>
        <w:jc w:val="both"/>
      </w:pPr>
      <w:r w:rsidRPr="00B00033">
        <w:t>1.3.</w:t>
      </w:r>
      <w:r>
        <w:t>4</w:t>
      </w:r>
      <w:r w:rsidRPr="00B00033">
        <w:t>.2. извлечения из текста административного регламента;</w:t>
      </w:r>
    </w:p>
    <w:p w:rsidR="0017160D" w:rsidRPr="00B00033" w:rsidRDefault="0017160D" w:rsidP="0017160D">
      <w:pPr>
        <w:ind w:firstLine="567"/>
        <w:contextualSpacing/>
        <w:jc w:val="both"/>
      </w:pPr>
      <w:r>
        <w:t>1.3.4</w:t>
      </w:r>
      <w:r w:rsidRPr="00B00033">
        <w:t>.3. блок-схема предоставления муниципальной услуги;</w:t>
      </w:r>
    </w:p>
    <w:p w:rsidR="0017160D" w:rsidRPr="00B00033" w:rsidRDefault="0017160D" w:rsidP="0017160D">
      <w:pPr>
        <w:ind w:firstLine="567"/>
        <w:contextualSpacing/>
        <w:jc w:val="both"/>
      </w:pPr>
      <w:r>
        <w:t>1.3.4</w:t>
      </w:r>
      <w:r w:rsidRPr="00B00033">
        <w:t>.4. перечни документов, необходимых для предоставления муниципальной услуги;</w:t>
      </w:r>
    </w:p>
    <w:p w:rsidR="0017160D" w:rsidRPr="00B00033" w:rsidRDefault="0017160D" w:rsidP="0017160D">
      <w:pPr>
        <w:ind w:firstLine="567"/>
        <w:contextualSpacing/>
        <w:jc w:val="both"/>
      </w:pPr>
      <w:r>
        <w:t>1.3.4</w:t>
      </w:r>
      <w:r w:rsidRPr="00B00033">
        <w:t>.5.</w:t>
      </w:r>
      <w:r w:rsidRPr="00B00033">
        <w:tab/>
        <w:t xml:space="preserve"> перечень услуг, которые являются необходимыми и обязательными для предоставления муниципальной услуги;</w:t>
      </w:r>
    </w:p>
    <w:p w:rsidR="0017160D" w:rsidRPr="00B00033" w:rsidRDefault="0017160D" w:rsidP="0017160D">
      <w:pPr>
        <w:ind w:firstLine="567"/>
        <w:contextualSpacing/>
        <w:jc w:val="both"/>
      </w:pPr>
      <w:r>
        <w:t>1.3.4</w:t>
      </w:r>
      <w:r w:rsidRPr="00B00033">
        <w:t>.6.</w:t>
      </w:r>
      <w:r w:rsidRPr="00B00033">
        <w:tab/>
        <w:t xml:space="preserve"> образцы оформления документов, необходимых для предоставления муниципальной услуги, и требования к ним;</w:t>
      </w:r>
    </w:p>
    <w:p w:rsidR="0017160D" w:rsidRPr="00B00033" w:rsidRDefault="0017160D" w:rsidP="0017160D">
      <w:pPr>
        <w:ind w:firstLine="567"/>
        <w:contextualSpacing/>
        <w:jc w:val="both"/>
      </w:pPr>
      <w:r>
        <w:t>1.3.4</w:t>
      </w:r>
      <w:r w:rsidRPr="00B00033">
        <w:t>.7.</w:t>
      </w:r>
      <w:r w:rsidRPr="00B00033">
        <w:tab/>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7160D" w:rsidRPr="00B00033" w:rsidRDefault="0017160D" w:rsidP="0017160D">
      <w:pPr>
        <w:ind w:firstLine="567"/>
        <w:contextualSpacing/>
        <w:jc w:val="both"/>
      </w:pPr>
      <w:r w:rsidRPr="00B00033">
        <w:t>1.3.</w:t>
      </w:r>
      <w:r>
        <w:t>4</w:t>
      </w:r>
      <w:r w:rsidRPr="00B00033">
        <w:t>.8.</w:t>
      </w:r>
      <w:r w:rsidRPr="00B00033">
        <w:tab/>
        <w:t xml:space="preserve"> график приема заявителей должностными лицами, муниципальными служащими органа, предоставляющего муниципальную услугу;</w:t>
      </w:r>
    </w:p>
    <w:p w:rsidR="0017160D" w:rsidRPr="00B00033" w:rsidRDefault="0017160D" w:rsidP="0017160D">
      <w:pPr>
        <w:ind w:firstLine="567"/>
        <w:contextualSpacing/>
        <w:jc w:val="both"/>
      </w:pPr>
      <w:r>
        <w:t>1.3.4</w:t>
      </w:r>
      <w:r w:rsidRPr="00B00033">
        <w:t>.9. информация о сроках предоставления муниципальной услуги;</w:t>
      </w:r>
    </w:p>
    <w:p w:rsidR="0017160D" w:rsidRPr="00B00033" w:rsidRDefault="0017160D" w:rsidP="0017160D">
      <w:pPr>
        <w:ind w:firstLine="567"/>
        <w:contextualSpacing/>
        <w:jc w:val="both"/>
      </w:pPr>
      <w:r>
        <w:t>1.3.4</w:t>
      </w:r>
      <w:r w:rsidRPr="00B00033">
        <w:t>.10. основания для отказа в приеме документов, необходимых для предоставления муниципальной услуги;</w:t>
      </w:r>
    </w:p>
    <w:p w:rsidR="0017160D" w:rsidRPr="00B00033" w:rsidRDefault="0017160D" w:rsidP="0017160D">
      <w:pPr>
        <w:ind w:firstLine="567"/>
        <w:contextualSpacing/>
        <w:jc w:val="both"/>
      </w:pPr>
      <w:r>
        <w:t>1.3.4</w:t>
      </w:r>
      <w:r w:rsidRPr="00B00033">
        <w:t>.11. основания для отказа в предоставлении муниципальной услуги;</w:t>
      </w:r>
    </w:p>
    <w:p w:rsidR="0017160D" w:rsidRPr="00B00033" w:rsidRDefault="0017160D" w:rsidP="0017160D">
      <w:pPr>
        <w:ind w:firstLine="567"/>
        <w:contextualSpacing/>
        <w:jc w:val="both"/>
      </w:pPr>
      <w:r>
        <w:t>1.3.4</w:t>
      </w:r>
      <w:r w:rsidRPr="00B00033">
        <w:t>.12. порядок информирования о ходе предоставления муниципальной услуги;</w:t>
      </w:r>
    </w:p>
    <w:p w:rsidR="0017160D" w:rsidRPr="00B00033" w:rsidRDefault="0017160D" w:rsidP="0017160D">
      <w:pPr>
        <w:ind w:firstLine="567"/>
        <w:contextualSpacing/>
        <w:jc w:val="both"/>
      </w:pPr>
      <w:r>
        <w:t>1.3.4</w:t>
      </w:r>
      <w:r w:rsidRPr="00B00033">
        <w:t>.13. порядок получения консультаций;</w:t>
      </w:r>
    </w:p>
    <w:p w:rsidR="0017160D" w:rsidRPr="00B00033" w:rsidRDefault="0017160D" w:rsidP="0017160D">
      <w:pPr>
        <w:ind w:firstLine="567"/>
        <w:contextualSpacing/>
        <w:jc w:val="both"/>
      </w:pPr>
      <w:r>
        <w:t>1.3.4</w:t>
      </w:r>
      <w:r w:rsidRPr="00B00033">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7160D" w:rsidRPr="00B00033" w:rsidRDefault="0017160D" w:rsidP="0017160D">
      <w:pPr>
        <w:ind w:firstLine="567"/>
        <w:contextualSpacing/>
        <w:jc w:val="both"/>
      </w:pPr>
      <w:r>
        <w:t>1.3.4</w:t>
      </w:r>
      <w:r w:rsidRPr="00B00033">
        <w:t>.15. иная информация, необходимая для предоставления муниципальной услуги.</w:t>
      </w:r>
    </w:p>
    <w:p w:rsidR="0017160D" w:rsidRPr="00B00033" w:rsidRDefault="0017160D" w:rsidP="0017160D">
      <w:pPr>
        <w:ind w:firstLine="567"/>
        <w:contextualSpacing/>
        <w:jc w:val="both"/>
      </w:pPr>
      <w:r>
        <w:t>1.3.5</w:t>
      </w:r>
      <w:r w:rsidRPr="00B00033">
        <w:t>. На Едином портале размещается информация:</w:t>
      </w:r>
    </w:p>
    <w:p w:rsidR="0017160D" w:rsidRPr="00B00033" w:rsidRDefault="0017160D" w:rsidP="0017160D">
      <w:pPr>
        <w:ind w:firstLine="567"/>
        <w:contextualSpacing/>
        <w:jc w:val="both"/>
      </w:pPr>
      <w:r w:rsidRPr="00B00033">
        <w:t>полное наименование, полные почтовые адреса и график работы органа, ответственного за предоставление муниципальной услуги;</w:t>
      </w:r>
    </w:p>
    <w:p w:rsidR="0017160D" w:rsidRPr="00B00033" w:rsidRDefault="0017160D" w:rsidP="0017160D">
      <w:pPr>
        <w:ind w:firstLine="567"/>
        <w:contextualSpacing/>
        <w:jc w:val="both"/>
      </w:pPr>
      <w:r w:rsidRPr="00B00033">
        <w:t>справочные телефоны, адреса электронной почты, по которым можно получить консультацию о порядке предоставления муниципальной услуг;</w:t>
      </w:r>
    </w:p>
    <w:p w:rsidR="0017160D" w:rsidRPr="00B00033" w:rsidRDefault="0017160D" w:rsidP="0017160D">
      <w:pPr>
        <w:ind w:firstLine="567"/>
        <w:contextualSpacing/>
        <w:jc w:val="both"/>
      </w:pPr>
      <w:r w:rsidRPr="00B00033">
        <w:t>перечень категорий заявителей, имеющих право на получение муниципальной услуги;</w:t>
      </w:r>
    </w:p>
    <w:p w:rsidR="0017160D" w:rsidRPr="00B00033" w:rsidRDefault="0017160D" w:rsidP="0017160D">
      <w:pPr>
        <w:ind w:firstLine="567"/>
        <w:contextualSpacing/>
        <w:jc w:val="both"/>
      </w:pPr>
      <w:r w:rsidRPr="00B00033">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rsidR="0017160D" w:rsidRPr="00B00033" w:rsidRDefault="0017160D" w:rsidP="0017160D">
      <w:pPr>
        <w:ind w:firstLine="567"/>
        <w:contextualSpacing/>
        <w:jc w:val="both"/>
      </w:pPr>
      <w:r w:rsidRPr="00B00033">
        <w:t xml:space="preserve">формы и образцы заполнения заявлений для получателей муниципальной услуги с возможностями </w:t>
      </w:r>
      <w:proofErr w:type="spellStart"/>
      <w:r w:rsidRPr="00B00033">
        <w:t>онлайн</w:t>
      </w:r>
      <w:proofErr w:type="spellEnd"/>
      <w:r w:rsidRPr="00B00033">
        <w:t xml:space="preserve"> заполнения, проверки и распечатки;</w:t>
      </w:r>
    </w:p>
    <w:p w:rsidR="0017160D" w:rsidRPr="00B00033" w:rsidRDefault="0017160D" w:rsidP="0017160D">
      <w:pPr>
        <w:ind w:firstLine="567"/>
        <w:contextualSpacing/>
        <w:jc w:val="both"/>
      </w:pPr>
      <w:r w:rsidRPr="00B00033">
        <w:t>рекомендации и требования к заполнению заявлений;</w:t>
      </w:r>
    </w:p>
    <w:p w:rsidR="0017160D" w:rsidRPr="00B00033" w:rsidRDefault="0017160D" w:rsidP="0017160D">
      <w:pPr>
        <w:ind w:firstLine="567"/>
        <w:contextualSpacing/>
        <w:jc w:val="both"/>
      </w:pPr>
      <w:r w:rsidRPr="00B00033">
        <w:t>основания для отказа в приеме документов, предоставлении муниципальной услуги;</w:t>
      </w:r>
    </w:p>
    <w:p w:rsidR="0017160D" w:rsidRPr="00B00033" w:rsidRDefault="0017160D" w:rsidP="0017160D">
      <w:pPr>
        <w:ind w:firstLine="567"/>
        <w:contextualSpacing/>
        <w:jc w:val="both"/>
      </w:pPr>
      <w:r w:rsidRPr="00B00033">
        <w:t>извлечения из нормативных правовых актов, содержащих нормы, регулирующие деятельность по предоставлению муниципальной услуги;</w:t>
      </w:r>
    </w:p>
    <w:p w:rsidR="0017160D" w:rsidRPr="00B00033" w:rsidRDefault="0017160D" w:rsidP="0017160D">
      <w:pPr>
        <w:ind w:firstLine="567"/>
        <w:contextualSpacing/>
        <w:jc w:val="both"/>
      </w:pPr>
      <w:r w:rsidRPr="00B00033">
        <w:t>административные процедуры предоставления муниципальной услуги;</w:t>
      </w:r>
    </w:p>
    <w:p w:rsidR="0017160D" w:rsidRPr="00B00033" w:rsidRDefault="0017160D" w:rsidP="0017160D">
      <w:pPr>
        <w:ind w:firstLine="567"/>
        <w:contextualSpacing/>
        <w:jc w:val="both"/>
      </w:pPr>
      <w:r w:rsidRPr="00B00033">
        <w:t>порядок обжалования решений, действий (бездействий) органа, ответственного за предоставление муниципальной услуги, сотрудников МФЦ;</w:t>
      </w:r>
    </w:p>
    <w:p w:rsidR="0017160D" w:rsidRPr="00B00033" w:rsidRDefault="0017160D" w:rsidP="0017160D">
      <w:pPr>
        <w:ind w:firstLine="567"/>
        <w:contextualSpacing/>
        <w:jc w:val="both"/>
      </w:pPr>
      <w:r w:rsidRPr="00B00033">
        <w:t>текст административного регламента предоставления муниципальной услуги.</w:t>
      </w:r>
    </w:p>
    <w:p w:rsidR="0017160D" w:rsidRPr="00B00033" w:rsidRDefault="0017160D" w:rsidP="0017160D">
      <w:pPr>
        <w:ind w:firstLine="567"/>
        <w:contextualSpacing/>
        <w:jc w:val="both"/>
      </w:pPr>
    </w:p>
    <w:p w:rsidR="00340008" w:rsidRDefault="0017160D" w:rsidP="00CE36F4">
      <w:pPr>
        <w:spacing w:before="100" w:beforeAutospacing="1" w:after="100" w:afterAutospacing="1"/>
        <w:jc w:val="center"/>
        <w:outlineLvl w:val="2"/>
        <w:rPr>
          <w:b/>
          <w:bCs/>
          <w:szCs w:val="28"/>
        </w:rPr>
      </w:pPr>
      <w:r>
        <w:rPr>
          <w:b/>
          <w:bCs/>
          <w:szCs w:val="28"/>
        </w:rPr>
        <w:t>2</w:t>
      </w:r>
      <w:r w:rsidR="00340008" w:rsidRPr="008B0C06">
        <w:rPr>
          <w:b/>
          <w:bCs/>
          <w:szCs w:val="28"/>
        </w:rPr>
        <w:t>.</w:t>
      </w:r>
      <w:r w:rsidR="00340008">
        <w:rPr>
          <w:b/>
          <w:bCs/>
          <w:szCs w:val="28"/>
        </w:rPr>
        <w:t xml:space="preserve"> </w:t>
      </w:r>
      <w:r w:rsidR="00340008" w:rsidRPr="008B0C06">
        <w:rPr>
          <w:b/>
          <w:bCs/>
          <w:szCs w:val="28"/>
        </w:rPr>
        <w:t>С</w:t>
      </w:r>
      <w:r w:rsidR="00340008">
        <w:rPr>
          <w:b/>
          <w:bCs/>
          <w:szCs w:val="28"/>
        </w:rPr>
        <w:t>тандарт предоставления муниципальной услуги</w:t>
      </w:r>
    </w:p>
    <w:p w:rsidR="00052C52" w:rsidRPr="00052C52" w:rsidRDefault="00052C52" w:rsidP="00CE36F4">
      <w:pPr>
        <w:autoSpaceDE w:val="0"/>
        <w:autoSpaceDN w:val="0"/>
        <w:adjustRightInd w:val="0"/>
        <w:spacing w:after="240"/>
        <w:jc w:val="center"/>
        <w:rPr>
          <w:b/>
          <w:color w:val="000000"/>
        </w:rPr>
      </w:pPr>
      <w:r w:rsidRPr="00052C52">
        <w:rPr>
          <w:rFonts w:eastAsia="Andale Sans UI" w:cs="Tahoma"/>
          <w:color w:val="000000"/>
          <w:lang w:eastAsia="en-US" w:bidi="en-US"/>
        </w:rPr>
        <w:t>2.1. Наименование муниципальной услуги</w:t>
      </w:r>
    </w:p>
    <w:p w:rsidR="00052C52" w:rsidRPr="00052C52" w:rsidRDefault="00052C52" w:rsidP="00052C52">
      <w:pPr>
        <w:autoSpaceDE w:val="0"/>
        <w:autoSpaceDN w:val="0"/>
        <w:adjustRightInd w:val="0"/>
        <w:ind w:firstLine="709"/>
        <w:jc w:val="both"/>
      </w:pPr>
      <w:r w:rsidRPr="00052C52">
        <w:rPr>
          <w:color w:val="000000"/>
        </w:rPr>
        <w:t xml:space="preserve">2.1.1. Наименование муниципальной услуги </w:t>
      </w:r>
      <w:r w:rsidRPr="00052C52">
        <w:rPr>
          <w:b/>
          <w:color w:val="000000"/>
        </w:rPr>
        <w:t>–</w:t>
      </w:r>
      <w:r w:rsidRPr="00052C52">
        <w:rPr>
          <w:color w:val="000000"/>
        </w:rPr>
        <w:t xml:space="preserve"> </w:t>
      </w:r>
      <w:r w:rsidRPr="00052C52">
        <w:t xml:space="preserve">Установка информационной вывески, согласование </w:t>
      </w:r>
      <w:proofErr w:type="spellStart"/>
      <w:proofErr w:type="gramStart"/>
      <w:r w:rsidRPr="00052C52">
        <w:t>дизайн-проекта</w:t>
      </w:r>
      <w:proofErr w:type="spellEnd"/>
      <w:proofErr w:type="gramEnd"/>
      <w:r w:rsidRPr="00052C52">
        <w:t xml:space="preserve"> размещения вывески.</w:t>
      </w:r>
    </w:p>
    <w:p w:rsidR="00052C52" w:rsidRPr="001B3242" w:rsidRDefault="00052C52" w:rsidP="00052C52">
      <w:pPr>
        <w:autoSpaceDE w:val="0"/>
        <w:autoSpaceDN w:val="0"/>
        <w:adjustRightInd w:val="0"/>
        <w:spacing w:before="240" w:after="240"/>
        <w:ind w:firstLine="851"/>
        <w:jc w:val="center"/>
        <w:rPr>
          <w:rFonts w:eastAsia="Andale Sans UI" w:cs="Tahoma"/>
          <w:color w:val="000000"/>
          <w:lang w:eastAsia="en-US" w:bidi="en-US"/>
        </w:rPr>
      </w:pPr>
      <w:r w:rsidRPr="001B3242">
        <w:rPr>
          <w:rFonts w:eastAsia="Andale Sans UI" w:cs="Tahoma"/>
          <w:color w:val="000000"/>
          <w:lang w:eastAsia="en-US" w:bidi="en-US"/>
        </w:rPr>
        <w:t>2.2. Наименование органа местного самоуправления, предоставляющего муниципальную услугу</w:t>
      </w:r>
    </w:p>
    <w:p w:rsidR="00052C52" w:rsidRPr="001B3242" w:rsidRDefault="00052C52" w:rsidP="00052C52">
      <w:pPr>
        <w:autoSpaceDE w:val="0"/>
        <w:autoSpaceDN w:val="0"/>
        <w:adjustRightInd w:val="0"/>
        <w:ind w:firstLine="709"/>
        <w:jc w:val="both"/>
        <w:rPr>
          <w:color w:val="000000"/>
        </w:rPr>
      </w:pPr>
      <w:r w:rsidRPr="001B3242">
        <w:rPr>
          <w:color w:val="000000"/>
        </w:rPr>
        <w:t>2.2.1. Органом, уполномоченным на предоставление муниципальной услуги, является Отдел градостроительства</w:t>
      </w:r>
      <w:r w:rsidR="00821711" w:rsidRPr="001B3242">
        <w:rPr>
          <w:color w:val="000000"/>
        </w:rPr>
        <w:t xml:space="preserve"> админ</w:t>
      </w:r>
      <w:r w:rsidRPr="001B3242">
        <w:rPr>
          <w:color w:val="000000"/>
        </w:rPr>
        <w:t xml:space="preserve">истрации </w:t>
      </w:r>
      <w:r w:rsidR="00821711" w:rsidRPr="001B3242">
        <w:rPr>
          <w:color w:val="000000"/>
        </w:rPr>
        <w:t>Александровского</w:t>
      </w:r>
      <w:r w:rsidRPr="001B3242">
        <w:rPr>
          <w:color w:val="000000"/>
        </w:rPr>
        <w:t xml:space="preserve"> муниципального округа Пермского края (далее - орган, предоставляющий муниципальную услугу).</w:t>
      </w:r>
    </w:p>
    <w:p w:rsidR="00052C52" w:rsidRPr="001B3242" w:rsidRDefault="00052C52" w:rsidP="00052C52">
      <w:pPr>
        <w:autoSpaceDE w:val="0"/>
        <w:autoSpaceDN w:val="0"/>
        <w:adjustRightInd w:val="0"/>
        <w:ind w:firstLine="709"/>
        <w:jc w:val="both"/>
        <w:rPr>
          <w:color w:val="000000"/>
        </w:rPr>
      </w:pPr>
      <w:r w:rsidRPr="001B3242">
        <w:rPr>
          <w:color w:val="000000"/>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1B3242">
        <w:rPr>
          <w:color w:val="000000"/>
        </w:rPr>
        <w:t>с</w:t>
      </w:r>
      <w:proofErr w:type="gramEnd"/>
      <w:r w:rsidRPr="001B3242">
        <w:rPr>
          <w:color w:val="000000"/>
        </w:rPr>
        <w:t>:</w:t>
      </w:r>
    </w:p>
    <w:p w:rsidR="00052C52" w:rsidRPr="001B3242" w:rsidRDefault="00052C52" w:rsidP="00052C52">
      <w:pPr>
        <w:autoSpaceDE w:val="0"/>
        <w:autoSpaceDN w:val="0"/>
        <w:adjustRightInd w:val="0"/>
        <w:ind w:firstLine="709"/>
        <w:jc w:val="both"/>
      </w:pPr>
      <w:r w:rsidRPr="001B3242">
        <w:t>Управлением Федеральной службы государственной регистрации, кадастра и картографии по Пермскому краю;</w:t>
      </w:r>
    </w:p>
    <w:p w:rsidR="00052C52" w:rsidRPr="001B3242" w:rsidRDefault="00052C52" w:rsidP="00052C52">
      <w:pPr>
        <w:autoSpaceDE w:val="0"/>
        <w:autoSpaceDN w:val="0"/>
        <w:adjustRightInd w:val="0"/>
        <w:ind w:firstLine="709"/>
        <w:contextualSpacing/>
        <w:jc w:val="both"/>
      </w:pPr>
      <w:r w:rsidRPr="001B3242">
        <w:t>Управлением федеральной налоговой службы России по Пермскому краю;</w:t>
      </w:r>
    </w:p>
    <w:p w:rsidR="00052C52" w:rsidRPr="001B3242" w:rsidRDefault="00052C52" w:rsidP="00052C52">
      <w:pPr>
        <w:autoSpaceDE w:val="0"/>
        <w:autoSpaceDN w:val="0"/>
        <w:adjustRightInd w:val="0"/>
        <w:ind w:firstLine="709"/>
        <w:jc w:val="both"/>
        <w:rPr>
          <w:color w:val="000000"/>
        </w:rPr>
      </w:pPr>
      <w:r w:rsidRPr="001B3242">
        <w:t xml:space="preserve">Государственной инспекцией по </w:t>
      </w:r>
      <w:proofErr w:type="gramStart"/>
      <w:r w:rsidRPr="001B3242">
        <w:t>контролю за</w:t>
      </w:r>
      <w:proofErr w:type="gramEnd"/>
      <w:r w:rsidRPr="001B3242">
        <w:t xml:space="preserve"> объектами культурного наследия Пермского края</w:t>
      </w:r>
      <w:r w:rsidRPr="001B3242">
        <w:rPr>
          <w:color w:val="000000"/>
        </w:rPr>
        <w:t>.</w:t>
      </w:r>
    </w:p>
    <w:p w:rsidR="00052C52" w:rsidRPr="001B3242" w:rsidRDefault="00052C52" w:rsidP="00052C52">
      <w:pPr>
        <w:autoSpaceDE w:val="0"/>
        <w:autoSpaceDN w:val="0"/>
        <w:adjustRightInd w:val="0"/>
        <w:ind w:firstLine="709"/>
        <w:jc w:val="both"/>
        <w:rPr>
          <w:color w:val="000000"/>
        </w:rPr>
      </w:pPr>
      <w:r w:rsidRPr="001B3242">
        <w:rPr>
          <w:color w:val="000000"/>
        </w:rPr>
        <w:t xml:space="preserve">2.2.3. </w:t>
      </w:r>
      <w:proofErr w:type="gramStart"/>
      <w:r w:rsidRPr="001B3242">
        <w:rPr>
          <w:color w:val="000000"/>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52C52" w:rsidRPr="001B3242" w:rsidRDefault="00052C52" w:rsidP="00052C52">
      <w:pPr>
        <w:autoSpaceDE w:val="0"/>
        <w:autoSpaceDN w:val="0"/>
        <w:adjustRightInd w:val="0"/>
        <w:spacing w:before="240" w:after="240"/>
        <w:ind w:firstLine="851"/>
        <w:jc w:val="both"/>
      </w:pPr>
      <w:r w:rsidRPr="001B3242">
        <w:rPr>
          <w:rFonts w:eastAsia="Andale Sans UI" w:cs="Tahoma"/>
          <w:color w:val="000000"/>
          <w:lang w:eastAsia="en-US" w:bidi="en-US"/>
        </w:rPr>
        <w:t>2.3. Описание результата предоставления муниципальной услуги</w:t>
      </w:r>
    </w:p>
    <w:p w:rsidR="00052C52" w:rsidRPr="00CE36F4" w:rsidRDefault="00052C52" w:rsidP="00052C52">
      <w:pPr>
        <w:autoSpaceDE w:val="0"/>
        <w:autoSpaceDN w:val="0"/>
        <w:adjustRightInd w:val="0"/>
        <w:ind w:firstLine="709"/>
        <w:jc w:val="both"/>
        <w:rPr>
          <w:color w:val="000000"/>
        </w:rPr>
      </w:pPr>
      <w:r w:rsidRPr="00CE36F4">
        <w:rPr>
          <w:color w:val="000000"/>
        </w:rPr>
        <w:t>2.3.1. Результатом предоставления муниципальной услуги является:</w:t>
      </w:r>
    </w:p>
    <w:p w:rsidR="00052C52" w:rsidRPr="00CE36F4" w:rsidRDefault="00052C52" w:rsidP="00052C52">
      <w:pPr>
        <w:autoSpaceDE w:val="0"/>
        <w:autoSpaceDN w:val="0"/>
        <w:adjustRightInd w:val="0"/>
        <w:ind w:firstLine="709"/>
        <w:contextualSpacing/>
        <w:jc w:val="both"/>
        <w:rPr>
          <w:spacing w:val="2"/>
        </w:rPr>
      </w:pPr>
      <w:r w:rsidRPr="00CE36F4">
        <w:rPr>
          <w:spacing w:val="2"/>
        </w:rPr>
        <w:t xml:space="preserve">выдача (направление) заявителю разрешения на </w:t>
      </w:r>
      <w:r w:rsidRPr="00CE36F4">
        <w:t xml:space="preserve">установку информационной вывески и согласование </w:t>
      </w:r>
      <w:proofErr w:type="spellStart"/>
      <w:proofErr w:type="gramStart"/>
      <w:r w:rsidRPr="00CE36F4">
        <w:t>дизайн-проекта</w:t>
      </w:r>
      <w:proofErr w:type="spellEnd"/>
      <w:proofErr w:type="gramEnd"/>
      <w:r w:rsidRPr="00CE36F4">
        <w:t xml:space="preserve"> размещения вывески</w:t>
      </w:r>
      <w:r w:rsidRPr="00CE36F4">
        <w:rPr>
          <w:spacing w:val="2"/>
        </w:rPr>
        <w:t xml:space="preserve"> (далее - разрешение);</w:t>
      </w:r>
    </w:p>
    <w:p w:rsidR="00052C52" w:rsidRPr="00CE36F4" w:rsidRDefault="00052C52" w:rsidP="00052C52">
      <w:pPr>
        <w:autoSpaceDE w:val="0"/>
        <w:autoSpaceDN w:val="0"/>
        <w:adjustRightInd w:val="0"/>
        <w:ind w:firstLine="709"/>
        <w:contextualSpacing/>
        <w:jc w:val="both"/>
        <w:rPr>
          <w:rFonts w:eastAsia="Times New Roman" w:cs="Times New Roman"/>
          <w:spacing w:val="2"/>
          <w:kern w:val="0"/>
          <w:lang w:eastAsia="ru-RU" w:bidi="ar-SA"/>
        </w:rPr>
      </w:pPr>
      <w:r w:rsidRPr="00CE36F4">
        <w:rPr>
          <w:rFonts w:eastAsia="Times New Roman" w:cs="Times New Roman"/>
          <w:spacing w:val="2"/>
          <w:kern w:val="0"/>
          <w:lang w:eastAsia="ru-RU" w:bidi="ar-SA"/>
        </w:rPr>
        <w:t>выдача (направление) заявителю решения об отказе в выдаче разрешения с указанием причин отказа.</w:t>
      </w:r>
    </w:p>
    <w:p w:rsidR="00052C52" w:rsidRPr="00CE36F4" w:rsidRDefault="00052C52" w:rsidP="00052C52">
      <w:pPr>
        <w:autoSpaceDE w:val="0"/>
        <w:autoSpaceDN w:val="0"/>
        <w:adjustRightInd w:val="0"/>
        <w:ind w:firstLine="851"/>
        <w:contextualSpacing/>
        <w:jc w:val="both"/>
        <w:rPr>
          <w:rFonts w:eastAsia="Times New Roman" w:cs="Times New Roman"/>
          <w:spacing w:val="2"/>
          <w:kern w:val="0"/>
          <w:lang w:eastAsia="ru-RU" w:bidi="ar-SA"/>
        </w:rPr>
      </w:pPr>
    </w:p>
    <w:p w:rsidR="00052C52" w:rsidRPr="00CE36F4" w:rsidRDefault="00052C52" w:rsidP="00052C52">
      <w:pPr>
        <w:autoSpaceDE w:val="0"/>
        <w:autoSpaceDN w:val="0"/>
        <w:adjustRightInd w:val="0"/>
        <w:spacing w:after="240"/>
        <w:ind w:firstLine="851"/>
        <w:contextualSpacing/>
        <w:jc w:val="center"/>
        <w:rPr>
          <w:rFonts w:eastAsia="Andale Sans UI" w:cs="Tahoma"/>
          <w:color w:val="000000"/>
          <w:lang w:eastAsia="en-US" w:bidi="en-US"/>
        </w:rPr>
      </w:pPr>
      <w:r w:rsidRPr="00CE36F4">
        <w:rPr>
          <w:rFonts w:eastAsia="Andale Sans UI" w:cs="Tahoma"/>
          <w:color w:val="000000"/>
          <w:lang w:eastAsia="en-US" w:bidi="en-US"/>
        </w:rPr>
        <w:t>2.4. Срок предоставления муниципальной услуги</w:t>
      </w:r>
    </w:p>
    <w:p w:rsidR="00052C52" w:rsidRPr="00CE36F4" w:rsidRDefault="00052C52" w:rsidP="00052C52">
      <w:pPr>
        <w:autoSpaceDE w:val="0"/>
        <w:autoSpaceDN w:val="0"/>
        <w:adjustRightInd w:val="0"/>
        <w:spacing w:after="240"/>
        <w:ind w:firstLine="851"/>
        <w:contextualSpacing/>
        <w:jc w:val="center"/>
        <w:rPr>
          <w:rFonts w:eastAsia="Andale Sans UI" w:cs="Tahoma"/>
          <w:color w:val="000000"/>
          <w:lang w:eastAsia="en-US" w:bidi="en-US"/>
        </w:rPr>
      </w:pPr>
    </w:p>
    <w:p w:rsidR="00052C52" w:rsidRPr="00C9483C" w:rsidRDefault="00052C52" w:rsidP="00052C52">
      <w:pPr>
        <w:autoSpaceDE w:val="0"/>
        <w:autoSpaceDN w:val="0"/>
        <w:adjustRightInd w:val="0"/>
        <w:ind w:firstLine="709"/>
        <w:jc w:val="both"/>
        <w:rPr>
          <w:color w:val="000000"/>
        </w:rPr>
      </w:pPr>
      <w:r w:rsidRPr="00C9483C">
        <w:rPr>
          <w:color w:val="000000"/>
        </w:rPr>
        <w:t xml:space="preserve">2.4.1. Срок предоставления муниципальной услуги составляет </w:t>
      </w:r>
      <w:r w:rsidR="00481EDD" w:rsidRPr="00C9483C">
        <w:rPr>
          <w:color w:val="000000"/>
        </w:rPr>
        <w:t>1</w:t>
      </w:r>
      <w:r w:rsidR="00B86074">
        <w:rPr>
          <w:color w:val="000000"/>
        </w:rPr>
        <w:t>2</w:t>
      </w:r>
      <w:r w:rsidR="00481EDD" w:rsidRPr="00C9483C">
        <w:rPr>
          <w:color w:val="000000"/>
        </w:rPr>
        <w:t xml:space="preserve"> рабочих </w:t>
      </w:r>
      <w:r w:rsidRPr="00C9483C">
        <w:rPr>
          <w:color w:val="000000"/>
        </w:rPr>
        <w:t xml:space="preserve"> дней со </w:t>
      </w:r>
      <w:r w:rsidRPr="00C9483C">
        <w:rPr>
          <w:color w:val="000000"/>
        </w:rPr>
        <w:lastRenderedPageBreak/>
        <w:t>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052C52" w:rsidRPr="00C9483C" w:rsidRDefault="00052C52" w:rsidP="00052C52">
      <w:pPr>
        <w:autoSpaceDE w:val="0"/>
        <w:autoSpaceDN w:val="0"/>
        <w:adjustRightInd w:val="0"/>
        <w:ind w:firstLine="709"/>
        <w:jc w:val="both"/>
        <w:rPr>
          <w:color w:val="000000"/>
        </w:rPr>
      </w:pPr>
      <w:r w:rsidRPr="00C9483C">
        <w:rPr>
          <w:color w:val="000000"/>
        </w:rPr>
        <w:t>2.4.</w:t>
      </w:r>
      <w:r w:rsidR="00C9483C" w:rsidRPr="00C9483C">
        <w:rPr>
          <w:color w:val="000000"/>
        </w:rPr>
        <w:t>2</w:t>
      </w:r>
      <w:r w:rsidRPr="00C9483C">
        <w:rPr>
          <w:color w:val="000000"/>
        </w:rPr>
        <w:t>.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052C52" w:rsidRPr="00FE0613" w:rsidRDefault="00052C52" w:rsidP="00052C52">
      <w:pPr>
        <w:autoSpaceDE w:val="0"/>
        <w:autoSpaceDN w:val="0"/>
        <w:adjustRightInd w:val="0"/>
        <w:spacing w:before="240" w:after="240"/>
        <w:ind w:firstLine="851"/>
        <w:jc w:val="both"/>
        <w:rPr>
          <w:rFonts w:eastAsia="Andale Sans UI" w:cs="Tahoma"/>
          <w:color w:val="000000"/>
          <w:lang w:eastAsia="en-US" w:bidi="en-US"/>
        </w:rPr>
      </w:pPr>
      <w:r w:rsidRPr="00FE0613">
        <w:rPr>
          <w:rFonts w:eastAsia="Andale Sans UI" w:cs="Tahoma"/>
          <w:color w:val="000000"/>
          <w:lang w:eastAsia="en-US" w:bidi="en-US"/>
        </w:rPr>
        <w:t>2.5. Перечень нормативных правовых актов, регулирующих отношения, возникающие в связи с предоставлением муниципальной услуги:</w:t>
      </w:r>
    </w:p>
    <w:p w:rsidR="00052C52" w:rsidRPr="00FE0613" w:rsidRDefault="00052C52" w:rsidP="00052C52">
      <w:pPr>
        <w:autoSpaceDE w:val="0"/>
        <w:autoSpaceDN w:val="0"/>
        <w:adjustRightInd w:val="0"/>
        <w:ind w:firstLine="709"/>
        <w:jc w:val="both"/>
        <w:rPr>
          <w:color w:val="000000"/>
        </w:rPr>
      </w:pPr>
      <w:r w:rsidRPr="00FE0613">
        <w:rPr>
          <w:rFonts w:cs="Times New Roman"/>
        </w:rPr>
        <w:t>2.5.1. Перечень нормативных правовых актов, регулирующих предоставление муниципальной услуги:</w:t>
      </w:r>
    </w:p>
    <w:p w:rsidR="00052C52" w:rsidRPr="00FE0613" w:rsidRDefault="00B442AC" w:rsidP="00052C52">
      <w:pPr>
        <w:widowControl/>
        <w:suppressAutoHyphens w:val="0"/>
        <w:autoSpaceDE w:val="0"/>
        <w:autoSpaceDN w:val="0"/>
        <w:ind w:firstLine="709"/>
        <w:contextualSpacing/>
        <w:jc w:val="both"/>
        <w:rPr>
          <w:rFonts w:cs="Calibri"/>
          <w:color w:val="000000"/>
        </w:rPr>
      </w:pPr>
      <w:hyperlink r:id="rId9" w:history="1">
        <w:proofErr w:type="gramStart"/>
        <w:r w:rsidR="00052C52" w:rsidRPr="00FE0613">
          <w:rPr>
            <w:rFonts w:cs="Calibri"/>
            <w:color w:val="000000"/>
          </w:rPr>
          <w:t>Конституци</w:t>
        </w:r>
      </w:hyperlink>
      <w:r w:rsidR="00052C52" w:rsidRPr="00FE0613">
        <w:rPr>
          <w:rFonts w:cs="Calibri"/>
          <w:color w:val="000000"/>
        </w:rPr>
        <w:t>я</w:t>
      </w:r>
      <w:proofErr w:type="gramEnd"/>
      <w:r w:rsidR="00052C52" w:rsidRPr="00FE0613">
        <w:rPr>
          <w:rFonts w:cs="Calibri"/>
          <w:color w:val="000000"/>
        </w:rPr>
        <w:t xml:space="preserve"> Российской Федерации;</w:t>
      </w:r>
    </w:p>
    <w:p w:rsidR="00052C52" w:rsidRPr="00FE0613" w:rsidRDefault="00052C52" w:rsidP="00052C52">
      <w:pPr>
        <w:widowControl/>
        <w:suppressAutoHyphens w:val="0"/>
        <w:autoSpaceDE w:val="0"/>
        <w:autoSpaceDN w:val="0"/>
        <w:ind w:firstLine="709"/>
        <w:contextualSpacing/>
        <w:jc w:val="both"/>
        <w:rPr>
          <w:rFonts w:cs="Calibri"/>
          <w:color w:val="000000"/>
        </w:rPr>
      </w:pPr>
      <w:r w:rsidRPr="00FE0613">
        <w:rPr>
          <w:rFonts w:cs="Calibri"/>
          <w:color w:val="000000"/>
        </w:rPr>
        <w:t>Закон РФ от 07.02.1992 № 2300-1 «О защите прав потребителей»;</w:t>
      </w:r>
    </w:p>
    <w:p w:rsidR="00052C52" w:rsidRPr="00FE0613" w:rsidRDefault="00052C52" w:rsidP="00052C52">
      <w:pPr>
        <w:widowControl/>
        <w:suppressAutoHyphens w:val="0"/>
        <w:autoSpaceDE w:val="0"/>
        <w:autoSpaceDN w:val="0"/>
        <w:ind w:firstLine="709"/>
        <w:contextualSpacing/>
        <w:jc w:val="both"/>
        <w:rPr>
          <w:rFonts w:cs="Calibri"/>
          <w:color w:val="000000"/>
        </w:rPr>
      </w:pPr>
      <w:r w:rsidRPr="00FE0613">
        <w:t>Налоговый кодекс Российской Федерации;</w:t>
      </w:r>
    </w:p>
    <w:p w:rsidR="00052C52" w:rsidRPr="00FE0613" w:rsidRDefault="00052C52" w:rsidP="00052C52">
      <w:pPr>
        <w:widowControl/>
        <w:suppressAutoHyphens w:val="0"/>
        <w:autoSpaceDE w:val="0"/>
        <w:autoSpaceDN w:val="0"/>
        <w:adjustRightInd w:val="0"/>
        <w:ind w:firstLine="709"/>
        <w:contextualSpacing/>
        <w:jc w:val="both"/>
      </w:pPr>
      <w:r w:rsidRPr="00FE0613">
        <w:t xml:space="preserve">Градостроительный </w:t>
      </w:r>
      <w:hyperlink r:id="rId10" w:history="1">
        <w:r w:rsidRPr="00FE0613">
          <w:t>кодекс</w:t>
        </w:r>
      </w:hyperlink>
      <w:r w:rsidRPr="00FE0613">
        <w:t xml:space="preserve"> Российской Федерации;</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rPr>
          <w:color w:val="000000"/>
        </w:rPr>
        <w:t xml:space="preserve">Федеральный </w:t>
      </w:r>
      <w:hyperlink r:id="rId11" w:history="1">
        <w:r w:rsidRPr="00FE0613">
          <w:rPr>
            <w:color w:val="000000"/>
          </w:rPr>
          <w:t>закон</w:t>
        </w:r>
      </w:hyperlink>
      <w:r w:rsidRPr="00FE0613">
        <w:rPr>
          <w:color w:val="000000"/>
        </w:rPr>
        <w:t xml:space="preserve"> от 24 ноября 1995 г. № 181-ФЗ «О социальной защите инвалидов в Российской Федерации»;</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rPr>
          <w:color w:val="000000"/>
        </w:rPr>
        <w:t xml:space="preserve">Федеральный </w:t>
      </w:r>
      <w:hyperlink r:id="rId12" w:history="1">
        <w:r w:rsidRPr="00FE0613">
          <w:rPr>
            <w:color w:val="000000"/>
          </w:rPr>
          <w:t>закон</w:t>
        </w:r>
      </w:hyperlink>
      <w:r w:rsidRPr="00FE0613">
        <w:rPr>
          <w:color w:val="000000"/>
        </w:rPr>
        <w:t xml:space="preserve"> от 6 октября 2003 г. № 131-ФЗ «Об общих принципах организации местного самоуправления в Российской Федерации»;</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rPr>
          <w:color w:val="000000"/>
        </w:rPr>
        <w:t xml:space="preserve">Федеральный </w:t>
      </w:r>
      <w:r w:rsidRPr="00FE0613">
        <w:t xml:space="preserve">закон </w:t>
      </w:r>
      <w:r w:rsidRPr="00FE0613">
        <w:rPr>
          <w:color w:val="000000"/>
        </w:rPr>
        <w:t>от 27 июля 2010 г. № 210-ФЗ «Об организации предоставления государственных и муниципальных услуг»;</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rPr>
          <w:color w:val="000000"/>
        </w:rPr>
        <w:t>Федеральный закон от 6 апреля 2011 г. № 63-ФЗ «Об электронной подписи»;</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t>Федеральный закон от 27 июля 2006 г. № 149-ФЗ «Об информации, информационных технологиях и о защите информации»;</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t>Федеральный закон от 13.03.2006 г. № 38-ФЗ «О рекламе»;</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rPr>
          <w:rFonts w:eastAsia="Calibri"/>
        </w:rPr>
        <w:t xml:space="preserve">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FE0613">
        <w:rPr>
          <w:rFonts w:eastAsia="Calibri"/>
        </w:rPr>
        <w:t>Р</w:t>
      </w:r>
      <w:proofErr w:type="gramEnd"/>
      <w:r w:rsidRPr="00FE0613">
        <w:rPr>
          <w:rFonts w:eastAsia="Calibri"/>
        </w:rPr>
        <w:t xml:space="preserve"> 52044-2003»;</w:t>
      </w:r>
    </w:p>
    <w:p w:rsidR="00052C52" w:rsidRPr="00FE0613" w:rsidRDefault="00052C52" w:rsidP="00052C52">
      <w:pPr>
        <w:widowControl/>
        <w:suppressAutoHyphens w:val="0"/>
        <w:autoSpaceDE w:val="0"/>
        <w:autoSpaceDN w:val="0"/>
        <w:adjustRightInd w:val="0"/>
        <w:ind w:firstLine="709"/>
        <w:contextualSpacing/>
        <w:jc w:val="both"/>
        <w:rPr>
          <w:rFonts w:eastAsia="Calibri"/>
        </w:rPr>
      </w:pPr>
      <w:r w:rsidRPr="00FE0613">
        <w:rPr>
          <w:rFonts w:eastAsia="Calibri"/>
        </w:rPr>
        <w:t xml:space="preserve">Устав </w:t>
      </w:r>
      <w:r w:rsidR="00FE0613" w:rsidRPr="00FE0613">
        <w:rPr>
          <w:rFonts w:eastAsia="Calibri"/>
        </w:rPr>
        <w:t>Александровского</w:t>
      </w:r>
      <w:r w:rsidRPr="00FE0613">
        <w:rPr>
          <w:rFonts w:eastAsia="Calibri"/>
        </w:rPr>
        <w:t xml:space="preserve"> муниципального округа;</w:t>
      </w:r>
    </w:p>
    <w:p w:rsidR="00052C52" w:rsidRPr="00FE0613" w:rsidRDefault="00052C52" w:rsidP="00052C52">
      <w:pPr>
        <w:pStyle w:val="a5"/>
        <w:ind w:left="0" w:firstLine="709"/>
        <w:jc w:val="both"/>
        <w:rPr>
          <w:rFonts w:eastAsia="Arial Unicode MS" w:cs="Mangal"/>
          <w:kern w:val="2"/>
          <w:sz w:val="24"/>
          <w:szCs w:val="24"/>
          <w:lang w:eastAsia="zh-CN" w:bidi="hi-IN"/>
        </w:rPr>
      </w:pPr>
      <w:r w:rsidRPr="00FE0613">
        <w:rPr>
          <w:rFonts w:eastAsia="Arial Unicode MS" w:cs="Mangal"/>
          <w:kern w:val="2"/>
          <w:sz w:val="24"/>
          <w:szCs w:val="24"/>
          <w:lang w:eastAsia="zh-CN" w:bidi="hi-IN"/>
        </w:rPr>
        <w:t>иные нормативными правовые акты, регламентирующие правоотношения в установленной сфере.</w:t>
      </w:r>
    </w:p>
    <w:p w:rsidR="00052C52" w:rsidRPr="00FE0613" w:rsidRDefault="00052C52" w:rsidP="00052C52">
      <w:pPr>
        <w:pStyle w:val="a5"/>
        <w:ind w:left="0" w:firstLine="709"/>
        <w:jc w:val="both"/>
        <w:rPr>
          <w:color w:val="000000"/>
          <w:sz w:val="24"/>
          <w:szCs w:val="24"/>
        </w:rPr>
      </w:pPr>
      <w:r w:rsidRPr="00FE0613">
        <w:rPr>
          <w:color w:val="000000"/>
          <w:sz w:val="24"/>
          <w:szCs w:val="24"/>
        </w:rPr>
        <w:t>2.5.2. Перечень нормативных правовых актов, регулирующих отношения, возникающие в связи с предоставлением муниципальной услуги, размещен:</w:t>
      </w:r>
    </w:p>
    <w:p w:rsidR="00052C52" w:rsidRPr="00FE0613" w:rsidRDefault="00052C52" w:rsidP="00052C52">
      <w:pPr>
        <w:pStyle w:val="a5"/>
        <w:ind w:left="0" w:firstLine="709"/>
        <w:jc w:val="both"/>
        <w:rPr>
          <w:color w:val="000000"/>
          <w:sz w:val="24"/>
          <w:szCs w:val="24"/>
        </w:rPr>
      </w:pPr>
      <w:r w:rsidRPr="00FE0613">
        <w:rPr>
          <w:color w:val="000000"/>
          <w:sz w:val="24"/>
          <w:szCs w:val="24"/>
        </w:rPr>
        <w:t xml:space="preserve">на официальном сайте </w:t>
      </w:r>
      <w:r w:rsidR="00FE0613" w:rsidRPr="00FE0613">
        <w:rPr>
          <w:color w:val="000000"/>
          <w:sz w:val="24"/>
          <w:szCs w:val="24"/>
        </w:rPr>
        <w:t xml:space="preserve">Александровского </w:t>
      </w:r>
      <w:r w:rsidRPr="00FE0613">
        <w:rPr>
          <w:color w:val="000000"/>
          <w:sz w:val="24"/>
          <w:szCs w:val="24"/>
        </w:rPr>
        <w:t>муниципального округа https://частинскиймр</w:t>
      </w:r>
      <w:proofErr w:type="gramStart"/>
      <w:r w:rsidRPr="00FE0613">
        <w:rPr>
          <w:color w:val="000000"/>
          <w:sz w:val="24"/>
          <w:szCs w:val="24"/>
        </w:rPr>
        <w:t>.р</w:t>
      </w:r>
      <w:proofErr w:type="gramEnd"/>
      <w:r w:rsidRPr="00FE0613">
        <w:rPr>
          <w:color w:val="000000"/>
          <w:sz w:val="24"/>
          <w:szCs w:val="24"/>
        </w:rPr>
        <w:t>ф/;</w:t>
      </w:r>
    </w:p>
    <w:p w:rsidR="00052C52" w:rsidRPr="00FE0613" w:rsidRDefault="00052C52" w:rsidP="00052C52">
      <w:pPr>
        <w:pStyle w:val="a5"/>
        <w:ind w:left="0" w:firstLine="709"/>
        <w:jc w:val="both"/>
        <w:rPr>
          <w:color w:val="000000"/>
          <w:sz w:val="24"/>
          <w:szCs w:val="24"/>
        </w:rPr>
      </w:pPr>
      <w:r w:rsidRPr="00FE0613">
        <w:rPr>
          <w:color w:val="000000"/>
          <w:sz w:val="24"/>
          <w:szCs w:val="24"/>
        </w:rPr>
        <w:t xml:space="preserve">на Едином портале </w:t>
      </w:r>
      <w:hyperlink r:id="rId13" w:history="1">
        <w:r w:rsidRPr="00FE0613">
          <w:rPr>
            <w:rStyle w:val="a3"/>
            <w:sz w:val="24"/>
            <w:szCs w:val="24"/>
          </w:rPr>
          <w:t>http://www.gosuslugi.ru/</w:t>
        </w:r>
      </w:hyperlink>
      <w:r w:rsidRPr="00FE0613">
        <w:rPr>
          <w:color w:val="000000"/>
          <w:sz w:val="24"/>
          <w:szCs w:val="24"/>
        </w:rPr>
        <w:t xml:space="preserve"> (при технической возможности).</w:t>
      </w:r>
    </w:p>
    <w:p w:rsidR="00052C52" w:rsidRPr="00FE0613" w:rsidRDefault="00052C52" w:rsidP="00052C52">
      <w:pPr>
        <w:tabs>
          <w:tab w:val="left" w:pos="0"/>
          <w:tab w:val="left" w:pos="1134"/>
          <w:tab w:val="left" w:pos="1276"/>
        </w:tabs>
        <w:ind w:firstLine="567"/>
        <w:jc w:val="center"/>
        <w:rPr>
          <w:color w:val="000000"/>
        </w:rPr>
      </w:pPr>
    </w:p>
    <w:p w:rsidR="00052C52" w:rsidRPr="00FE0613" w:rsidRDefault="00052C52" w:rsidP="00052C52">
      <w:pPr>
        <w:tabs>
          <w:tab w:val="left" w:pos="0"/>
          <w:tab w:val="left" w:pos="1134"/>
          <w:tab w:val="left" w:pos="1276"/>
        </w:tabs>
        <w:ind w:firstLine="567"/>
        <w:jc w:val="center"/>
      </w:pPr>
      <w:r w:rsidRPr="00FE0613">
        <w:rPr>
          <w:color w:val="000000"/>
        </w:rPr>
        <w:t xml:space="preserve">2.6. Исчерпывающий перечень документов, необходимых для предоставления муниципальной услуги </w:t>
      </w:r>
      <w:r w:rsidRPr="00FE0613">
        <w:t>и услуг, которые являются необходимыми и обязательными для предоставления муниципальной услуги, подлежащих представлению заявителем:</w:t>
      </w:r>
    </w:p>
    <w:p w:rsidR="00052C52" w:rsidRPr="00ED7686" w:rsidRDefault="00052C52" w:rsidP="00052C52">
      <w:pPr>
        <w:tabs>
          <w:tab w:val="left" w:pos="0"/>
          <w:tab w:val="left" w:pos="1134"/>
          <w:tab w:val="left" w:pos="1276"/>
        </w:tabs>
        <w:ind w:firstLine="567"/>
        <w:jc w:val="center"/>
        <w:rPr>
          <w:sz w:val="28"/>
          <w:szCs w:val="28"/>
        </w:rPr>
      </w:pPr>
    </w:p>
    <w:p w:rsidR="00F16B08" w:rsidRPr="00F16B08" w:rsidRDefault="00F16B08" w:rsidP="00F16B08">
      <w:pPr>
        <w:ind w:firstLine="709"/>
        <w:jc w:val="both"/>
      </w:pPr>
      <w:r w:rsidRPr="00F16B08">
        <w:rPr>
          <w:color w:val="000000"/>
        </w:rPr>
        <w:t xml:space="preserve">2.6.1. </w:t>
      </w:r>
      <w:r w:rsidRPr="00F16B08">
        <w:t>заявление по форме согласно приложению 1 к административному регламенту;</w:t>
      </w:r>
    </w:p>
    <w:p w:rsidR="00F16B08" w:rsidRPr="00F16B08" w:rsidRDefault="00F16B08" w:rsidP="00F16B08">
      <w:pPr>
        <w:ind w:firstLine="709"/>
        <w:jc w:val="both"/>
      </w:pPr>
      <w:r w:rsidRPr="00F16B08">
        <w:t xml:space="preserve">2.6.2. </w:t>
      </w:r>
      <w:r w:rsidRPr="00F16B08">
        <w:rPr>
          <w:rFonts w:eastAsia="Calibri"/>
          <w:color w:val="000000"/>
        </w:rPr>
        <w:t>документы, содержащие данные сведения о заявителе:</w:t>
      </w:r>
    </w:p>
    <w:p w:rsidR="00F16B08" w:rsidRPr="00F16B08" w:rsidRDefault="00F16B08" w:rsidP="00F16B08">
      <w:pPr>
        <w:autoSpaceDE w:val="0"/>
        <w:autoSpaceDN w:val="0"/>
        <w:adjustRightInd w:val="0"/>
        <w:ind w:firstLine="709"/>
        <w:jc w:val="both"/>
        <w:rPr>
          <w:rFonts w:eastAsia="Calibri"/>
          <w:color w:val="000000"/>
        </w:rPr>
      </w:pPr>
      <w:r w:rsidRPr="00F16B08">
        <w:rPr>
          <w:rFonts w:eastAsia="Calibri"/>
          <w:color w:val="000000"/>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F16B08" w:rsidRPr="00F16B08" w:rsidRDefault="00F16B08" w:rsidP="00F16B08">
      <w:pPr>
        <w:autoSpaceDE w:val="0"/>
        <w:autoSpaceDN w:val="0"/>
        <w:adjustRightInd w:val="0"/>
        <w:ind w:firstLine="709"/>
        <w:jc w:val="both"/>
        <w:rPr>
          <w:rFonts w:eastAsia="Calibri"/>
          <w:color w:val="000000"/>
        </w:rPr>
      </w:pPr>
      <w:r w:rsidRPr="00F16B08">
        <w:rPr>
          <w:rFonts w:eastAsia="Calibri"/>
          <w:color w:val="000000"/>
        </w:rPr>
        <w:t xml:space="preserve">для физического лица, зарегистрированного в качестве индивидуального </w:t>
      </w:r>
      <w:r w:rsidRPr="00F16B08">
        <w:rPr>
          <w:rFonts w:eastAsia="Calibri"/>
          <w:color w:val="000000"/>
        </w:rPr>
        <w:lastRenderedPageBreak/>
        <w:t>предпринимателя - копия паспорта, документ, удостоверяющий полномочия представителя заявителя;</w:t>
      </w:r>
    </w:p>
    <w:p w:rsidR="00F16B08" w:rsidRPr="00F16B08" w:rsidRDefault="00F16B08" w:rsidP="00F16B08">
      <w:pPr>
        <w:autoSpaceDE w:val="0"/>
        <w:autoSpaceDN w:val="0"/>
        <w:adjustRightInd w:val="0"/>
        <w:ind w:firstLine="709"/>
        <w:jc w:val="both"/>
        <w:rPr>
          <w:rFonts w:eastAsia="Calibri"/>
          <w:color w:val="000000"/>
        </w:rPr>
      </w:pPr>
      <w:r w:rsidRPr="00F16B08">
        <w:rPr>
          <w:rFonts w:eastAsia="Calibri"/>
          <w:color w:val="000000"/>
        </w:rPr>
        <w:t>для физических лиц, не являющихся индивидуальными предпринимателями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F16B08" w:rsidRPr="00F16B08" w:rsidRDefault="00F16B08" w:rsidP="00F16B08">
      <w:pPr>
        <w:ind w:firstLine="709"/>
        <w:jc w:val="both"/>
        <w:rPr>
          <w:rFonts w:eastAsia="Calibri"/>
          <w:bCs/>
          <w:lang w:eastAsia="en-US"/>
        </w:rPr>
      </w:pPr>
      <w:r w:rsidRPr="00F16B08">
        <w:rPr>
          <w:rFonts w:eastAsia="Calibri"/>
          <w:bCs/>
          <w:lang w:eastAsia="en-US"/>
        </w:rPr>
        <w:t>2.6.3. эскизный проект, 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 оформленный согласно приложению 2, в следующем составе:</w:t>
      </w:r>
    </w:p>
    <w:p w:rsidR="00F16B08" w:rsidRPr="00F16B08" w:rsidRDefault="00F16B08" w:rsidP="00F16B08">
      <w:pPr>
        <w:ind w:firstLine="709"/>
        <w:jc w:val="both"/>
        <w:rPr>
          <w:rFonts w:eastAsia="Calibri"/>
          <w:bCs/>
          <w:lang w:eastAsia="en-US"/>
        </w:rPr>
      </w:pPr>
      <w:r w:rsidRPr="00F16B08">
        <w:rPr>
          <w:rFonts w:eastAsia="Calibri"/>
          <w:bCs/>
          <w:lang w:eastAsia="en-US"/>
        </w:rPr>
        <w:t>графические материалы, включающие:</w:t>
      </w:r>
    </w:p>
    <w:p w:rsidR="00F16B08" w:rsidRPr="00F16B08" w:rsidRDefault="00F16B08" w:rsidP="00F16B08">
      <w:pPr>
        <w:ind w:firstLine="709"/>
        <w:jc w:val="both"/>
        <w:rPr>
          <w:rFonts w:eastAsia="Calibri"/>
          <w:lang w:eastAsia="en-US"/>
        </w:rPr>
      </w:pPr>
      <w:proofErr w:type="spellStart"/>
      <w:r w:rsidRPr="00F16B08">
        <w:rPr>
          <w:rFonts w:eastAsia="Calibri"/>
          <w:lang w:eastAsia="en-US"/>
        </w:rPr>
        <w:t>фотоврисовка</w:t>
      </w:r>
      <w:proofErr w:type="spellEnd"/>
      <w:r w:rsidRPr="00F16B08">
        <w:rPr>
          <w:rFonts w:eastAsia="Calibri"/>
          <w:lang w:eastAsia="en-US"/>
        </w:rPr>
        <w:t xml:space="preserve"> предполагаемой конструкции на объекте размещения (общий вид, со всеми существующими информационными конструкциями);</w:t>
      </w:r>
    </w:p>
    <w:p w:rsidR="00F16B08" w:rsidRPr="00F16B08" w:rsidRDefault="00F16B08" w:rsidP="00F16B08">
      <w:pPr>
        <w:ind w:firstLine="709"/>
        <w:jc w:val="both"/>
        <w:rPr>
          <w:rFonts w:eastAsia="Calibri"/>
          <w:lang w:eastAsia="en-US"/>
        </w:rPr>
      </w:pPr>
      <w:proofErr w:type="spellStart"/>
      <w:r w:rsidRPr="00F16B08">
        <w:rPr>
          <w:rFonts w:eastAsia="Calibri"/>
          <w:lang w:eastAsia="en-US"/>
        </w:rPr>
        <w:t>фотоврисовка</w:t>
      </w:r>
      <w:proofErr w:type="spellEnd"/>
      <w:r w:rsidRPr="00F16B08">
        <w:rPr>
          <w:rFonts w:eastAsia="Calibri"/>
          <w:lang w:eastAsia="en-US"/>
        </w:rPr>
        <w:t xml:space="preserve"> предполагаемой конструкции на объекте размещения (крупный вид, без посторонних конструкций);</w:t>
      </w:r>
    </w:p>
    <w:p w:rsidR="00F16B08" w:rsidRPr="00F16B08" w:rsidRDefault="00F16B08" w:rsidP="00F16B08">
      <w:pPr>
        <w:ind w:firstLine="709"/>
        <w:jc w:val="both"/>
        <w:rPr>
          <w:rFonts w:eastAsia="Calibri"/>
          <w:lang w:eastAsia="en-US"/>
        </w:rPr>
      </w:pPr>
      <w:r w:rsidRPr="00F16B08">
        <w:rPr>
          <w:rFonts w:eastAsia="Calibri"/>
          <w:lang w:eastAsia="en-US"/>
        </w:rPr>
        <w:t>эскиз информационного поля информационной конструкции с указанием размеров;</w:t>
      </w:r>
    </w:p>
    <w:p w:rsidR="00F16B08" w:rsidRPr="00F16B08" w:rsidRDefault="00F16B08" w:rsidP="00F16B08">
      <w:pPr>
        <w:ind w:firstLine="709"/>
        <w:jc w:val="both"/>
        <w:rPr>
          <w:rFonts w:eastAsia="Calibri"/>
          <w:bCs/>
          <w:lang w:eastAsia="en-US"/>
        </w:rPr>
      </w:pPr>
      <w:r w:rsidRPr="00F16B08">
        <w:rPr>
          <w:rFonts w:eastAsia="Calibri"/>
          <w:lang w:eastAsia="en-US"/>
        </w:rPr>
        <w:t xml:space="preserve">пояснительная записка, содержащая </w:t>
      </w:r>
      <w:r w:rsidRPr="00F16B08">
        <w:rPr>
          <w:rFonts w:eastAsia="Calibri"/>
          <w:bCs/>
          <w:lang w:eastAsia="en-US"/>
        </w:rPr>
        <w:t>сведения об адресе объекта, сведения о типах информационных конструкций, параметрах места их размещения (длина, ширина, высота), сведения о способах освещения конструкций, сведения о цветовом решении вывесок, манере исполнения, в том числе используемые материалы, и иные технические параметры информационных конструкций;</w:t>
      </w:r>
    </w:p>
    <w:p w:rsidR="00F16B08" w:rsidRPr="00F16B08" w:rsidRDefault="00F16B08" w:rsidP="00F16B08">
      <w:pPr>
        <w:ind w:firstLine="709"/>
        <w:jc w:val="both"/>
        <w:rPr>
          <w:rFonts w:eastAsia="Calibri"/>
          <w:bCs/>
          <w:lang w:eastAsia="en-US"/>
        </w:rPr>
      </w:pPr>
      <w:r w:rsidRPr="00F16B08">
        <w:rPr>
          <w:rFonts w:eastAsia="Calibri"/>
          <w:lang w:eastAsia="en-US"/>
        </w:rPr>
        <w:t>карта-схема размещения предполагаемой информационной</w:t>
      </w:r>
      <w:r w:rsidRPr="00ED7686">
        <w:rPr>
          <w:rFonts w:eastAsia="Calibri"/>
          <w:sz w:val="28"/>
          <w:szCs w:val="28"/>
          <w:lang w:eastAsia="en-US"/>
        </w:rPr>
        <w:t xml:space="preserve"> </w:t>
      </w:r>
      <w:r w:rsidRPr="00F16B08">
        <w:rPr>
          <w:rFonts w:eastAsia="Calibri"/>
          <w:lang w:eastAsia="en-US"/>
        </w:rPr>
        <w:t>конструкции.</w:t>
      </w:r>
    </w:p>
    <w:p w:rsidR="00F16B08" w:rsidRPr="00F16B08" w:rsidRDefault="00F16B08" w:rsidP="00F16B08">
      <w:pPr>
        <w:ind w:firstLine="709"/>
        <w:jc w:val="both"/>
        <w:rPr>
          <w:rFonts w:eastAsia="Calibri"/>
          <w:bCs/>
          <w:lang w:eastAsia="en-US"/>
        </w:rPr>
      </w:pPr>
      <w:r w:rsidRPr="00F16B08">
        <w:t xml:space="preserve">2.6.4. </w:t>
      </w:r>
      <w:r w:rsidRPr="00F16B08">
        <w:rPr>
          <w:bCs/>
        </w:rPr>
        <w:t>дизайн-проект, в случае размещения рекламных и информационных конструкций (вывесок) на внешних поверхностях зданий, строений, сооружений, оформленный согласно приложению 3, в следующем составе:</w:t>
      </w:r>
    </w:p>
    <w:p w:rsidR="00F16B08" w:rsidRPr="00F16B08" w:rsidRDefault="00F16B08" w:rsidP="00F16B08">
      <w:pPr>
        <w:ind w:firstLine="709"/>
        <w:jc w:val="both"/>
        <w:rPr>
          <w:rFonts w:eastAsia="Calibri"/>
          <w:bCs/>
          <w:lang w:eastAsia="en-US"/>
        </w:rPr>
      </w:pPr>
      <w:r w:rsidRPr="00F16B08">
        <w:rPr>
          <w:rFonts w:eastAsia="Calibri"/>
          <w:bCs/>
          <w:lang w:eastAsia="en-US"/>
        </w:rPr>
        <w:t>графические материалы, включающие:</w:t>
      </w:r>
    </w:p>
    <w:p w:rsidR="00F16B08" w:rsidRPr="00F16B08" w:rsidRDefault="00F16B08" w:rsidP="00F16B08">
      <w:pPr>
        <w:ind w:firstLine="709"/>
        <w:jc w:val="both"/>
        <w:rPr>
          <w:rFonts w:eastAsia="Calibri"/>
          <w:bCs/>
          <w:lang w:eastAsia="en-US"/>
        </w:rPr>
      </w:pPr>
      <w:proofErr w:type="spellStart"/>
      <w:r w:rsidRPr="00F16B08">
        <w:rPr>
          <w:rFonts w:eastAsia="Calibri"/>
          <w:bCs/>
          <w:lang w:eastAsia="en-US"/>
        </w:rPr>
        <w:t>фотофиксацию</w:t>
      </w:r>
      <w:proofErr w:type="spellEnd"/>
      <w:r w:rsidRPr="00F16B08">
        <w:rPr>
          <w:rFonts w:eastAsia="Calibri"/>
          <w:bCs/>
          <w:lang w:eastAsia="en-US"/>
        </w:rPr>
        <w:t xml:space="preserve"> (фотографии) всех внешних поверхностей объекта (фасады, крыша и т.д.) с указанием предполагаемых мест размещения информационных и рекламных конструкций;</w:t>
      </w:r>
    </w:p>
    <w:p w:rsidR="00F16B08" w:rsidRPr="00F16B08" w:rsidRDefault="00F16B08" w:rsidP="00F16B08">
      <w:pPr>
        <w:ind w:firstLine="709"/>
        <w:jc w:val="both"/>
        <w:rPr>
          <w:rFonts w:eastAsia="Calibri"/>
          <w:bCs/>
          <w:lang w:eastAsia="en-US"/>
        </w:rPr>
      </w:pPr>
      <w:r w:rsidRPr="00F16B08">
        <w:rPr>
          <w:rFonts w:eastAsia="Calibri"/>
          <w:lang w:eastAsia="en-US"/>
        </w:rPr>
        <w:t>привязка настенных конструкций к композиционным осям конструктивных элементов фасадов объектов;</w:t>
      </w:r>
    </w:p>
    <w:p w:rsidR="00F16B08" w:rsidRPr="00F16B08" w:rsidRDefault="00F16B08" w:rsidP="00F16B08">
      <w:pPr>
        <w:ind w:firstLine="709"/>
        <w:jc w:val="both"/>
        <w:rPr>
          <w:rFonts w:eastAsia="Calibri"/>
          <w:bCs/>
          <w:lang w:eastAsia="en-US"/>
        </w:rPr>
      </w:pPr>
      <w:r w:rsidRPr="00F16B08">
        <w:rPr>
          <w:rFonts w:eastAsia="Calibri"/>
          <w:bCs/>
          <w:lang w:eastAsia="en-US"/>
        </w:rPr>
        <w:t xml:space="preserve">эскизы рекламных и информационных конструкций с их параметрами (длина, ширина, высота) и типа конструкций, параметры места их размещения; </w:t>
      </w:r>
    </w:p>
    <w:p w:rsidR="00F16B08" w:rsidRPr="00F16B08" w:rsidRDefault="00F16B08" w:rsidP="00F16B08">
      <w:pPr>
        <w:ind w:firstLine="709"/>
        <w:jc w:val="both"/>
        <w:rPr>
          <w:rFonts w:eastAsia="Calibri"/>
          <w:bCs/>
          <w:lang w:eastAsia="en-US"/>
        </w:rPr>
      </w:pPr>
      <w:r w:rsidRPr="00F16B08">
        <w:rPr>
          <w:rFonts w:eastAsia="Calibri"/>
          <w:bCs/>
          <w:lang w:eastAsia="en-US"/>
        </w:rPr>
        <w:t>фотомонтаж (</w:t>
      </w:r>
      <w:proofErr w:type="gramStart"/>
      <w:r w:rsidRPr="00F16B08">
        <w:rPr>
          <w:rFonts w:eastAsia="Calibri"/>
          <w:bCs/>
          <w:lang w:eastAsia="en-US"/>
        </w:rPr>
        <w:t>графическая</w:t>
      </w:r>
      <w:proofErr w:type="gramEnd"/>
      <w:r w:rsidRPr="00F16B08">
        <w:rPr>
          <w:rFonts w:eastAsia="Calibri"/>
          <w:bCs/>
          <w:lang w:eastAsia="en-US"/>
        </w:rPr>
        <w:t xml:space="preserve"> </w:t>
      </w:r>
      <w:proofErr w:type="spellStart"/>
      <w:r w:rsidRPr="00F16B08">
        <w:rPr>
          <w:rFonts w:eastAsia="Calibri"/>
          <w:bCs/>
          <w:lang w:eastAsia="en-US"/>
        </w:rPr>
        <w:t>врисовка</w:t>
      </w:r>
      <w:proofErr w:type="spellEnd"/>
      <w:r w:rsidRPr="00F16B08">
        <w:rPr>
          <w:rFonts w:eastAsia="Calibri"/>
          <w:bCs/>
          <w:lang w:eastAsia="en-US"/>
        </w:rPr>
        <w:t xml:space="preserve"> информационных и рекламных конструкций в местах их предполагаемого размещения в существующую ситуацию с указанием размеров). </w:t>
      </w:r>
      <w:proofErr w:type="gramStart"/>
      <w:r w:rsidRPr="00F16B08">
        <w:rPr>
          <w:rFonts w:eastAsia="Calibri"/>
          <w:bCs/>
          <w:lang w:eastAsia="en-US"/>
        </w:rPr>
        <w:t xml:space="preserve">Выполняется в виде компьютерной </w:t>
      </w:r>
      <w:proofErr w:type="spellStart"/>
      <w:r w:rsidRPr="00F16B08">
        <w:rPr>
          <w:rFonts w:eastAsia="Calibri"/>
          <w:bCs/>
          <w:lang w:eastAsia="en-US"/>
        </w:rPr>
        <w:t>врисовки</w:t>
      </w:r>
      <w:proofErr w:type="spellEnd"/>
      <w:r w:rsidRPr="00F16B08">
        <w:rPr>
          <w:rFonts w:eastAsia="Calibri"/>
          <w:bCs/>
          <w:lang w:eastAsia="en-US"/>
        </w:rPr>
        <w:t xml:space="preserve"> информационных и рекламных конструкций на фотографии с соблюдением пропорций размещаемых объектов.</w:t>
      </w:r>
      <w:proofErr w:type="gramEnd"/>
    </w:p>
    <w:p w:rsidR="00F16B08" w:rsidRPr="00F16B08" w:rsidRDefault="00F16B08" w:rsidP="00F16B08">
      <w:pPr>
        <w:ind w:firstLine="709"/>
        <w:jc w:val="both"/>
        <w:rPr>
          <w:rFonts w:eastAsia="Calibri"/>
          <w:bCs/>
          <w:color w:val="FF0000"/>
          <w:lang w:eastAsia="en-US"/>
        </w:rPr>
      </w:pPr>
      <w:r w:rsidRPr="00F16B08">
        <w:rPr>
          <w:rFonts w:eastAsia="Calibri"/>
          <w:bCs/>
          <w:lang w:eastAsia="en-US"/>
        </w:rPr>
        <w:t>пояснительная записка, содержащая сведения об адресе объекта, сведения о типах информационных и рекламных конструкции, параметрах места их размещения (длина, ширина, высота), сведения о способах освещения конструкций, сведения о цветовом решении вывесок, манере исполнения, в том числе используемые материалы, параметры информационных и рекламных конструкций.</w:t>
      </w:r>
    </w:p>
    <w:p w:rsidR="00F16B08" w:rsidRPr="00F16B08" w:rsidRDefault="00F16B08" w:rsidP="00F16B08">
      <w:pPr>
        <w:ind w:firstLine="709"/>
        <w:jc w:val="both"/>
      </w:pPr>
      <w:proofErr w:type="gramStart"/>
      <w:r w:rsidRPr="00F16B08">
        <w:rPr>
          <w:rFonts w:eastAsia="Calibri"/>
          <w:bCs/>
          <w:lang w:eastAsia="en-US"/>
        </w:rPr>
        <w:t xml:space="preserve">2.6.5 </w:t>
      </w:r>
      <w:r w:rsidRPr="00F16B08">
        <w:t xml:space="preserve">письменное согласование собственника или иного законного владельца имущества эскизного проекта, </w:t>
      </w:r>
      <w:r w:rsidRPr="00F16B08">
        <w:rPr>
          <w:rFonts w:eastAsia="Calibri"/>
          <w:bCs/>
          <w:lang w:eastAsia="en-US"/>
        </w:rPr>
        <w:t>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w:t>
      </w:r>
      <w:r w:rsidRPr="00F16B08">
        <w:t xml:space="preserve"> либо </w:t>
      </w:r>
      <w:proofErr w:type="spellStart"/>
      <w:r w:rsidRPr="00F16B08">
        <w:t>дизайн-проекта</w:t>
      </w:r>
      <w:proofErr w:type="spellEnd"/>
      <w:r w:rsidRPr="00F16B08">
        <w:t xml:space="preserve">, </w:t>
      </w:r>
      <w:r w:rsidRPr="00F16B08">
        <w:rPr>
          <w:rFonts w:eastAsia="Calibri"/>
          <w:bCs/>
          <w:lang w:eastAsia="en-US"/>
        </w:rPr>
        <w:t>в случае размещения рекламных и информационных конструкций (вывесок) на внешних поверхностях зданий, строений, сооружений</w:t>
      </w:r>
      <w:r w:rsidRPr="00F16B08">
        <w:t>, если Заявитель (представитель Заявителя) не является собственником данного имущества или если это имущество не является</w:t>
      </w:r>
      <w:proofErr w:type="gramEnd"/>
      <w:r w:rsidRPr="00ED7686">
        <w:rPr>
          <w:sz w:val="28"/>
          <w:szCs w:val="28"/>
        </w:rPr>
        <w:t xml:space="preserve"> </w:t>
      </w:r>
      <w:r w:rsidRPr="00F16B08">
        <w:t>муниципальной собственностью.</w:t>
      </w:r>
    </w:p>
    <w:p w:rsidR="00F16B08" w:rsidRPr="00F16B08" w:rsidRDefault="00F16B08" w:rsidP="00F16B08">
      <w:pPr>
        <w:ind w:firstLine="709"/>
        <w:jc w:val="both"/>
        <w:rPr>
          <w:rFonts w:cs="Times New Roman"/>
        </w:rPr>
      </w:pPr>
      <w:r w:rsidRPr="00F16B08">
        <w:rPr>
          <w:rFonts w:cs="Times New Roman"/>
        </w:rPr>
        <w:t>2.6.6. в случае установки информационной конструкции (вывески) на крыше здания, строения, сооружения:</w:t>
      </w:r>
    </w:p>
    <w:p w:rsidR="00F16B08" w:rsidRPr="00F16B08" w:rsidRDefault="00F16B08" w:rsidP="00F16B08">
      <w:pPr>
        <w:ind w:firstLine="709"/>
        <w:jc w:val="both"/>
        <w:rPr>
          <w:rFonts w:cs="Times New Roman"/>
        </w:rPr>
      </w:pPr>
      <w:r w:rsidRPr="00F16B08">
        <w:rPr>
          <w:rFonts w:cs="Times New Roman"/>
        </w:rPr>
        <w:t>заключение о несущих способностях крыши здания, строения, сооружения, оформленное уполномоченной проектной организацией;</w:t>
      </w:r>
    </w:p>
    <w:p w:rsidR="00F16B08" w:rsidRPr="00F16B08" w:rsidRDefault="00F16B08" w:rsidP="00F16B08">
      <w:pPr>
        <w:ind w:firstLine="709"/>
        <w:jc w:val="both"/>
        <w:rPr>
          <w:rFonts w:cs="Times New Roman"/>
        </w:rPr>
      </w:pPr>
      <w:r w:rsidRPr="00F16B08">
        <w:rPr>
          <w:rFonts w:cs="Times New Roman"/>
        </w:rPr>
        <w:lastRenderedPageBreak/>
        <w:t>проект информационной конструкции и заключение экспертной организац</w:t>
      </w:r>
      <w:proofErr w:type="gramStart"/>
      <w:r w:rsidRPr="00F16B08">
        <w:rPr>
          <w:rFonts w:cs="Times New Roman"/>
        </w:rPr>
        <w:t>ии о е</w:t>
      </w:r>
      <w:proofErr w:type="gramEnd"/>
      <w:r w:rsidRPr="00F16B08">
        <w:rPr>
          <w:rFonts w:cs="Times New Roman"/>
        </w:rPr>
        <w:t>го соответствии требованиям технических регламентов, строительных норм и правил (</w:t>
      </w:r>
      <w:proofErr w:type="spellStart"/>
      <w:r w:rsidRPr="00F16B08">
        <w:rPr>
          <w:rFonts w:cs="Times New Roman"/>
        </w:rPr>
        <w:t>СНиП</w:t>
      </w:r>
      <w:proofErr w:type="spellEnd"/>
      <w:r w:rsidRPr="00F16B08">
        <w:rPr>
          <w:rFonts w:cs="Times New Roman"/>
        </w:rPr>
        <w:t>), Правилам устройства электроустановок (ПУЭ), стандартам Единой конструкторской документации (ЕСКД) и другим нормативным требованиям;</w:t>
      </w:r>
    </w:p>
    <w:p w:rsidR="00F16B08" w:rsidRPr="00F16B08" w:rsidRDefault="00F16B08" w:rsidP="00F16B08">
      <w:pPr>
        <w:ind w:firstLine="709"/>
        <w:jc w:val="both"/>
        <w:rPr>
          <w:rFonts w:cs="Times New Roman"/>
        </w:rPr>
      </w:pPr>
      <w:r w:rsidRPr="00F16B08">
        <w:rPr>
          <w:rFonts w:cs="Times New Roman"/>
        </w:rPr>
        <w:t>проект электроустановки конструкции и заключение экспертной организац</w:t>
      </w:r>
      <w:proofErr w:type="gramStart"/>
      <w:r w:rsidRPr="00F16B08">
        <w:rPr>
          <w:rFonts w:cs="Times New Roman"/>
        </w:rPr>
        <w:t>ии о е</w:t>
      </w:r>
      <w:proofErr w:type="gramEnd"/>
      <w:r w:rsidRPr="00F16B08">
        <w:rPr>
          <w:rFonts w:cs="Times New Roman"/>
        </w:rPr>
        <w:t xml:space="preserve">го соответствии требованиям технических регламентов, </w:t>
      </w:r>
      <w:proofErr w:type="spellStart"/>
      <w:r w:rsidRPr="00F16B08">
        <w:rPr>
          <w:rFonts w:cs="Times New Roman"/>
        </w:rPr>
        <w:t>СНиП</w:t>
      </w:r>
      <w:proofErr w:type="spellEnd"/>
      <w:r w:rsidRPr="00F16B08">
        <w:rPr>
          <w:rFonts w:cs="Times New Roman"/>
        </w:rPr>
        <w:t>, ПУЭ, стандартам ЕСКД и другим нормативным требованиям (для информационных конструкций, предполагающих наличие электроустановки);</w:t>
      </w:r>
    </w:p>
    <w:p w:rsidR="00F16B08" w:rsidRPr="00F16B08" w:rsidRDefault="00F16B08" w:rsidP="00F16B08">
      <w:pPr>
        <w:ind w:firstLine="709"/>
        <w:jc w:val="both"/>
        <w:rPr>
          <w:rFonts w:cs="Times New Roman"/>
        </w:rPr>
      </w:pPr>
      <w:r w:rsidRPr="00F16B08">
        <w:rPr>
          <w:rFonts w:cs="Times New Roman"/>
        </w:rPr>
        <w:t>2.6.7.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F16B08" w:rsidRPr="00F16B08" w:rsidRDefault="00F16B08" w:rsidP="00F16B08">
      <w:pPr>
        <w:ind w:firstLine="709"/>
        <w:jc w:val="both"/>
      </w:pPr>
      <w:r w:rsidRPr="00F16B08">
        <w:t>2.6.8.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16B08" w:rsidRPr="00F16B08" w:rsidRDefault="00F16B08" w:rsidP="00F16B08">
      <w:pPr>
        <w:ind w:firstLine="709"/>
        <w:jc w:val="both"/>
      </w:pPr>
      <w:r w:rsidRPr="00F16B08">
        <w:t>2.6.9.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F16B08" w:rsidRPr="00ED7686" w:rsidRDefault="00F16B08" w:rsidP="00F16B08">
      <w:pPr>
        <w:autoSpaceDE w:val="0"/>
        <w:autoSpaceDN w:val="0"/>
        <w:adjustRightInd w:val="0"/>
        <w:jc w:val="both"/>
        <w:rPr>
          <w:sz w:val="28"/>
          <w:szCs w:val="28"/>
        </w:rPr>
      </w:pPr>
    </w:p>
    <w:p w:rsidR="00F16B08" w:rsidRPr="00FB548A" w:rsidRDefault="00F16B08" w:rsidP="00F16B08">
      <w:pPr>
        <w:autoSpaceDE w:val="0"/>
        <w:autoSpaceDN w:val="0"/>
        <w:adjustRightInd w:val="0"/>
        <w:contextualSpacing/>
        <w:jc w:val="center"/>
      </w:pPr>
      <w:r w:rsidRPr="00FB548A">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13060" w:rsidRPr="00FB548A" w:rsidRDefault="00B13060" w:rsidP="00B13060">
      <w:pPr>
        <w:pStyle w:val="ConsPlusNormal"/>
        <w:spacing w:before="200"/>
        <w:ind w:firstLine="709"/>
        <w:contextualSpacing/>
        <w:jc w:val="both"/>
        <w:rPr>
          <w:rFonts w:ascii="Times New Roman" w:hAnsi="Times New Roman" w:cs="Times New Roman"/>
          <w:sz w:val="24"/>
          <w:szCs w:val="24"/>
        </w:rPr>
      </w:pPr>
      <w:r w:rsidRPr="00FB548A">
        <w:rPr>
          <w:rFonts w:ascii="Times New Roman" w:hAnsi="Times New Roman" w:cs="Times New Roman"/>
          <w:sz w:val="24"/>
          <w:szCs w:val="24"/>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13060" w:rsidRPr="00FB548A" w:rsidRDefault="00B13060" w:rsidP="00B13060">
      <w:pPr>
        <w:autoSpaceDE w:val="0"/>
        <w:autoSpaceDN w:val="0"/>
        <w:adjustRightInd w:val="0"/>
        <w:ind w:firstLine="709"/>
        <w:jc w:val="both"/>
      </w:pPr>
      <w:proofErr w:type="gramStart"/>
      <w:r w:rsidRPr="00FB548A">
        <w:t>2.7.1.1. выписка из Единого государственного реестра юридических лиц/ выписка из Единого государственного реестр индивидуальных предпринимателей.</w:t>
      </w:r>
      <w:proofErr w:type="gramEnd"/>
    </w:p>
    <w:p w:rsidR="00B13060" w:rsidRPr="00FB548A" w:rsidRDefault="00B13060" w:rsidP="00B13060">
      <w:pPr>
        <w:autoSpaceDE w:val="0"/>
        <w:autoSpaceDN w:val="0"/>
        <w:adjustRightInd w:val="0"/>
        <w:ind w:firstLine="709"/>
        <w:jc w:val="both"/>
      </w:pPr>
      <w:r w:rsidRPr="00FB548A">
        <w:t xml:space="preserve">2.7.1.2. выписка из </w:t>
      </w:r>
      <w:r w:rsidRPr="00FB548A">
        <w:rPr>
          <w:spacing w:val="2"/>
          <w:shd w:val="clear" w:color="auto" w:fill="FFFFFF"/>
        </w:rPr>
        <w:t>Единого государственного реестра недвижимости о правах</w:t>
      </w:r>
      <w:r w:rsidRPr="00FB548A">
        <w:t>.</w:t>
      </w:r>
    </w:p>
    <w:p w:rsidR="00B13060" w:rsidRPr="00FB548A" w:rsidRDefault="00B13060" w:rsidP="00B13060">
      <w:pPr>
        <w:ind w:firstLine="709"/>
        <w:jc w:val="both"/>
      </w:pPr>
      <w:r w:rsidRPr="00FB548A">
        <w:t>2.7.2.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2.7.1. административного регламента, если они не были представлены Заявителем (представителем Заявителя) по собственной инициативе.</w:t>
      </w:r>
    </w:p>
    <w:p w:rsidR="00B13060" w:rsidRPr="00FB548A" w:rsidRDefault="00B13060" w:rsidP="00B13060">
      <w:pPr>
        <w:ind w:firstLine="709"/>
        <w:jc w:val="both"/>
        <w:rPr>
          <w:vertAlign w:val="superscript"/>
        </w:rPr>
      </w:pPr>
      <w:r w:rsidRPr="00FB548A">
        <w:t>2.7.3. Заявитель (представитель Заявителя) вправе самостоятельно представить указанные документы в подпункте 2.7.1.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B13060" w:rsidRPr="00593E21" w:rsidRDefault="00B13060" w:rsidP="00B13060">
      <w:pPr>
        <w:autoSpaceDE w:val="0"/>
        <w:autoSpaceDN w:val="0"/>
        <w:adjustRightInd w:val="0"/>
        <w:ind w:firstLine="851"/>
        <w:jc w:val="both"/>
        <w:rPr>
          <w:sz w:val="27"/>
          <w:szCs w:val="27"/>
        </w:rPr>
      </w:pPr>
    </w:p>
    <w:p w:rsidR="00B13060" w:rsidRPr="00FB548A" w:rsidRDefault="00B13060" w:rsidP="00B13060">
      <w:pPr>
        <w:autoSpaceDE w:val="0"/>
        <w:autoSpaceDN w:val="0"/>
        <w:adjustRightInd w:val="0"/>
        <w:contextualSpacing/>
        <w:jc w:val="center"/>
      </w:pPr>
      <w:r w:rsidRPr="00FB548A">
        <w:t>2.8. Орган, предоставляющий муниципальную услугу, не вправе требовать от заявителя:</w:t>
      </w:r>
    </w:p>
    <w:p w:rsidR="00B13060" w:rsidRPr="00FB548A" w:rsidRDefault="00B13060" w:rsidP="00B13060">
      <w:pPr>
        <w:autoSpaceDE w:val="0"/>
        <w:autoSpaceDN w:val="0"/>
        <w:adjustRightInd w:val="0"/>
        <w:contextualSpacing/>
      </w:pPr>
    </w:p>
    <w:p w:rsidR="00B13060" w:rsidRPr="00D37B77" w:rsidRDefault="00B13060" w:rsidP="00B13060">
      <w:pPr>
        <w:autoSpaceDE w:val="0"/>
        <w:autoSpaceDN w:val="0"/>
        <w:adjustRightInd w:val="0"/>
        <w:ind w:firstLine="709"/>
        <w:contextualSpacing/>
        <w:jc w:val="both"/>
      </w:pPr>
      <w:r w:rsidRPr="00D37B77">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060" w:rsidRPr="00D37B77" w:rsidRDefault="00B13060" w:rsidP="00B13060">
      <w:pPr>
        <w:autoSpaceDE w:val="0"/>
        <w:autoSpaceDN w:val="0"/>
        <w:adjustRightInd w:val="0"/>
        <w:ind w:firstLine="709"/>
        <w:contextualSpacing/>
        <w:jc w:val="both"/>
      </w:pPr>
      <w:proofErr w:type="gramStart"/>
      <w:r w:rsidRPr="00D37B77">
        <w:t>2.8.2. представления документов и информации, которые в соответствии с нормативными правовыми актами Российской Федерации,</w:t>
      </w:r>
      <w:r w:rsidRPr="005D3227">
        <w:rPr>
          <w:sz w:val="28"/>
          <w:szCs w:val="28"/>
        </w:rPr>
        <w:t xml:space="preserve"> </w:t>
      </w:r>
      <w:r w:rsidRPr="00D37B77">
        <w:t xml:space="preserve">нормативными правовыми актами субъектов Российской Федерации и муниципальными правовыми актами находятся </w:t>
      </w:r>
      <w:r w:rsidRPr="00D37B77">
        <w:lastRenderedPageBreak/>
        <w:t>в распоряжении органов местного самоуправления, представляющих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D37B77">
        <w:t xml:space="preserve"> в части 6 статьи 7 Федерального закона от 27.07.2010 № 210-ФЗ «Об организации предоставления государственных и муниципальных услуг»;</w:t>
      </w:r>
    </w:p>
    <w:p w:rsidR="00B13060" w:rsidRPr="00D37B77" w:rsidRDefault="00B13060" w:rsidP="00B13060">
      <w:pPr>
        <w:autoSpaceDE w:val="0"/>
        <w:autoSpaceDN w:val="0"/>
        <w:adjustRightInd w:val="0"/>
        <w:ind w:firstLine="709"/>
        <w:contextualSpacing/>
        <w:jc w:val="both"/>
      </w:pPr>
      <w:r w:rsidRPr="00D37B77">
        <w:t>2.8.3.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B13060" w:rsidRPr="00D37B77" w:rsidRDefault="00B13060" w:rsidP="00B13060">
      <w:pPr>
        <w:autoSpaceDE w:val="0"/>
        <w:autoSpaceDN w:val="0"/>
        <w:adjustRightInd w:val="0"/>
        <w:ind w:firstLine="709"/>
        <w:contextualSpacing/>
        <w:jc w:val="both"/>
      </w:pPr>
      <w:r w:rsidRPr="00D37B77">
        <w:t>2.8.4. представления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либо при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13060" w:rsidRPr="00D37B77" w:rsidRDefault="00B13060" w:rsidP="00B13060">
      <w:pPr>
        <w:autoSpaceDE w:val="0"/>
        <w:autoSpaceDN w:val="0"/>
        <w:adjustRightInd w:val="0"/>
        <w:ind w:firstLine="851"/>
        <w:contextualSpacing/>
        <w:jc w:val="both"/>
        <w:rPr>
          <w:color w:val="000000"/>
        </w:rPr>
      </w:pPr>
    </w:p>
    <w:p w:rsidR="00B13060" w:rsidRPr="009E2120" w:rsidRDefault="00B13060" w:rsidP="00B13060">
      <w:pPr>
        <w:autoSpaceDE w:val="0"/>
        <w:autoSpaceDN w:val="0"/>
        <w:adjustRightInd w:val="0"/>
        <w:jc w:val="center"/>
        <w:rPr>
          <w:color w:val="000000"/>
        </w:rPr>
      </w:pPr>
      <w:r w:rsidRPr="009E2120">
        <w:rPr>
          <w:color w:val="000000"/>
        </w:rPr>
        <w:t>2.9. Исчерпывающий перечень оснований для отказа в приеме документов, необходимых для предоставления муниципальной услуги.</w:t>
      </w:r>
    </w:p>
    <w:p w:rsidR="00E93B1E" w:rsidRPr="00ED7686" w:rsidRDefault="00E93B1E" w:rsidP="00B13060">
      <w:pPr>
        <w:autoSpaceDE w:val="0"/>
        <w:autoSpaceDN w:val="0"/>
        <w:adjustRightInd w:val="0"/>
        <w:jc w:val="center"/>
        <w:rPr>
          <w:color w:val="000000"/>
          <w:sz w:val="28"/>
          <w:szCs w:val="28"/>
        </w:rPr>
      </w:pPr>
    </w:p>
    <w:p w:rsidR="00E93B1E" w:rsidRPr="009E2120" w:rsidRDefault="00E93B1E" w:rsidP="00E93B1E">
      <w:pPr>
        <w:ind w:firstLine="709"/>
        <w:jc w:val="both"/>
      </w:pPr>
      <w:r w:rsidRPr="009E2120">
        <w:t>2.9.1.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93B1E" w:rsidRPr="009E2120" w:rsidRDefault="00E93B1E" w:rsidP="00E93B1E">
      <w:pPr>
        <w:ind w:firstLine="709"/>
        <w:jc w:val="both"/>
      </w:pPr>
      <w:r w:rsidRPr="009E2120">
        <w:t>2.9.2.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3B1E" w:rsidRPr="009E2120" w:rsidRDefault="00E93B1E" w:rsidP="00E93B1E">
      <w:pPr>
        <w:ind w:firstLine="709"/>
        <w:jc w:val="both"/>
      </w:pPr>
      <w:r w:rsidRPr="009E2120">
        <w:t>2.9.3. представленные документы или сведения утратили силу на момент обращения за услугой;</w:t>
      </w:r>
    </w:p>
    <w:p w:rsidR="00E93B1E" w:rsidRPr="009E2120" w:rsidRDefault="00E93B1E" w:rsidP="00E93B1E">
      <w:pPr>
        <w:ind w:firstLine="709"/>
        <w:jc w:val="both"/>
      </w:pPr>
      <w:r w:rsidRPr="009E2120">
        <w:t>2.9.3.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3B1E" w:rsidRPr="009E2120" w:rsidRDefault="00E93B1E" w:rsidP="00E93B1E">
      <w:pPr>
        <w:ind w:firstLine="709"/>
        <w:jc w:val="both"/>
      </w:pPr>
      <w:r w:rsidRPr="009E2120">
        <w:t>2.9.4. неполное заполнение полей в форме заявления, в том числе в интерактивной форме заявления на ЕПГУ;</w:t>
      </w:r>
    </w:p>
    <w:p w:rsidR="00E93B1E" w:rsidRPr="009E2120" w:rsidRDefault="00E93B1E" w:rsidP="00E93B1E">
      <w:pPr>
        <w:ind w:firstLine="709"/>
        <w:jc w:val="both"/>
      </w:pPr>
      <w:r w:rsidRPr="009E2120">
        <w:t>2.9.5. представление неполного комплекта документов, необходимых для предоставления услуги;</w:t>
      </w:r>
    </w:p>
    <w:p w:rsidR="00E93B1E" w:rsidRPr="009E2120" w:rsidRDefault="00E93B1E" w:rsidP="00E93B1E">
      <w:pPr>
        <w:ind w:firstLine="709"/>
        <w:jc w:val="both"/>
      </w:pPr>
      <w:r w:rsidRPr="009E2120">
        <w:t>2.9.6.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93B1E" w:rsidRPr="009E2120" w:rsidRDefault="00E93B1E" w:rsidP="00E93B1E">
      <w:pPr>
        <w:ind w:firstLine="709"/>
        <w:jc w:val="both"/>
      </w:pPr>
      <w:r w:rsidRPr="009E2120">
        <w:t>2.9.7.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93B1E" w:rsidRPr="00ED7686" w:rsidRDefault="00E93B1E" w:rsidP="00E93B1E">
      <w:pPr>
        <w:autoSpaceDE w:val="0"/>
        <w:autoSpaceDN w:val="0"/>
        <w:adjustRightInd w:val="0"/>
        <w:ind w:firstLine="851"/>
        <w:jc w:val="both"/>
        <w:rPr>
          <w:color w:val="000000"/>
          <w:sz w:val="28"/>
          <w:szCs w:val="28"/>
        </w:rPr>
      </w:pPr>
    </w:p>
    <w:p w:rsidR="00E93B1E" w:rsidRPr="00906FF8" w:rsidRDefault="00E93B1E" w:rsidP="00E93B1E">
      <w:pPr>
        <w:autoSpaceDE w:val="0"/>
        <w:autoSpaceDN w:val="0"/>
        <w:adjustRightInd w:val="0"/>
        <w:jc w:val="center"/>
        <w:rPr>
          <w:color w:val="000000"/>
        </w:rPr>
      </w:pPr>
      <w:r w:rsidRPr="00906FF8">
        <w:rPr>
          <w:color w:val="000000"/>
        </w:rPr>
        <w:t>2.10. Исчерпывающий перечень оснований для приостановления предоставления муниципальной услуги.</w:t>
      </w:r>
    </w:p>
    <w:p w:rsidR="00E93B1E" w:rsidRPr="00906FF8" w:rsidRDefault="00E93B1E" w:rsidP="00E93B1E">
      <w:pPr>
        <w:autoSpaceDE w:val="0"/>
        <w:autoSpaceDN w:val="0"/>
        <w:adjustRightInd w:val="0"/>
        <w:rPr>
          <w:color w:val="000000"/>
        </w:rPr>
      </w:pPr>
    </w:p>
    <w:p w:rsidR="00E93B1E" w:rsidRPr="00906FF8" w:rsidRDefault="00E93B1E" w:rsidP="00E93B1E">
      <w:pPr>
        <w:autoSpaceDE w:val="0"/>
        <w:autoSpaceDN w:val="0"/>
        <w:adjustRightInd w:val="0"/>
        <w:ind w:firstLine="709"/>
        <w:jc w:val="both"/>
        <w:rPr>
          <w:color w:val="000000"/>
        </w:rPr>
      </w:pPr>
      <w:r w:rsidRPr="00906FF8">
        <w:rPr>
          <w:color w:val="000000"/>
        </w:rPr>
        <w:t>2.10.1. Оснований для приостановления сроков предоставления муниципальной услуги действующим законодательством не предусмотрено.</w:t>
      </w:r>
    </w:p>
    <w:p w:rsidR="00906FF8" w:rsidRPr="00906FF8" w:rsidRDefault="00906FF8" w:rsidP="00E93B1E">
      <w:pPr>
        <w:autoSpaceDE w:val="0"/>
        <w:autoSpaceDN w:val="0"/>
        <w:adjustRightInd w:val="0"/>
        <w:ind w:firstLine="709"/>
        <w:jc w:val="both"/>
        <w:rPr>
          <w:color w:val="000000"/>
        </w:rPr>
      </w:pPr>
    </w:p>
    <w:p w:rsidR="00906FF8" w:rsidRDefault="00906FF8" w:rsidP="00E93B1E">
      <w:pPr>
        <w:autoSpaceDE w:val="0"/>
        <w:autoSpaceDN w:val="0"/>
        <w:adjustRightInd w:val="0"/>
        <w:ind w:firstLine="709"/>
        <w:jc w:val="both"/>
        <w:rPr>
          <w:color w:val="000000"/>
          <w:sz w:val="28"/>
          <w:szCs w:val="28"/>
        </w:rPr>
      </w:pPr>
    </w:p>
    <w:p w:rsidR="00906FF8" w:rsidRPr="00ED7686" w:rsidRDefault="00906FF8" w:rsidP="00E93B1E">
      <w:pPr>
        <w:autoSpaceDE w:val="0"/>
        <w:autoSpaceDN w:val="0"/>
        <w:adjustRightInd w:val="0"/>
        <w:ind w:firstLine="709"/>
        <w:jc w:val="both"/>
        <w:rPr>
          <w:color w:val="000000"/>
          <w:sz w:val="28"/>
          <w:szCs w:val="28"/>
        </w:rPr>
      </w:pPr>
    </w:p>
    <w:p w:rsidR="00906FF8" w:rsidRPr="00906FF8" w:rsidRDefault="00906FF8" w:rsidP="00906FF8">
      <w:pPr>
        <w:autoSpaceDE w:val="0"/>
        <w:autoSpaceDN w:val="0"/>
        <w:adjustRightInd w:val="0"/>
        <w:jc w:val="center"/>
        <w:rPr>
          <w:color w:val="000000"/>
        </w:rPr>
      </w:pPr>
      <w:r>
        <w:rPr>
          <w:rFonts w:eastAsia="Andale Sans UI" w:cs="Tahoma"/>
          <w:color w:val="000000"/>
          <w:sz w:val="28"/>
          <w:szCs w:val="28"/>
          <w:lang w:eastAsia="en-US" w:bidi="en-US"/>
        </w:rPr>
        <w:lastRenderedPageBreak/>
        <w:tab/>
      </w:r>
      <w:r w:rsidRPr="00906FF8">
        <w:rPr>
          <w:rFonts w:eastAsia="Andale Sans UI" w:cs="Tahoma"/>
          <w:color w:val="000000"/>
          <w:lang w:eastAsia="en-US" w:bidi="en-US"/>
        </w:rPr>
        <w:t xml:space="preserve">2.11. Исчерпывающий перечень оснований для отказа в </w:t>
      </w:r>
      <w:r w:rsidRPr="00906FF8">
        <w:rPr>
          <w:color w:val="000000"/>
        </w:rPr>
        <w:t>предоставлении муниципальной услуги.</w:t>
      </w:r>
    </w:p>
    <w:p w:rsidR="00906FF8" w:rsidRPr="00ED7686" w:rsidRDefault="00906FF8" w:rsidP="00906FF8">
      <w:pPr>
        <w:ind w:firstLine="720"/>
        <w:rPr>
          <w:color w:val="000000"/>
          <w:sz w:val="28"/>
          <w:szCs w:val="28"/>
        </w:rPr>
      </w:pPr>
    </w:p>
    <w:p w:rsidR="00906FF8" w:rsidRPr="0044108B" w:rsidRDefault="00906FF8" w:rsidP="00906FF8">
      <w:pPr>
        <w:autoSpaceDE w:val="0"/>
        <w:autoSpaceDN w:val="0"/>
        <w:adjustRightInd w:val="0"/>
        <w:ind w:firstLine="709"/>
        <w:contextualSpacing/>
        <w:jc w:val="both"/>
      </w:pPr>
      <w:r w:rsidRPr="0044108B">
        <w:t>2.11.1. Отказ в предоставлении муниципальной услуги допускается в случае:</w:t>
      </w:r>
    </w:p>
    <w:p w:rsidR="00906FF8" w:rsidRPr="0044108B" w:rsidRDefault="00906FF8" w:rsidP="00906FF8">
      <w:pPr>
        <w:autoSpaceDE w:val="0"/>
        <w:autoSpaceDN w:val="0"/>
        <w:adjustRightInd w:val="0"/>
        <w:ind w:firstLine="709"/>
        <w:contextualSpacing/>
        <w:jc w:val="both"/>
      </w:pPr>
      <w:r w:rsidRPr="0044108B">
        <w:t>2.11.1.1. отсутствие у заявителя прав на объект размещения вывески;</w:t>
      </w:r>
    </w:p>
    <w:p w:rsidR="00906FF8" w:rsidRPr="0044108B" w:rsidRDefault="00906FF8" w:rsidP="00906FF8">
      <w:pPr>
        <w:ind w:firstLine="709"/>
        <w:jc w:val="both"/>
      </w:pPr>
      <w:r w:rsidRPr="0044108B">
        <w:t>2.11.1.2. документы (сведения), представленные заявителем, противоречат документам (сведениям), полученным в рамках межведомственного взаимодействия;</w:t>
      </w:r>
    </w:p>
    <w:p w:rsidR="00906FF8" w:rsidRPr="0044108B" w:rsidRDefault="00906FF8" w:rsidP="00906FF8">
      <w:pPr>
        <w:ind w:firstLine="709"/>
        <w:jc w:val="both"/>
      </w:pPr>
      <w:r w:rsidRPr="0044108B">
        <w:t>2.11.1.3.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906FF8" w:rsidRPr="0044108B" w:rsidRDefault="00906FF8" w:rsidP="00906FF8">
      <w:pPr>
        <w:ind w:firstLine="709"/>
        <w:jc w:val="both"/>
      </w:pPr>
      <w:r w:rsidRPr="0044108B">
        <w:t xml:space="preserve">2.11.1.4. несоответствие представленного заявителем </w:t>
      </w:r>
      <w:proofErr w:type="spellStart"/>
      <w:proofErr w:type="gramStart"/>
      <w:r w:rsidRPr="0044108B">
        <w:t>дизайн-проект</w:t>
      </w:r>
      <w:r w:rsidRPr="00ED7686">
        <w:rPr>
          <w:sz w:val="28"/>
          <w:szCs w:val="28"/>
        </w:rPr>
        <w:t>а</w:t>
      </w:r>
      <w:proofErr w:type="spellEnd"/>
      <w:proofErr w:type="gramEnd"/>
      <w:r w:rsidRPr="00ED7686">
        <w:rPr>
          <w:sz w:val="28"/>
          <w:szCs w:val="28"/>
        </w:rPr>
        <w:t xml:space="preserve"> </w:t>
      </w:r>
      <w:r w:rsidRPr="0044108B">
        <w:t>размещения вывески требованиям правил размещения и содержания информационных вывесок;</w:t>
      </w:r>
    </w:p>
    <w:p w:rsidR="00906FF8" w:rsidRPr="0044108B" w:rsidRDefault="00906FF8" w:rsidP="00906FF8">
      <w:pPr>
        <w:ind w:firstLine="709"/>
        <w:jc w:val="both"/>
      </w:pPr>
      <w:proofErr w:type="gramStart"/>
      <w:r w:rsidRPr="0044108B">
        <w:t xml:space="preserve">2.11.1.5. отсутствие письменного согласования собственника или иного законного владельца имущества эскизного проекта, </w:t>
      </w:r>
      <w:r w:rsidRPr="0044108B">
        <w:rPr>
          <w:rFonts w:eastAsia="Calibri"/>
          <w:bCs/>
          <w:lang w:eastAsia="en-US"/>
        </w:rPr>
        <w:t>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w:t>
      </w:r>
      <w:r w:rsidRPr="0044108B">
        <w:t xml:space="preserve"> либо </w:t>
      </w:r>
      <w:proofErr w:type="spellStart"/>
      <w:r w:rsidRPr="0044108B">
        <w:t>дизайн-проекта</w:t>
      </w:r>
      <w:proofErr w:type="spellEnd"/>
      <w:r w:rsidRPr="0044108B">
        <w:t xml:space="preserve">, </w:t>
      </w:r>
      <w:r w:rsidRPr="0044108B">
        <w:rPr>
          <w:rFonts w:eastAsia="Calibri"/>
          <w:bCs/>
          <w:lang w:eastAsia="en-US"/>
        </w:rPr>
        <w:t>в случае размещения рекламных и информационных конструкций (вывесок) на внешних поверхностях зданий, строений, сооружений</w:t>
      </w:r>
      <w:r w:rsidRPr="0044108B">
        <w:t>, если Заявитель (представитель Заявителя) не является собственником данного имущества или если это имущество не</w:t>
      </w:r>
      <w:proofErr w:type="gramEnd"/>
      <w:r w:rsidRPr="0044108B">
        <w:t xml:space="preserve"> является муниципальной собственностью;</w:t>
      </w:r>
    </w:p>
    <w:p w:rsidR="00906FF8" w:rsidRPr="0044108B" w:rsidRDefault="00906FF8" w:rsidP="00906FF8">
      <w:pPr>
        <w:ind w:firstLine="709"/>
        <w:jc w:val="both"/>
      </w:pPr>
      <w:r w:rsidRPr="0044108B">
        <w:t xml:space="preserve">2.11.1.6. отсутствие у заявителя прав на товарный знак, указанный в </w:t>
      </w:r>
      <w:proofErr w:type="spellStart"/>
      <w:proofErr w:type="gramStart"/>
      <w:r w:rsidRPr="0044108B">
        <w:t>дизайн-проекте</w:t>
      </w:r>
      <w:proofErr w:type="spellEnd"/>
      <w:proofErr w:type="gramEnd"/>
      <w:r w:rsidRPr="0044108B">
        <w:t xml:space="preserve"> размещения вывески.</w:t>
      </w:r>
    </w:p>
    <w:p w:rsidR="00906FF8" w:rsidRDefault="00906FF8" w:rsidP="00906FF8">
      <w:pPr>
        <w:ind w:firstLine="851"/>
        <w:jc w:val="both"/>
        <w:rPr>
          <w:sz w:val="28"/>
          <w:szCs w:val="28"/>
        </w:rPr>
      </w:pPr>
    </w:p>
    <w:p w:rsidR="00906FF8" w:rsidRPr="004D54D5" w:rsidRDefault="00906FF8" w:rsidP="00906FF8">
      <w:pPr>
        <w:ind w:firstLine="851"/>
        <w:jc w:val="center"/>
      </w:pPr>
      <w:r w:rsidRPr="004D54D5">
        <w:t>2</w:t>
      </w:r>
      <w:r w:rsidRPr="004D54D5">
        <w:rPr>
          <w:rFonts w:eastAsia="Andale Sans UI" w:cs="Tahoma"/>
          <w:color w:val="000000"/>
          <w:lang w:eastAsia="en-US" w:bidi="en-US"/>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B1E" w:rsidRPr="004D54D5" w:rsidRDefault="004D54D5" w:rsidP="004D54D5">
      <w:pPr>
        <w:tabs>
          <w:tab w:val="left" w:pos="2604"/>
        </w:tabs>
        <w:autoSpaceDE w:val="0"/>
        <w:autoSpaceDN w:val="0"/>
        <w:adjustRightInd w:val="0"/>
        <w:rPr>
          <w:rFonts w:eastAsia="Andale Sans UI" w:cs="Tahoma"/>
          <w:color w:val="000000"/>
          <w:lang w:eastAsia="en-US" w:bidi="en-US"/>
        </w:rPr>
      </w:pPr>
      <w:r w:rsidRPr="004D54D5">
        <w:rPr>
          <w:rFonts w:eastAsia="Andale Sans UI" w:cs="Tahoma"/>
          <w:color w:val="000000"/>
          <w:lang w:eastAsia="en-US" w:bidi="en-US"/>
        </w:rPr>
        <w:tab/>
      </w:r>
    </w:p>
    <w:p w:rsidR="004D54D5" w:rsidRPr="004D54D5" w:rsidRDefault="004D54D5" w:rsidP="004D54D5">
      <w:pPr>
        <w:autoSpaceDE w:val="0"/>
        <w:autoSpaceDN w:val="0"/>
        <w:adjustRightInd w:val="0"/>
        <w:spacing w:before="240"/>
        <w:ind w:firstLine="709"/>
        <w:jc w:val="both"/>
        <w:rPr>
          <w:color w:val="000000"/>
        </w:rPr>
      </w:pPr>
      <w:r w:rsidRPr="004D54D5">
        <w:rPr>
          <w:color w:val="000000"/>
        </w:rPr>
        <w:t>2.12.1. Предоставления услуг, которые являются необходимыми и обязательными для предоставления муниципальной услуги не требуется.</w:t>
      </w:r>
    </w:p>
    <w:p w:rsidR="004D54D5" w:rsidRPr="004D54D5" w:rsidRDefault="004D54D5" w:rsidP="004D54D5">
      <w:pPr>
        <w:autoSpaceDE w:val="0"/>
        <w:autoSpaceDN w:val="0"/>
        <w:adjustRightInd w:val="0"/>
        <w:rPr>
          <w:color w:val="000000"/>
        </w:rPr>
      </w:pPr>
    </w:p>
    <w:p w:rsidR="004D54D5" w:rsidRPr="004D54D5" w:rsidRDefault="004D54D5" w:rsidP="004D54D5">
      <w:pPr>
        <w:autoSpaceDE w:val="0"/>
        <w:autoSpaceDN w:val="0"/>
        <w:adjustRightInd w:val="0"/>
        <w:jc w:val="center"/>
        <w:rPr>
          <w:color w:val="000000"/>
        </w:rPr>
      </w:pPr>
      <w:r w:rsidRPr="004D54D5">
        <w:rPr>
          <w:color w:val="000000"/>
        </w:rPr>
        <w:t>2.13. Порядок, размер и основания взимания государственной пошлины или иной платы, взимаемой за предоставление муниципальной услуги.</w:t>
      </w:r>
    </w:p>
    <w:p w:rsidR="004D54D5" w:rsidRPr="004D54D5" w:rsidRDefault="004D54D5" w:rsidP="004D54D5">
      <w:pPr>
        <w:autoSpaceDE w:val="0"/>
        <w:autoSpaceDN w:val="0"/>
        <w:adjustRightInd w:val="0"/>
        <w:jc w:val="center"/>
        <w:rPr>
          <w:color w:val="000000"/>
        </w:rPr>
      </w:pPr>
    </w:p>
    <w:p w:rsidR="004D54D5" w:rsidRPr="004D54D5" w:rsidRDefault="004D54D5" w:rsidP="004D54D5">
      <w:pPr>
        <w:autoSpaceDE w:val="0"/>
        <w:autoSpaceDN w:val="0"/>
        <w:adjustRightInd w:val="0"/>
        <w:ind w:firstLine="709"/>
        <w:jc w:val="both"/>
        <w:rPr>
          <w:color w:val="000000"/>
        </w:rPr>
      </w:pPr>
      <w:r w:rsidRPr="004D54D5">
        <w:rPr>
          <w:color w:val="000000"/>
        </w:rPr>
        <w:t>2.13.1. Государственная пошлина и иная плата за предоставление муниципальной услуги не взимается.</w:t>
      </w:r>
    </w:p>
    <w:p w:rsidR="004D54D5" w:rsidRPr="00D8758A" w:rsidRDefault="004D54D5" w:rsidP="004D54D5">
      <w:pPr>
        <w:autoSpaceDE w:val="0"/>
        <w:autoSpaceDN w:val="0"/>
        <w:adjustRightInd w:val="0"/>
        <w:rPr>
          <w:color w:val="000000"/>
          <w:sz w:val="28"/>
          <w:szCs w:val="28"/>
        </w:rPr>
      </w:pPr>
    </w:p>
    <w:p w:rsidR="004D54D5" w:rsidRPr="008D1E6B" w:rsidRDefault="004D54D5" w:rsidP="004D54D5">
      <w:pPr>
        <w:autoSpaceDE w:val="0"/>
        <w:autoSpaceDN w:val="0"/>
        <w:adjustRightInd w:val="0"/>
        <w:jc w:val="center"/>
        <w:rPr>
          <w:color w:val="000000"/>
        </w:rPr>
      </w:pPr>
      <w:r w:rsidRPr="008D1E6B">
        <w:rPr>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1E6B" w:rsidRPr="008D1E6B" w:rsidRDefault="008D1E6B" w:rsidP="00B56853">
      <w:pPr>
        <w:autoSpaceDE w:val="0"/>
        <w:autoSpaceDN w:val="0"/>
        <w:adjustRightInd w:val="0"/>
        <w:ind w:firstLine="709"/>
        <w:jc w:val="both"/>
        <w:rPr>
          <w:color w:val="000000"/>
        </w:rPr>
      </w:pPr>
    </w:p>
    <w:p w:rsidR="00B56853" w:rsidRPr="008D1E6B" w:rsidRDefault="00B56853" w:rsidP="00B56853">
      <w:pPr>
        <w:autoSpaceDE w:val="0"/>
        <w:autoSpaceDN w:val="0"/>
        <w:adjustRightInd w:val="0"/>
        <w:ind w:firstLine="709"/>
        <w:jc w:val="both"/>
        <w:rPr>
          <w:color w:val="000000"/>
        </w:rPr>
      </w:pPr>
      <w:r w:rsidRPr="008D1E6B">
        <w:rPr>
          <w:color w:val="000000"/>
        </w:rPr>
        <w:t>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B56853" w:rsidRPr="008D1E6B" w:rsidRDefault="00B56853" w:rsidP="00B56853">
      <w:pPr>
        <w:autoSpaceDE w:val="0"/>
        <w:autoSpaceDN w:val="0"/>
        <w:adjustRightInd w:val="0"/>
        <w:ind w:firstLine="709"/>
        <w:jc w:val="both"/>
        <w:rPr>
          <w:color w:val="000000"/>
        </w:rPr>
      </w:pPr>
      <w:r w:rsidRPr="008D1E6B">
        <w:rPr>
          <w:color w:val="000000"/>
        </w:rPr>
        <w:t>2.14.2. Максимальное время ожидания в очереди при получении результата предоставления муниципальной услуги не должно превышать 15 минут.</w:t>
      </w:r>
    </w:p>
    <w:p w:rsidR="00B56853" w:rsidRPr="00D8758A" w:rsidRDefault="00B56853" w:rsidP="00B56853">
      <w:pPr>
        <w:autoSpaceDE w:val="0"/>
        <w:autoSpaceDN w:val="0"/>
        <w:adjustRightInd w:val="0"/>
        <w:rPr>
          <w:color w:val="000000"/>
          <w:sz w:val="28"/>
          <w:szCs w:val="28"/>
        </w:rPr>
      </w:pPr>
    </w:p>
    <w:p w:rsidR="00B56853" w:rsidRPr="00AF652D" w:rsidRDefault="00B56853" w:rsidP="00B56853">
      <w:pPr>
        <w:autoSpaceDE w:val="0"/>
        <w:autoSpaceDN w:val="0"/>
        <w:adjustRightInd w:val="0"/>
        <w:jc w:val="center"/>
        <w:rPr>
          <w:color w:val="000000"/>
        </w:rPr>
      </w:pPr>
      <w:r w:rsidRPr="00AF652D">
        <w:rPr>
          <w:color w:val="000000"/>
        </w:rPr>
        <w:t>2.15. Срок регистрации запроса о предоставлении муниципальной услуги.</w:t>
      </w:r>
    </w:p>
    <w:p w:rsidR="00B56853" w:rsidRPr="00AF652D" w:rsidRDefault="00B56853" w:rsidP="00B56853">
      <w:pPr>
        <w:autoSpaceDE w:val="0"/>
        <w:autoSpaceDN w:val="0"/>
        <w:adjustRightInd w:val="0"/>
        <w:jc w:val="center"/>
        <w:rPr>
          <w:color w:val="000000"/>
        </w:rPr>
      </w:pPr>
    </w:p>
    <w:p w:rsidR="00B56853" w:rsidRPr="00AF652D" w:rsidRDefault="00B56853" w:rsidP="00B56853">
      <w:pPr>
        <w:autoSpaceDE w:val="0"/>
        <w:autoSpaceDN w:val="0"/>
        <w:adjustRightInd w:val="0"/>
        <w:ind w:firstLine="709"/>
        <w:jc w:val="both"/>
        <w:rPr>
          <w:rFonts w:ascii="Tahoma" w:hAnsi="Tahoma" w:cs="Tahoma"/>
        </w:rPr>
      </w:pPr>
      <w:r w:rsidRPr="00AF652D">
        <w:t xml:space="preserve">2.15.1. Заявление о предоставлении муниципальной услуги и документы, </w:t>
      </w:r>
      <w:r w:rsidRPr="00AF652D">
        <w:lastRenderedPageBreak/>
        <w:t>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B56853" w:rsidRPr="00AF652D" w:rsidRDefault="00B56853" w:rsidP="00B56853">
      <w:pPr>
        <w:ind w:firstLine="709"/>
        <w:jc w:val="both"/>
      </w:pPr>
      <w:r w:rsidRPr="00AF652D">
        <w:t>2.15.2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56853" w:rsidRPr="00D8758A" w:rsidRDefault="00B56853" w:rsidP="00B56853">
      <w:pPr>
        <w:autoSpaceDE w:val="0"/>
        <w:autoSpaceDN w:val="0"/>
        <w:adjustRightInd w:val="0"/>
        <w:ind w:firstLine="851"/>
        <w:rPr>
          <w:color w:val="000000"/>
          <w:sz w:val="28"/>
          <w:szCs w:val="28"/>
        </w:rPr>
      </w:pPr>
    </w:p>
    <w:p w:rsidR="00B56853" w:rsidRPr="00AF652D" w:rsidRDefault="00B56853" w:rsidP="00B56853">
      <w:pPr>
        <w:autoSpaceDE w:val="0"/>
        <w:autoSpaceDN w:val="0"/>
        <w:adjustRightInd w:val="0"/>
        <w:jc w:val="center"/>
        <w:rPr>
          <w:color w:val="000000"/>
        </w:rPr>
      </w:pPr>
      <w:r w:rsidRPr="00AF652D">
        <w:rPr>
          <w:color w:val="000000"/>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F652D">
        <w:rPr>
          <w:color w:val="000000"/>
        </w:rPr>
        <w:t>мультимедийной</w:t>
      </w:r>
      <w:proofErr w:type="spellEnd"/>
      <w:r w:rsidRPr="00AF652D">
        <w:rPr>
          <w:color w:val="000000"/>
        </w:rPr>
        <w:t xml:space="preserve"> информации о порядке предоставления муниципальной услуги.</w:t>
      </w:r>
    </w:p>
    <w:p w:rsidR="00B56853" w:rsidRPr="00D8758A" w:rsidRDefault="00B56853" w:rsidP="00B56853">
      <w:pPr>
        <w:autoSpaceDE w:val="0"/>
        <w:autoSpaceDN w:val="0"/>
        <w:adjustRightInd w:val="0"/>
        <w:jc w:val="center"/>
        <w:rPr>
          <w:color w:val="000000"/>
          <w:sz w:val="28"/>
          <w:szCs w:val="28"/>
        </w:rPr>
      </w:pPr>
    </w:p>
    <w:p w:rsidR="00B56853" w:rsidRPr="008553D5" w:rsidRDefault="00B56853" w:rsidP="00B56853">
      <w:pPr>
        <w:autoSpaceDE w:val="0"/>
        <w:autoSpaceDN w:val="0"/>
        <w:adjustRightInd w:val="0"/>
        <w:ind w:firstLine="709"/>
        <w:jc w:val="both"/>
        <w:rPr>
          <w:color w:val="000000"/>
        </w:rPr>
      </w:pPr>
      <w:r w:rsidRPr="008553D5">
        <w:rPr>
          <w:color w:val="000000"/>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B56853" w:rsidRPr="008553D5" w:rsidRDefault="00B56853" w:rsidP="00B56853">
      <w:pPr>
        <w:autoSpaceDE w:val="0"/>
        <w:autoSpaceDN w:val="0"/>
        <w:adjustRightInd w:val="0"/>
        <w:ind w:firstLine="709"/>
        <w:jc w:val="both"/>
        <w:rPr>
          <w:color w:val="000000"/>
        </w:rPr>
      </w:pPr>
      <w:r w:rsidRPr="008553D5">
        <w:rPr>
          <w:color w:val="000000"/>
        </w:rPr>
        <w:t>2.16.2. Прием заявителей осуществляется в специально выделенных для этих целей помещениях.</w:t>
      </w:r>
    </w:p>
    <w:p w:rsidR="00B56853" w:rsidRPr="008553D5" w:rsidRDefault="00B56853" w:rsidP="00B56853">
      <w:pPr>
        <w:autoSpaceDE w:val="0"/>
        <w:autoSpaceDN w:val="0"/>
        <w:adjustRightInd w:val="0"/>
        <w:ind w:firstLine="709"/>
        <w:jc w:val="both"/>
        <w:rPr>
          <w:color w:val="000000"/>
        </w:rPr>
      </w:pPr>
      <w:r w:rsidRPr="008553D5">
        <w:rPr>
          <w:color w:val="000000"/>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B56853" w:rsidRPr="008553D5" w:rsidRDefault="00B56853" w:rsidP="00B56853">
      <w:pPr>
        <w:autoSpaceDE w:val="0"/>
        <w:autoSpaceDN w:val="0"/>
        <w:adjustRightInd w:val="0"/>
        <w:ind w:firstLine="709"/>
        <w:jc w:val="both"/>
        <w:rPr>
          <w:color w:val="000000"/>
        </w:rPr>
      </w:pPr>
      <w:r w:rsidRPr="008553D5">
        <w:rPr>
          <w:color w:val="000000"/>
        </w:rPr>
        <w:t>Места для приема заявителей (их представителей) должны быть оборудованы информационными табличками (вывесками) с указанием:</w:t>
      </w:r>
    </w:p>
    <w:p w:rsidR="00B56853" w:rsidRPr="008553D5" w:rsidRDefault="00B56853" w:rsidP="00B56853">
      <w:pPr>
        <w:autoSpaceDE w:val="0"/>
        <w:autoSpaceDN w:val="0"/>
        <w:adjustRightInd w:val="0"/>
        <w:ind w:firstLine="709"/>
        <w:jc w:val="both"/>
        <w:rPr>
          <w:color w:val="000000"/>
        </w:rPr>
      </w:pPr>
      <w:r w:rsidRPr="008553D5">
        <w:rPr>
          <w:color w:val="000000"/>
        </w:rPr>
        <w:t>номера кабинета (окна);</w:t>
      </w:r>
    </w:p>
    <w:p w:rsidR="00B56853" w:rsidRPr="008553D5" w:rsidRDefault="00B56853" w:rsidP="00B56853">
      <w:pPr>
        <w:autoSpaceDE w:val="0"/>
        <w:autoSpaceDN w:val="0"/>
        <w:adjustRightInd w:val="0"/>
        <w:ind w:firstLine="709"/>
        <w:jc w:val="both"/>
        <w:rPr>
          <w:color w:val="000000"/>
        </w:rPr>
      </w:pPr>
      <w:r w:rsidRPr="008553D5">
        <w:rPr>
          <w:color w:val="000000"/>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56853" w:rsidRPr="004C3294" w:rsidRDefault="00B56853" w:rsidP="00B56853">
      <w:pPr>
        <w:autoSpaceDE w:val="0"/>
        <w:autoSpaceDN w:val="0"/>
        <w:adjustRightInd w:val="0"/>
        <w:ind w:firstLine="709"/>
        <w:jc w:val="both"/>
        <w:rPr>
          <w:color w:val="000000"/>
        </w:rPr>
      </w:pPr>
      <w:r w:rsidRPr="004C3294">
        <w:rPr>
          <w:color w:val="000000"/>
        </w:rPr>
        <w:t>Места ожидания должны быть оборудованы стульями, кресельными секциями, скамьями (</w:t>
      </w:r>
      <w:proofErr w:type="spellStart"/>
      <w:r w:rsidRPr="004C3294">
        <w:rPr>
          <w:color w:val="000000"/>
        </w:rPr>
        <w:t>банкетками</w:t>
      </w:r>
      <w:proofErr w:type="spellEnd"/>
      <w:r w:rsidRPr="004C3294">
        <w:rPr>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56853" w:rsidRPr="004C3294" w:rsidRDefault="00B56853" w:rsidP="00B56853">
      <w:pPr>
        <w:autoSpaceDE w:val="0"/>
        <w:autoSpaceDN w:val="0"/>
        <w:adjustRightInd w:val="0"/>
        <w:ind w:firstLine="709"/>
        <w:jc w:val="both"/>
        <w:rPr>
          <w:color w:val="000000"/>
        </w:rPr>
      </w:pPr>
      <w:r w:rsidRPr="004C3294">
        <w:rPr>
          <w:color w:val="000000"/>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56853" w:rsidRPr="004C3294" w:rsidRDefault="00B56853" w:rsidP="00B56853">
      <w:pPr>
        <w:autoSpaceDE w:val="0"/>
        <w:autoSpaceDN w:val="0"/>
        <w:adjustRightInd w:val="0"/>
        <w:ind w:firstLine="709"/>
        <w:jc w:val="both"/>
        <w:rPr>
          <w:color w:val="000000"/>
        </w:rPr>
      </w:pPr>
      <w:r w:rsidRPr="004C3294">
        <w:rPr>
          <w:color w:val="000000"/>
        </w:rPr>
        <w:t>2.16.3.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56853" w:rsidRPr="004C3294" w:rsidRDefault="00B56853" w:rsidP="00B56853">
      <w:pPr>
        <w:ind w:firstLine="709"/>
        <w:jc w:val="both"/>
        <w:rPr>
          <w:color w:val="000000"/>
        </w:rPr>
      </w:pPr>
      <w:r w:rsidRPr="004C3294">
        <w:rPr>
          <w:color w:val="000000"/>
        </w:rPr>
        <w:t>2.16.4. В соответствии с законодательством Российской Федерации о социальной защите инвалидов, им обеспечиваются:</w:t>
      </w:r>
    </w:p>
    <w:p w:rsidR="00B56853" w:rsidRPr="000E766C" w:rsidRDefault="00B56853" w:rsidP="00B56853">
      <w:pPr>
        <w:ind w:firstLine="709"/>
        <w:jc w:val="both"/>
        <w:rPr>
          <w:color w:val="000000"/>
        </w:rPr>
      </w:pPr>
      <w:r w:rsidRPr="000E766C">
        <w:rPr>
          <w:color w:val="000000"/>
        </w:rPr>
        <w:t>2.16.4.1.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56853" w:rsidRPr="000E766C" w:rsidRDefault="00B56853" w:rsidP="00B56853">
      <w:pPr>
        <w:ind w:firstLine="709"/>
        <w:jc w:val="both"/>
        <w:rPr>
          <w:color w:val="000000"/>
        </w:rPr>
      </w:pPr>
      <w:r w:rsidRPr="000E766C">
        <w:rPr>
          <w:color w:val="000000"/>
        </w:rPr>
        <w:t>2.16.4.2.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56853" w:rsidRPr="009B5410" w:rsidRDefault="00B56853" w:rsidP="00B56853">
      <w:pPr>
        <w:ind w:firstLine="709"/>
        <w:jc w:val="both"/>
        <w:rPr>
          <w:color w:val="000000"/>
        </w:rPr>
      </w:pPr>
      <w:r w:rsidRPr="009B5410">
        <w:rPr>
          <w:color w:val="000000"/>
        </w:rPr>
        <w:t>2.16.4.3. сопровождение инвалидов, имеющих стойкие расстройства функции зрения и самостоятельного передвижения;</w:t>
      </w:r>
    </w:p>
    <w:p w:rsidR="00B56853" w:rsidRPr="009B5410" w:rsidRDefault="00B56853" w:rsidP="00B56853">
      <w:pPr>
        <w:ind w:firstLine="709"/>
        <w:jc w:val="both"/>
        <w:rPr>
          <w:color w:val="000000"/>
        </w:rPr>
      </w:pPr>
      <w:r w:rsidRPr="009B5410">
        <w:rPr>
          <w:color w:val="000000"/>
        </w:rPr>
        <w:t xml:space="preserve">2.16.4.4. надлежащее размещение оборудования и носителей информации, </w:t>
      </w:r>
      <w:r w:rsidRPr="009B5410">
        <w:rPr>
          <w:color w:val="000000"/>
        </w:rP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56853" w:rsidRPr="009B5410" w:rsidRDefault="00B56853" w:rsidP="00B56853">
      <w:pPr>
        <w:ind w:firstLine="709"/>
        <w:jc w:val="both"/>
        <w:rPr>
          <w:color w:val="000000"/>
        </w:rPr>
      </w:pPr>
      <w:r w:rsidRPr="009B5410">
        <w:rPr>
          <w:color w:val="000000"/>
        </w:rPr>
        <w:t xml:space="preserve">2.16.4.5. допуск </w:t>
      </w:r>
      <w:proofErr w:type="spellStart"/>
      <w:r w:rsidRPr="009B5410">
        <w:rPr>
          <w:color w:val="000000"/>
        </w:rPr>
        <w:t>сурдопереводчика</w:t>
      </w:r>
      <w:proofErr w:type="spellEnd"/>
      <w:r w:rsidRPr="009B5410">
        <w:rPr>
          <w:color w:val="000000"/>
        </w:rPr>
        <w:t xml:space="preserve"> и </w:t>
      </w:r>
      <w:proofErr w:type="spellStart"/>
      <w:r w:rsidRPr="009B5410">
        <w:rPr>
          <w:color w:val="000000"/>
        </w:rPr>
        <w:t>тифлосурдопереводчика</w:t>
      </w:r>
      <w:proofErr w:type="spellEnd"/>
      <w:r w:rsidRPr="009B5410">
        <w:rPr>
          <w:color w:val="000000"/>
        </w:rPr>
        <w:t>;</w:t>
      </w:r>
    </w:p>
    <w:p w:rsidR="00B56853" w:rsidRPr="00D8758A" w:rsidRDefault="00B56853" w:rsidP="00B56853">
      <w:pPr>
        <w:ind w:firstLine="709"/>
        <w:jc w:val="both"/>
        <w:rPr>
          <w:color w:val="000000"/>
          <w:sz w:val="28"/>
          <w:szCs w:val="28"/>
        </w:rPr>
      </w:pPr>
      <w:proofErr w:type="gramStart"/>
      <w:r w:rsidRPr="009B5410">
        <w:rPr>
          <w:color w:val="000000"/>
        </w:rPr>
        <w:t>2.16.4.6.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sidRPr="00D8758A">
        <w:rPr>
          <w:color w:val="000000"/>
          <w:sz w:val="28"/>
          <w:szCs w:val="28"/>
        </w:rPr>
        <w:t xml:space="preserve"> социальной защиты населения;</w:t>
      </w:r>
      <w:proofErr w:type="gramEnd"/>
    </w:p>
    <w:p w:rsidR="00B56853" w:rsidRPr="00E27774" w:rsidRDefault="00B56853" w:rsidP="00B56853">
      <w:pPr>
        <w:ind w:firstLine="709"/>
        <w:jc w:val="both"/>
        <w:rPr>
          <w:color w:val="000000"/>
        </w:rPr>
      </w:pPr>
      <w:r w:rsidRPr="00E27774">
        <w:rPr>
          <w:color w:val="000000"/>
        </w:rPr>
        <w:t>2.16.4.7. оказание инвалидам помощи в преодолении барьеров, мешающих получению ими услуг наравне с другими лицами.</w:t>
      </w:r>
    </w:p>
    <w:p w:rsidR="00B56853" w:rsidRPr="00E27774" w:rsidRDefault="00B56853" w:rsidP="00B56853">
      <w:pPr>
        <w:ind w:firstLine="709"/>
        <w:jc w:val="both"/>
        <w:rPr>
          <w:color w:val="000000"/>
        </w:rPr>
      </w:pPr>
      <w:r w:rsidRPr="00E27774">
        <w:rPr>
          <w:color w:val="000000"/>
        </w:rPr>
        <w:t xml:space="preserve">2.16.5. На каждой стоянке (остановке) автотранспортных средств около </w:t>
      </w:r>
      <w:proofErr w:type="gramStart"/>
      <w:r w:rsidRPr="00E27774">
        <w:rPr>
          <w:color w:val="000000"/>
        </w:rPr>
        <w:t>органа, предоставляющего муниципальную услугу выделяется</w:t>
      </w:r>
      <w:proofErr w:type="gramEnd"/>
      <w:r w:rsidRPr="00E27774">
        <w:rPr>
          <w:color w:val="000000"/>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56853" w:rsidRPr="00D8758A" w:rsidRDefault="00B56853" w:rsidP="00B56853">
      <w:pPr>
        <w:autoSpaceDE w:val="0"/>
        <w:autoSpaceDN w:val="0"/>
        <w:adjustRightInd w:val="0"/>
        <w:ind w:firstLine="851"/>
        <w:jc w:val="both"/>
        <w:rPr>
          <w:color w:val="000000"/>
          <w:sz w:val="28"/>
          <w:szCs w:val="28"/>
        </w:rPr>
      </w:pPr>
    </w:p>
    <w:p w:rsidR="00B56853" w:rsidRPr="00981883" w:rsidRDefault="00B56853" w:rsidP="00B56853">
      <w:pPr>
        <w:autoSpaceDE w:val="0"/>
        <w:autoSpaceDN w:val="0"/>
        <w:adjustRightInd w:val="0"/>
        <w:jc w:val="center"/>
        <w:rPr>
          <w:color w:val="000000"/>
        </w:rPr>
      </w:pPr>
      <w:r w:rsidRPr="00981883">
        <w:rPr>
          <w:color w:val="000000"/>
        </w:rPr>
        <w:t>2.17. Показатели доступности и качества муниципальной услуги.</w:t>
      </w:r>
    </w:p>
    <w:p w:rsidR="00B56853" w:rsidRPr="00981883" w:rsidRDefault="00B56853" w:rsidP="00B56853">
      <w:pPr>
        <w:autoSpaceDE w:val="0"/>
        <w:autoSpaceDN w:val="0"/>
        <w:adjustRightInd w:val="0"/>
        <w:rPr>
          <w:color w:val="000000"/>
        </w:rPr>
      </w:pPr>
    </w:p>
    <w:p w:rsidR="00090DD1" w:rsidRPr="00981883" w:rsidRDefault="00090DD1" w:rsidP="00090DD1">
      <w:pPr>
        <w:ind w:firstLine="709"/>
        <w:contextualSpacing/>
        <w:jc w:val="both"/>
        <w:rPr>
          <w:color w:val="000000"/>
        </w:rPr>
      </w:pPr>
      <w:r w:rsidRPr="00981883">
        <w:rPr>
          <w:color w:val="000000"/>
        </w:rPr>
        <w:t>2.17.1. Показателями доступности предоставления муниципальной услуги являются:</w:t>
      </w:r>
    </w:p>
    <w:p w:rsidR="00090DD1" w:rsidRPr="00981883" w:rsidRDefault="00090DD1" w:rsidP="00090DD1">
      <w:pPr>
        <w:ind w:firstLine="709"/>
        <w:jc w:val="both"/>
      </w:pPr>
      <w:r w:rsidRPr="00981883">
        <w:t>2.17.1.1. доступность обращения за предоставлением муниципальной услуги, в том числе лицами с ограниченными физическими возможностями;</w:t>
      </w:r>
    </w:p>
    <w:p w:rsidR="00090DD1" w:rsidRPr="00981883" w:rsidRDefault="00090DD1" w:rsidP="00090DD1">
      <w:pPr>
        <w:ind w:firstLine="709"/>
        <w:jc w:val="both"/>
      </w:pPr>
      <w:r w:rsidRPr="00981883">
        <w:t>2.17.1.2.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90DD1" w:rsidRPr="00981883" w:rsidRDefault="00090DD1" w:rsidP="00090DD1">
      <w:pPr>
        <w:ind w:firstLine="709"/>
        <w:jc w:val="both"/>
      </w:pPr>
      <w:r w:rsidRPr="00981883">
        <w:t>2.17.1.3. возможность обращения за муниципальной услугой различными способами (личное обращение в орган местного самоуправления, через Единый портал или МФЦ);</w:t>
      </w:r>
    </w:p>
    <w:p w:rsidR="00090DD1" w:rsidRPr="00981883" w:rsidRDefault="00090DD1" w:rsidP="00090DD1">
      <w:pPr>
        <w:ind w:firstLine="709"/>
        <w:jc w:val="both"/>
      </w:pPr>
      <w:r w:rsidRPr="00981883">
        <w:t>2.17.1.4. своевременность оказания муниципальной услуги;</w:t>
      </w:r>
    </w:p>
    <w:p w:rsidR="00090DD1" w:rsidRPr="00981883" w:rsidRDefault="00090DD1" w:rsidP="00090DD1">
      <w:pPr>
        <w:ind w:firstLine="709"/>
        <w:jc w:val="both"/>
      </w:pPr>
      <w:r w:rsidRPr="00981883">
        <w:t>2.17.1.5. количество взаимодействий заявителя (его представителя) с должностными лицами органа, предоставляющего муниципальную услугу при предоставлении муниципальной услуги и их продолжительность;</w:t>
      </w:r>
    </w:p>
    <w:p w:rsidR="00090DD1" w:rsidRPr="00981883" w:rsidRDefault="00090DD1" w:rsidP="00090DD1">
      <w:pPr>
        <w:ind w:firstLine="709"/>
        <w:jc w:val="both"/>
      </w:pPr>
      <w:r w:rsidRPr="00981883">
        <w:t>2.17.1.6.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090DD1" w:rsidRPr="00981883" w:rsidRDefault="00090DD1" w:rsidP="00090DD1">
      <w:pPr>
        <w:ind w:firstLine="709"/>
        <w:jc w:val="both"/>
      </w:pPr>
      <w:r w:rsidRPr="00981883">
        <w:t>2.17.1.7. возможность обращения за муниципальной услугой посредством комплексного запроса о предоставлении нескольких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p>
    <w:p w:rsidR="00090DD1" w:rsidRPr="00981883" w:rsidRDefault="00090DD1" w:rsidP="00090DD1">
      <w:pPr>
        <w:ind w:firstLine="709"/>
        <w:jc w:val="both"/>
        <w:rPr>
          <w:color w:val="000000"/>
        </w:rPr>
      </w:pPr>
      <w:r w:rsidRPr="00981883">
        <w:t>2.17.1.8. возможность досудебного рассмотрения жалоб заявителей на решения, действия (бездействие) должностных лиц органа местного самоуправления, ответственных за предоставление муниципальной услуги.</w:t>
      </w:r>
    </w:p>
    <w:p w:rsidR="00090DD1" w:rsidRPr="00E36481" w:rsidRDefault="00090DD1" w:rsidP="00090DD1">
      <w:pPr>
        <w:spacing w:before="240"/>
        <w:ind w:firstLine="709"/>
        <w:jc w:val="center"/>
      </w:pPr>
      <w:r w:rsidRPr="00E36481">
        <w:rPr>
          <w:color w:val="000000"/>
        </w:rPr>
        <w:t xml:space="preserve">2.18. </w:t>
      </w:r>
      <w:r w:rsidRPr="00E36481">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0DD1" w:rsidRPr="00D8758A" w:rsidRDefault="00090DD1" w:rsidP="00090DD1">
      <w:pPr>
        <w:autoSpaceDE w:val="0"/>
        <w:autoSpaceDN w:val="0"/>
        <w:adjustRightInd w:val="0"/>
        <w:rPr>
          <w:sz w:val="28"/>
          <w:szCs w:val="28"/>
        </w:rPr>
      </w:pPr>
    </w:p>
    <w:p w:rsidR="00E7281B" w:rsidRPr="00E36481" w:rsidRDefault="00E7281B" w:rsidP="00E7281B">
      <w:pPr>
        <w:ind w:firstLine="709"/>
        <w:jc w:val="both"/>
      </w:pPr>
      <w:r w:rsidRPr="00E36481">
        <w:t>2.18.1. Информация о муниципальной услуге:</w:t>
      </w:r>
    </w:p>
    <w:p w:rsidR="00E7281B" w:rsidRPr="00E36481" w:rsidRDefault="00E7281B" w:rsidP="00E7281B">
      <w:pPr>
        <w:ind w:firstLine="709"/>
        <w:jc w:val="both"/>
      </w:pPr>
      <w:r w:rsidRPr="00E36481">
        <w:lastRenderedPageBreak/>
        <w:t>2.18.1.1. внесена в реестр муниципальных услуг (функций), предоставляемых органами местного самоуправления муниципальных образований Пермского края;</w:t>
      </w:r>
    </w:p>
    <w:p w:rsidR="00E7281B" w:rsidRPr="00E36481" w:rsidRDefault="00E7281B" w:rsidP="00E7281B">
      <w:pPr>
        <w:ind w:firstLine="709"/>
        <w:jc w:val="both"/>
      </w:pPr>
      <w:r w:rsidRPr="00E36481">
        <w:t xml:space="preserve">2.18.1.2. </w:t>
      </w:r>
      <w:proofErr w:type="gramStart"/>
      <w:r w:rsidRPr="00E36481">
        <w:t>размещена</w:t>
      </w:r>
      <w:proofErr w:type="gramEnd"/>
      <w:r w:rsidRPr="00E36481">
        <w:t xml:space="preserve"> на официальном сайте органа в сети Интернет </w:t>
      </w:r>
      <w:r w:rsidR="007204DB" w:rsidRPr="00B00033">
        <w:t>http://</w:t>
      </w:r>
      <w:r w:rsidR="007204DB" w:rsidRPr="00D13761">
        <w:t>aleksraion.ru</w:t>
      </w:r>
      <w:r w:rsidRPr="00E36481">
        <w:t>;</w:t>
      </w:r>
    </w:p>
    <w:p w:rsidR="00E7281B" w:rsidRPr="007204DB" w:rsidRDefault="00E7281B" w:rsidP="00E7281B">
      <w:pPr>
        <w:ind w:firstLine="709"/>
        <w:jc w:val="both"/>
      </w:pPr>
      <w:r w:rsidRPr="007204DB">
        <w:t xml:space="preserve">2.18.1.3. </w:t>
      </w:r>
      <w:proofErr w:type="gramStart"/>
      <w:r w:rsidRPr="007204DB">
        <w:t>размещена</w:t>
      </w:r>
      <w:proofErr w:type="gramEnd"/>
      <w:r w:rsidRPr="007204DB">
        <w:t xml:space="preserve"> на Едином портале.</w:t>
      </w:r>
    </w:p>
    <w:p w:rsidR="00E7281B" w:rsidRPr="007204DB" w:rsidRDefault="00E7281B" w:rsidP="00E7281B">
      <w:pPr>
        <w:ind w:firstLine="709"/>
        <w:jc w:val="both"/>
      </w:pPr>
      <w:r w:rsidRPr="007204DB">
        <w:t>2.18.2.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2.6. настоящего административного регламента, в электронной форме следующими способами:</w:t>
      </w:r>
    </w:p>
    <w:p w:rsidR="00E7281B" w:rsidRPr="007204DB" w:rsidRDefault="00E7281B" w:rsidP="00E7281B">
      <w:pPr>
        <w:ind w:firstLine="709"/>
        <w:jc w:val="both"/>
      </w:pPr>
      <w:r w:rsidRPr="007204DB">
        <w:t>2.18.2.1. по электронной почте органа, предоставляющего муниципальную услугу;</w:t>
      </w:r>
    </w:p>
    <w:p w:rsidR="00E7281B" w:rsidRPr="007204DB" w:rsidRDefault="00E7281B" w:rsidP="00E7281B">
      <w:pPr>
        <w:ind w:firstLine="709"/>
        <w:jc w:val="both"/>
      </w:pPr>
      <w:r w:rsidRPr="007204DB">
        <w:t>2.18.2.2. через Единый портал при наличии технической возможности;</w:t>
      </w:r>
    </w:p>
    <w:p w:rsidR="00E7281B" w:rsidRPr="007204DB" w:rsidRDefault="00E7281B" w:rsidP="00E7281B">
      <w:pPr>
        <w:ind w:firstLine="709"/>
        <w:jc w:val="both"/>
      </w:pPr>
      <w:r w:rsidRPr="007204DB">
        <w:t>2.18.2.3. через официальный сайт органа.</w:t>
      </w:r>
    </w:p>
    <w:p w:rsidR="00E7281B" w:rsidRPr="007204DB" w:rsidRDefault="00E7281B" w:rsidP="00E7281B">
      <w:pPr>
        <w:ind w:firstLine="709"/>
        <w:jc w:val="both"/>
      </w:pPr>
      <w:r w:rsidRPr="007204DB">
        <w:t>2.18.3. Заявление и документы, являющиеся основанием для предоставления муниципальной услуги, могут быть направлены в орган, предоставляющий муниципальную услугу почтовым отправлением. В этом случае копии документов должны быть заверены нотариально или организацией, выдавшей данные копии. Обязанность подтверждения факта отправки документов лежит на заявителе.</w:t>
      </w:r>
    </w:p>
    <w:p w:rsidR="00E7281B" w:rsidRPr="007204DB" w:rsidRDefault="00E7281B" w:rsidP="00E7281B">
      <w:pPr>
        <w:ind w:firstLine="709"/>
        <w:jc w:val="both"/>
      </w:pPr>
      <w:r w:rsidRPr="007204DB">
        <w:t>2.18.4. Особенности предоставления муниципальной услуги в электронной форме.</w:t>
      </w:r>
    </w:p>
    <w:p w:rsidR="00E7281B" w:rsidRPr="007204DB" w:rsidRDefault="00E7281B" w:rsidP="00E7281B">
      <w:pPr>
        <w:ind w:firstLine="709"/>
        <w:jc w:val="both"/>
      </w:pPr>
      <w:r w:rsidRPr="007204DB">
        <w:t>Заявление, предусмотренное пунктом 2.6.1 настоящего административного регламента, может быть направлено в орган, предоставляющий муниципальную услугу при наличии возможности в электронной форме через Единый портал посредством использования личного кабинета для обеспечения однозначной и конфиденциальной доставки промежуточных сообщений и получения заявителем (законным представителем) электронного сообщения, подтверждающего получение документов, в форме электронного документа.</w:t>
      </w:r>
    </w:p>
    <w:p w:rsidR="00E7281B" w:rsidRPr="007204DB" w:rsidRDefault="00E7281B" w:rsidP="00E7281B">
      <w:pPr>
        <w:ind w:firstLine="709"/>
        <w:jc w:val="both"/>
      </w:pPr>
      <w:r w:rsidRPr="007204DB">
        <w:t>Заявление заверяется простой электронной подписью заявителя в соответствии с требованиями Федерального закона № 210-ФЗ и Федерального закона от 6 апреля 2011 г. № 63-ФЗ «Об электронной подписи».</w:t>
      </w:r>
    </w:p>
    <w:p w:rsidR="00E7281B" w:rsidRPr="007204DB" w:rsidRDefault="00E7281B" w:rsidP="00E7281B">
      <w:pPr>
        <w:ind w:firstLine="709"/>
        <w:jc w:val="both"/>
      </w:pPr>
      <w:r w:rsidRPr="007204DB">
        <w:t>Заявление, принятое посредством Единого портала,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w:t>
      </w:r>
    </w:p>
    <w:p w:rsidR="00E7281B" w:rsidRPr="007204DB" w:rsidRDefault="00E7281B" w:rsidP="00E7281B">
      <w:pPr>
        <w:ind w:firstLine="709"/>
        <w:jc w:val="both"/>
      </w:pPr>
      <w:r w:rsidRPr="007204DB">
        <w:t>2.18.5. Иные требования, в том числе учитывающие особенности предоставления муниципальной услуги МФЦ, особенности предоставления муниципальной услуги по экстерриториальному принципу.</w:t>
      </w:r>
    </w:p>
    <w:p w:rsidR="00E7281B" w:rsidRPr="007204DB" w:rsidRDefault="00E7281B" w:rsidP="00E7281B">
      <w:pPr>
        <w:ind w:firstLine="709"/>
        <w:jc w:val="both"/>
      </w:pPr>
      <w:r w:rsidRPr="007204DB">
        <w:t>При наличии соглашения о взаимодействии, заключенного между МФЦ и органом местного самоуправления, с момента вступления в силу данного соглашения о взаимодействии заявитель имеет право обратиться за предоставлением муниципальной услуги в МФЦ.</w:t>
      </w:r>
    </w:p>
    <w:p w:rsidR="00E7281B" w:rsidRPr="000E121E" w:rsidRDefault="000E121E" w:rsidP="00E7281B">
      <w:pPr>
        <w:spacing w:before="240" w:after="240"/>
        <w:ind w:firstLine="851"/>
        <w:jc w:val="center"/>
        <w:rPr>
          <w:rFonts w:cs="Times New Roman"/>
          <w:b/>
          <w:color w:val="000000"/>
        </w:rPr>
      </w:pPr>
      <w:r w:rsidRPr="000E121E">
        <w:rPr>
          <w:rFonts w:cs="Times New Roman"/>
          <w:b/>
          <w:color w:val="000000"/>
        </w:rPr>
        <w:t>3</w:t>
      </w:r>
      <w:r w:rsidR="00E7281B" w:rsidRPr="000E121E">
        <w:rPr>
          <w:rFonts w:cs="Times New Roman"/>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21E" w:rsidRPr="000E121E" w:rsidRDefault="000E121E" w:rsidP="000E121E">
      <w:pPr>
        <w:autoSpaceDE w:val="0"/>
        <w:autoSpaceDN w:val="0"/>
        <w:adjustRightInd w:val="0"/>
        <w:ind w:firstLine="709"/>
        <w:jc w:val="both"/>
        <w:rPr>
          <w:color w:val="000000"/>
        </w:rPr>
      </w:pPr>
      <w:r w:rsidRPr="000E121E">
        <w:rPr>
          <w:color w:val="000000"/>
        </w:rPr>
        <w:t>3.1. Организация предоставления муниципальной услуги включает в себя следующие административные процедуры:</w:t>
      </w:r>
    </w:p>
    <w:p w:rsidR="000E121E" w:rsidRPr="000E121E" w:rsidRDefault="000E121E" w:rsidP="000E121E">
      <w:pPr>
        <w:ind w:firstLine="709"/>
        <w:jc w:val="both"/>
      </w:pPr>
      <w:r w:rsidRPr="000E121E">
        <w:t>3.1.1 прием, регистрация заявления о предоставлении муниципальной услуги и документов, необходимых для предоставления муниципальной услуги;</w:t>
      </w:r>
    </w:p>
    <w:p w:rsidR="000E121E" w:rsidRPr="000E121E" w:rsidRDefault="000E121E" w:rsidP="000E121E">
      <w:pPr>
        <w:ind w:firstLine="709"/>
        <w:jc w:val="both"/>
      </w:pPr>
      <w:r w:rsidRPr="000E121E">
        <w:t>3.1.2 рассмотрение документов, необходимых для предоставления</w:t>
      </w:r>
      <w:r w:rsidRPr="006B11F3">
        <w:rPr>
          <w:sz w:val="28"/>
          <w:szCs w:val="28"/>
        </w:rPr>
        <w:t xml:space="preserve"> </w:t>
      </w:r>
      <w:r w:rsidRPr="000E121E">
        <w:t xml:space="preserve">муниципальной услуги, и принятие решения о предоставлении (об отказе в предоставлении) муниципальной услуги; </w:t>
      </w:r>
    </w:p>
    <w:p w:rsidR="000E121E" w:rsidRDefault="000E121E" w:rsidP="000E121E">
      <w:pPr>
        <w:ind w:firstLine="709"/>
        <w:jc w:val="both"/>
      </w:pPr>
      <w:r w:rsidRPr="000E121E">
        <w:t xml:space="preserve">3.1.3 направление (выдача) Заявителю (представителю Заявителя) решения о </w:t>
      </w:r>
      <w:r w:rsidRPr="000E121E">
        <w:lastRenderedPageBreak/>
        <w:t>предоставлении (об отказе в предоставлении) муниципальной услуги.</w:t>
      </w:r>
    </w:p>
    <w:p w:rsidR="000E121E" w:rsidRPr="000E121E" w:rsidRDefault="000E121E" w:rsidP="000E121E">
      <w:pPr>
        <w:ind w:firstLine="709"/>
        <w:jc w:val="both"/>
        <w:rPr>
          <w:i/>
        </w:rPr>
      </w:pPr>
    </w:p>
    <w:p w:rsidR="000E121E" w:rsidRPr="000E121E" w:rsidRDefault="000E121E" w:rsidP="000E121E">
      <w:pPr>
        <w:ind w:firstLine="709"/>
        <w:jc w:val="both"/>
        <w:rPr>
          <w:color w:val="000000"/>
        </w:rPr>
      </w:pPr>
      <w:r w:rsidRPr="000E121E">
        <w:rPr>
          <w:color w:val="000000"/>
        </w:rPr>
        <w:t>3.2. Блок-схема предоставления муниципальной услуги приведена в приложении 4 к административному регламенту.</w:t>
      </w:r>
    </w:p>
    <w:p w:rsidR="000E121E" w:rsidRPr="000E121E" w:rsidRDefault="000E121E" w:rsidP="000E121E">
      <w:pPr>
        <w:spacing w:before="240" w:after="240"/>
        <w:ind w:firstLine="851"/>
        <w:jc w:val="center"/>
        <w:rPr>
          <w:i/>
        </w:rPr>
      </w:pPr>
      <w:r w:rsidRPr="000E121E">
        <w:rPr>
          <w:rFonts w:eastAsia="Andale Sans UI" w:cs="Times New Roman"/>
          <w:color w:val="000000"/>
          <w:lang w:eastAsia="en-US" w:bidi="en-US"/>
        </w:rPr>
        <w:t>3.4. прием, регистрация заявления о предоставлении муниципальной услуги и документов, необходимых для предоставления муниципальной услуги</w:t>
      </w:r>
    </w:p>
    <w:p w:rsidR="000E121E" w:rsidRPr="00640D0E" w:rsidRDefault="000E121E" w:rsidP="000E121E">
      <w:pPr>
        <w:ind w:firstLine="709"/>
        <w:jc w:val="both"/>
      </w:pPr>
      <w:r w:rsidRPr="00640D0E">
        <w:rPr>
          <w:color w:val="000000"/>
        </w:rPr>
        <w:t xml:space="preserve">3.3.1. </w:t>
      </w:r>
      <w:r w:rsidRPr="00640D0E">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0E121E" w:rsidRPr="00640D0E" w:rsidRDefault="000E121E" w:rsidP="000E121E">
      <w:pPr>
        <w:ind w:firstLine="709"/>
        <w:jc w:val="both"/>
      </w:pPr>
      <w:r w:rsidRPr="00640D0E">
        <w:t>3.3.1.1. при личном обращении в орган, предоставляющий муниципальную услугу;</w:t>
      </w:r>
    </w:p>
    <w:p w:rsidR="000E121E" w:rsidRPr="00640D0E" w:rsidRDefault="000E121E" w:rsidP="000E121E">
      <w:pPr>
        <w:ind w:firstLine="709"/>
        <w:jc w:val="both"/>
      </w:pPr>
      <w:r w:rsidRPr="00640D0E">
        <w:t>3.3.1.2. по электронной почте органа, предоставляющего муниципальную услугу;</w:t>
      </w:r>
    </w:p>
    <w:p w:rsidR="000E121E" w:rsidRPr="00640D0E" w:rsidRDefault="000E121E" w:rsidP="000E121E">
      <w:pPr>
        <w:ind w:firstLine="709"/>
        <w:jc w:val="both"/>
      </w:pPr>
      <w:r w:rsidRPr="00640D0E">
        <w:t>3.3.1.3. через Единый портал при наличии технической возможности;</w:t>
      </w:r>
    </w:p>
    <w:p w:rsidR="000E121E" w:rsidRPr="00640D0E" w:rsidRDefault="000E121E" w:rsidP="000E121E">
      <w:pPr>
        <w:ind w:firstLine="709"/>
        <w:jc w:val="both"/>
      </w:pPr>
      <w:r w:rsidRPr="00640D0E">
        <w:t>3.3.1.4. посредством почтовой связи на бумажном носителе;</w:t>
      </w:r>
    </w:p>
    <w:p w:rsidR="000E121E" w:rsidRPr="00640D0E" w:rsidRDefault="000E121E" w:rsidP="000E121E">
      <w:pPr>
        <w:ind w:firstLine="709"/>
        <w:jc w:val="both"/>
      </w:pPr>
      <w:r w:rsidRPr="00640D0E">
        <w:t>3.3.1.5. через официальный сайт органа, предоставляющего муниципальную услугу;</w:t>
      </w:r>
    </w:p>
    <w:p w:rsidR="000E121E" w:rsidRPr="00640D0E" w:rsidRDefault="000E121E" w:rsidP="000E121E">
      <w:pPr>
        <w:ind w:firstLine="709"/>
        <w:jc w:val="both"/>
      </w:pPr>
      <w:r w:rsidRPr="00640D0E">
        <w:t xml:space="preserve">3.3.1.6. при обращении в МФЦ, в соответствии с соглашением о взаимодействии, заключенным между МФЦ и администрацией </w:t>
      </w:r>
      <w:r w:rsidR="00640D0E" w:rsidRPr="00640D0E">
        <w:t>Александровского</w:t>
      </w:r>
      <w:r w:rsidRPr="00640D0E">
        <w:t xml:space="preserve"> муниципального округа, с момента вступления в силу соглашения о взаимодействии.</w:t>
      </w:r>
    </w:p>
    <w:p w:rsidR="000E121E" w:rsidRPr="00640D0E" w:rsidRDefault="000E121E" w:rsidP="000E121E">
      <w:pPr>
        <w:autoSpaceDE w:val="0"/>
        <w:autoSpaceDN w:val="0"/>
        <w:adjustRightInd w:val="0"/>
        <w:ind w:firstLine="709"/>
        <w:jc w:val="both"/>
        <w:rPr>
          <w:color w:val="000000"/>
        </w:rPr>
      </w:pPr>
      <w:r w:rsidRPr="00640D0E">
        <w:rPr>
          <w:color w:val="000000"/>
        </w:rPr>
        <w:t xml:space="preserve">3.3.2. Ответственным за исполнение административной процедуры является </w:t>
      </w:r>
      <w:r w:rsidRPr="00640D0E">
        <w:t xml:space="preserve">должностное лицо органа, предоставляющего муниципальную услугу, в обязанности которого входит выполнение указанных административных действий в соответствии с должностной инструкцией </w:t>
      </w:r>
      <w:r w:rsidRPr="00640D0E">
        <w:rPr>
          <w:color w:val="000000"/>
        </w:rPr>
        <w:t xml:space="preserve">(далее – </w:t>
      </w:r>
      <w:proofErr w:type="gramStart"/>
      <w:r w:rsidRPr="00640D0E">
        <w:rPr>
          <w:color w:val="000000"/>
        </w:rPr>
        <w:t>ответственный</w:t>
      </w:r>
      <w:proofErr w:type="gramEnd"/>
      <w:r w:rsidRPr="00640D0E">
        <w:rPr>
          <w:color w:val="000000"/>
        </w:rPr>
        <w:t xml:space="preserve"> за исполнение административной процедуры).</w:t>
      </w:r>
    </w:p>
    <w:p w:rsidR="000E121E" w:rsidRPr="00640D0E" w:rsidRDefault="000E121E" w:rsidP="000E121E">
      <w:pPr>
        <w:autoSpaceDE w:val="0"/>
        <w:autoSpaceDN w:val="0"/>
        <w:adjustRightInd w:val="0"/>
        <w:ind w:firstLine="709"/>
        <w:jc w:val="both"/>
        <w:rPr>
          <w:color w:val="000000"/>
        </w:rPr>
      </w:pPr>
      <w:r w:rsidRPr="00640D0E">
        <w:rPr>
          <w:color w:val="000000"/>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E121E" w:rsidRDefault="000E121E" w:rsidP="000E121E">
      <w:pPr>
        <w:ind w:firstLine="709"/>
        <w:jc w:val="both"/>
      </w:pPr>
      <w:r w:rsidRPr="00640D0E">
        <w:rPr>
          <w:color w:val="000000"/>
        </w:rPr>
        <w:t xml:space="preserve">3.3.4. </w:t>
      </w:r>
      <w:proofErr w:type="gramStart"/>
      <w:r w:rsidRPr="00640D0E">
        <w:t>Ответственный</w:t>
      </w:r>
      <w:proofErr w:type="gramEnd"/>
      <w:r w:rsidRPr="00640D0E">
        <w:t xml:space="preserve"> за исполнение административной процедуры выполняет следующие действия:</w:t>
      </w:r>
    </w:p>
    <w:p w:rsidR="000E121E" w:rsidRPr="00640D0E" w:rsidRDefault="000E121E" w:rsidP="000E121E">
      <w:pPr>
        <w:autoSpaceDE w:val="0"/>
        <w:autoSpaceDN w:val="0"/>
        <w:adjustRightInd w:val="0"/>
        <w:ind w:firstLine="709"/>
        <w:jc w:val="both"/>
        <w:rPr>
          <w:color w:val="000000"/>
        </w:rPr>
      </w:pPr>
      <w:r w:rsidRPr="00640D0E">
        <w:rPr>
          <w:color w:val="000000"/>
        </w:rPr>
        <w:t>3.3.4.1. устанавливает предмет обращения;</w:t>
      </w:r>
    </w:p>
    <w:p w:rsidR="000E121E" w:rsidRPr="00640D0E" w:rsidRDefault="000E121E" w:rsidP="000E121E">
      <w:pPr>
        <w:ind w:right="24" w:firstLine="709"/>
        <w:jc w:val="both"/>
      </w:pPr>
      <w:r w:rsidRPr="00640D0E">
        <w:rPr>
          <w:color w:val="000000"/>
        </w:rPr>
        <w:t>3.3.4.2. проверяет представленные документы на соответствие требованиям, установленным пункт</w:t>
      </w:r>
      <w:r w:rsidR="002F4223">
        <w:rPr>
          <w:color w:val="000000"/>
        </w:rPr>
        <w:t>ами</w:t>
      </w:r>
      <w:r w:rsidRPr="00640D0E">
        <w:rPr>
          <w:color w:val="000000"/>
        </w:rPr>
        <w:t xml:space="preserve"> 2.6, 2.9 административного регламента.</w:t>
      </w:r>
    </w:p>
    <w:p w:rsidR="000E121E" w:rsidRPr="00640D0E" w:rsidRDefault="000E121E" w:rsidP="000E121E">
      <w:pPr>
        <w:autoSpaceDE w:val="0"/>
        <w:autoSpaceDN w:val="0"/>
        <w:adjustRightInd w:val="0"/>
        <w:ind w:firstLine="709"/>
        <w:jc w:val="both"/>
        <w:rPr>
          <w:color w:val="000000"/>
        </w:rPr>
      </w:pPr>
      <w:r w:rsidRPr="00640D0E">
        <w:rPr>
          <w:color w:val="000000"/>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E121E" w:rsidRPr="00640D0E" w:rsidRDefault="000E121E" w:rsidP="000E121E">
      <w:pPr>
        <w:autoSpaceDE w:val="0"/>
        <w:autoSpaceDN w:val="0"/>
        <w:adjustRightInd w:val="0"/>
        <w:ind w:firstLine="709"/>
        <w:jc w:val="both"/>
        <w:rPr>
          <w:color w:val="000000"/>
        </w:rPr>
      </w:pPr>
      <w:r w:rsidRPr="00640D0E">
        <w:rPr>
          <w:color w:val="000000"/>
        </w:rPr>
        <w:t>Если недостатки, препятствующие приему документов, могут быть устранены в ходе приема, они устраняются незамедлительно.</w:t>
      </w:r>
    </w:p>
    <w:p w:rsidR="000E121E" w:rsidRPr="00640D0E" w:rsidRDefault="000E121E" w:rsidP="000E121E">
      <w:pPr>
        <w:autoSpaceDE w:val="0"/>
        <w:autoSpaceDN w:val="0"/>
        <w:adjustRightInd w:val="0"/>
        <w:ind w:firstLine="709"/>
        <w:jc w:val="both"/>
        <w:rPr>
          <w:color w:val="000000"/>
        </w:rPr>
      </w:pPr>
      <w:r w:rsidRPr="00640D0E">
        <w:rPr>
          <w:color w:val="000000"/>
        </w:rPr>
        <w:t>В случае невозможности устранения выявленных недостатков в течение приема, документы возвращаются заявителю.</w:t>
      </w:r>
    </w:p>
    <w:p w:rsidR="000E121E" w:rsidRPr="00640D0E" w:rsidRDefault="000E121E" w:rsidP="000E121E">
      <w:pPr>
        <w:autoSpaceDE w:val="0"/>
        <w:autoSpaceDN w:val="0"/>
        <w:adjustRightInd w:val="0"/>
        <w:ind w:firstLine="709"/>
        <w:jc w:val="both"/>
        <w:rPr>
          <w:color w:val="000000"/>
        </w:rPr>
      </w:pPr>
      <w:r w:rsidRPr="00640D0E">
        <w:rPr>
          <w:color w:val="000000"/>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E121E" w:rsidRPr="00640D0E" w:rsidRDefault="000E121E" w:rsidP="000E121E">
      <w:pPr>
        <w:autoSpaceDE w:val="0"/>
        <w:autoSpaceDN w:val="0"/>
        <w:adjustRightInd w:val="0"/>
        <w:ind w:firstLine="709"/>
        <w:jc w:val="both"/>
        <w:rPr>
          <w:color w:val="000000"/>
        </w:rPr>
      </w:pPr>
      <w:r w:rsidRPr="00640D0E">
        <w:rPr>
          <w:color w:val="000000"/>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E121E" w:rsidRPr="00640D0E" w:rsidRDefault="000E121E" w:rsidP="000E121E">
      <w:pPr>
        <w:pStyle w:val="ac"/>
        <w:ind w:firstLine="709"/>
        <w:jc w:val="both"/>
        <w:rPr>
          <w:color w:val="000000"/>
          <w:sz w:val="24"/>
          <w:szCs w:val="24"/>
        </w:rPr>
      </w:pPr>
      <w:r w:rsidRPr="00640D0E">
        <w:rPr>
          <w:color w:val="000000"/>
          <w:sz w:val="24"/>
          <w:szCs w:val="24"/>
        </w:rPr>
        <w:lastRenderedPageBreak/>
        <w:t>3.3.4.3.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E121E" w:rsidRPr="00640D0E" w:rsidRDefault="000E121E" w:rsidP="000E121E">
      <w:pPr>
        <w:autoSpaceDE w:val="0"/>
        <w:autoSpaceDN w:val="0"/>
        <w:adjustRightInd w:val="0"/>
        <w:ind w:firstLine="709"/>
        <w:jc w:val="both"/>
        <w:rPr>
          <w:color w:val="000000"/>
        </w:rPr>
      </w:pPr>
      <w:r w:rsidRPr="00640D0E">
        <w:rPr>
          <w:color w:val="000000"/>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E121E" w:rsidRPr="00640D0E" w:rsidRDefault="000E121E" w:rsidP="000E121E">
      <w:pPr>
        <w:autoSpaceDE w:val="0"/>
        <w:autoSpaceDN w:val="0"/>
        <w:adjustRightInd w:val="0"/>
        <w:ind w:firstLine="709"/>
        <w:jc w:val="both"/>
        <w:rPr>
          <w:color w:val="000000"/>
        </w:rPr>
      </w:pPr>
      <w:r w:rsidRPr="00640D0E">
        <w:rPr>
          <w:color w:val="000000"/>
        </w:rPr>
        <w:t xml:space="preserve">3.3.5. </w:t>
      </w:r>
      <w:proofErr w:type="gramStart"/>
      <w:r w:rsidRPr="00640D0E">
        <w:rPr>
          <w:color w:val="000000"/>
        </w:rPr>
        <w:t>В случае подачи запроса в электронной форме при наличии технической возможности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0E121E" w:rsidRPr="00640D0E" w:rsidRDefault="000E121E" w:rsidP="000E121E">
      <w:pPr>
        <w:autoSpaceDE w:val="0"/>
        <w:autoSpaceDN w:val="0"/>
        <w:adjustRightInd w:val="0"/>
        <w:ind w:firstLine="709"/>
        <w:jc w:val="both"/>
        <w:rPr>
          <w:color w:val="000000"/>
        </w:rPr>
      </w:pPr>
      <w:r w:rsidRPr="00640D0E">
        <w:rPr>
          <w:color w:val="000000"/>
        </w:rPr>
        <w:t xml:space="preserve">После поступления заявления </w:t>
      </w:r>
      <w:proofErr w:type="gramStart"/>
      <w:r w:rsidRPr="00640D0E">
        <w:rPr>
          <w:color w:val="000000"/>
        </w:rPr>
        <w:t>ответственному</w:t>
      </w:r>
      <w:proofErr w:type="gramEnd"/>
      <w:r w:rsidRPr="00640D0E">
        <w:rPr>
          <w:color w:val="000000"/>
        </w:rPr>
        <w:t xml:space="preserve"> за исполнение административной процедуры в личном кабинете на Едином портале отображается статус заявки «Принято от заявителя».</w:t>
      </w:r>
    </w:p>
    <w:p w:rsidR="000E121E" w:rsidRPr="00640D0E" w:rsidRDefault="000E121E" w:rsidP="000E121E">
      <w:pPr>
        <w:autoSpaceDE w:val="0"/>
        <w:autoSpaceDN w:val="0"/>
        <w:adjustRightInd w:val="0"/>
        <w:ind w:firstLine="709"/>
        <w:jc w:val="both"/>
        <w:rPr>
          <w:color w:val="000000"/>
        </w:rPr>
      </w:pPr>
      <w:r w:rsidRPr="00640D0E">
        <w:rPr>
          <w:color w:val="000000"/>
        </w:rPr>
        <w:t xml:space="preserve">3.3.5.1. </w:t>
      </w:r>
      <w:proofErr w:type="gramStart"/>
      <w:r w:rsidRPr="00640D0E">
        <w:rPr>
          <w:color w:val="000000"/>
        </w:rPr>
        <w:t>Ответственный</w:t>
      </w:r>
      <w:proofErr w:type="gramEnd"/>
      <w:r w:rsidRPr="00640D0E">
        <w:rPr>
          <w:color w:val="000000"/>
        </w:rPr>
        <w:t xml:space="preserve"> за исполнение административной процедуры проверяет заявление и представленные документы на соответствие требованиям пункта 2.6. административного регламента.</w:t>
      </w:r>
    </w:p>
    <w:p w:rsidR="000E121E" w:rsidRPr="00640D0E" w:rsidRDefault="000E121E" w:rsidP="000E121E">
      <w:pPr>
        <w:autoSpaceDE w:val="0"/>
        <w:autoSpaceDN w:val="0"/>
        <w:adjustRightInd w:val="0"/>
        <w:ind w:firstLine="709"/>
        <w:jc w:val="both"/>
        <w:rPr>
          <w:color w:val="000000"/>
        </w:rPr>
      </w:pPr>
      <w:r w:rsidRPr="00640D0E">
        <w:rPr>
          <w:color w:val="000000"/>
        </w:rPr>
        <w:t xml:space="preserve">Если представленные документы не соответствуют установленным требованиям, </w:t>
      </w:r>
      <w:proofErr w:type="gramStart"/>
      <w:r w:rsidRPr="00640D0E">
        <w:rPr>
          <w:color w:val="000000"/>
        </w:rPr>
        <w:t>ответственный</w:t>
      </w:r>
      <w:proofErr w:type="gramEnd"/>
      <w:r w:rsidRPr="00640D0E">
        <w:rPr>
          <w:color w:val="000000"/>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E121E" w:rsidRPr="00640D0E" w:rsidRDefault="000E121E" w:rsidP="000E121E">
      <w:pPr>
        <w:autoSpaceDE w:val="0"/>
        <w:autoSpaceDN w:val="0"/>
        <w:adjustRightInd w:val="0"/>
        <w:ind w:firstLine="709"/>
        <w:jc w:val="both"/>
        <w:rPr>
          <w:color w:val="000000"/>
        </w:rPr>
      </w:pPr>
      <w:r w:rsidRPr="00640D0E">
        <w:rPr>
          <w:color w:val="000000"/>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 и 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640D0E">
        <w:rPr>
          <w:color w:val="000000"/>
        </w:rPr>
        <w:t>кст сл</w:t>
      </w:r>
      <w:proofErr w:type="gramEnd"/>
      <w:r w:rsidRPr="00640D0E">
        <w:rPr>
          <w:color w:val="000000"/>
        </w:rPr>
        <w:t>едующего содержания: «Ваше заявление принято в работу. Вам необходимо подойти «дата» к «время» в ведомство с оригиналами документов».</w:t>
      </w:r>
    </w:p>
    <w:p w:rsidR="000E121E" w:rsidRPr="00640D0E" w:rsidRDefault="000E121E" w:rsidP="000E121E">
      <w:pPr>
        <w:autoSpaceDE w:val="0"/>
        <w:autoSpaceDN w:val="0"/>
        <w:adjustRightInd w:val="0"/>
        <w:ind w:firstLine="709"/>
        <w:jc w:val="both"/>
        <w:rPr>
          <w:color w:val="000000"/>
        </w:rPr>
      </w:pPr>
      <w:r w:rsidRPr="00640D0E">
        <w:rPr>
          <w:color w:val="000000"/>
        </w:rPr>
        <w:t xml:space="preserve">3.3.6. Прием заявления и документов в МФЦ осуществляется в соответствии с соглашением о взаимодействии, заключенным между МФЦ и администрацией </w:t>
      </w:r>
      <w:r w:rsidR="00640D0E" w:rsidRPr="00640D0E">
        <w:rPr>
          <w:color w:val="000000"/>
        </w:rPr>
        <w:t>Александровского</w:t>
      </w:r>
      <w:r w:rsidRPr="00640D0E">
        <w:rPr>
          <w:color w:val="000000"/>
        </w:rPr>
        <w:t xml:space="preserve"> муниципального округа.</w:t>
      </w:r>
    </w:p>
    <w:p w:rsidR="000E121E" w:rsidRPr="00640D0E" w:rsidRDefault="004F0D7E" w:rsidP="004F0D7E">
      <w:pPr>
        <w:autoSpaceDE w:val="0"/>
        <w:ind w:firstLine="709"/>
        <w:jc w:val="both"/>
        <w:rPr>
          <w:rFonts w:eastAsia="Times New Roman" w:cs="Calibri"/>
          <w:kern w:val="0"/>
          <w:lang w:eastAsia="ru-RU" w:bidi="ar-SA"/>
        </w:rPr>
      </w:pPr>
      <w:r>
        <w:rPr>
          <w:rFonts w:eastAsia="Times New Roman" w:cs="Calibri"/>
          <w:kern w:val="0"/>
          <w:lang w:eastAsia="ru-RU" w:bidi="ar-SA"/>
        </w:rPr>
        <w:t xml:space="preserve">3.3.7. Результатом выполнения административной процедуры является регистрация заявления на согласование </w:t>
      </w:r>
      <w:proofErr w:type="spellStart"/>
      <w:proofErr w:type="gramStart"/>
      <w:r>
        <w:rPr>
          <w:rFonts w:eastAsia="Times New Roman" w:cs="Calibri"/>
          <w:kern w:val="0"/>
          <w:lang w:eastAsia="ru-RU" w:bidi="ar-SA"/>
        </w:rPr>
        <w:t>дизайн-проекта</w:t>
      </w:r>
      <w:proofErr w:type="spellEnd"/>
      <w:proofErr w:type="gramEnd"/>
      <w:r>
        <w:rPr>
          <w:rFonts w:eastAsia="Times New Roman" w:cs="Calibri"/>
          <w:kern w:val="0"/>
          <w:lang w:eastAsia="ru-RU" w:bidi="ar-SA"/>
        </w:rPr>
        <w:t xml:space="preserve"> размещения вывески и документов, необходимых для предоставления муниципальной услуги в установленном порядке либо отказ в приеме документов по основаниям, указанным в </w:t>
      </w:r>
      <w:r w:rsidR="000E121E" w:rsidRPr="00640D0E">
        <w:rPr>
          <w:rFonts w:eastAsia="Times New Roman" w:cs="Calibri"/>
          <w:kern w:val="0"/>
          <w:lang w:eastAsia="ru-RU" w:bidi="ar-SA"/>
        </w:rPr>
        <w:t xml:space="preserve"> пункт</w:t>
      </w:r>
      <w:r>
        <w:rPr>
          <w:rFonts w:eastAsia="Times New Roman" w:cs="Calibri"/>
          <w:kern w:val="0"/>
          <w:lang w:eastAsia="ru-RU" w:bidi="ar-SA"/>
        </w:rPr>
        <w:t>е</w:t>
      </w:r>
      <w:r w:rsidR="000E121E" w:rsidRPr="00640D0E">
        <w:rPr>
          <w:rFonts w:eastAsia="Times New Roman" w:cs="Calibri"/>
          <w:kern w:val="0"/>
          <w:lang w:eastAsia="ru-RU" w:bidi="ar-SA"/>
        </w:rPr>
        <w:t xml:space="preserve"> 2.9 настоящего административного регламента. </w:t>
      </w:r>
    </w:p>
    <w:p w:rsidR="000E121E" w:rsidRPr="00593E21" w:rsidRDefault="000E121E" w:rsidP="000E121E">
      <w:pPr>
        <w:autoSpaceDE w:val="0"/>
        <w:autoSpaceDN w:val="0"/>
        <w:adjustRightInd w:val="0"/>
        <w:ind w:firstLine="851"/>
        <w:jc w:val="both"/>
        <w:rPr>
          <w:color w:val="000000"/>
          <w:sz w:val="27"/>
          <w:szCs w:val="27"/>
        </w:rPr>
      </w:pPr>
    </w:p>
    <w:p w:rsidR="000E121E" w:rsidRPr="00B664CE" w:rsidRDefault="000E121E" w:rsidP="000E121E">
      <w:pPr>
        <w:ind w:firstLine="709"/>
        <w:jc w:val="center"/>
      </w:pPr>
      <w:r w:rsidRPr="00B664CE">
        <w:rPr>
          <w:rFonts w:eastAsia="Andale Sans UI" w:cs="Times New Roman"/>
          <w:color w:val="000000"/>
          <w:lang w:eastAsia="en-US" w:bidi="en-US"/>
        </w:rPr>
        <w:t xml:space="preserve">3.4. </w:t>
      </w:r>
      <w:r w:rsidRPr="00B664CE">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0E121E" w:rsidRPr="00B664CE" w:rsidRDefault="000E121E" w:rsidP="000E121E">
      <w:pPr>
        <w:ind w:firstLine="709"/>
        <w:jc w:val="both"/>
        <w:rPr>
          <w:rFonts w:eastAsia="Andale Sans UI" w:cs="Times New Roman"/>
          <w:color w:val="000000"/>
          <w:lang w:eastAsia="en-US" w:bidi="en-US"/>
        </w:rPr>
      </w:pPr>
    </w:p>
    <w:p w:rsidR="00B664CE" w:rsidRPr="00B664CE" w:rsidRDefault="00B664CE" w:rsidP="00B664CE">
      <w:pPr>
        <w:ind w:firstLine="709"/>
        <w:jc w:val="both"/>
      </w:pPr>
      <w:r w:rsidRPr="00B664CE">
        <w:t>3.4.1. Основанием для начала административной процедуры</w:t>
      </w:r>
      <w:r w:rsidRPr="00160D31">
        <w:rPr>
          <w:sz w:val="28"/>
          <w:szCs w:val="28"/>
        </w:rPr>
        <w:t xml:space="preserve"> </w:t>
      </w:r>
      <w:r w:rsidRPr="00B664CE">
        <w:t>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B664CE" w:rsidRPr="00B664CE" w:rsidRDefault="00B664CE" w:rsidP="00B664CE">
      <w:pPr>
        <w:ind w:firstLine="709"/>
        <w:jc w:val="both"/>
      </w:pPr>
      <w:r w:rsidRPr="00B664CE">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664CE" w:rsidRPr="00B664CE" w:rsidRDefault="00B664CE" w:rsidP="00B664CE">
      <w:pPr>
        <w:ind w:firstLine="709"/>
        <w:jc w:val="both"/>
      </w:pPr>
      <w:r w:rsidRPr="00B664CE">
        <w:t xml:space="preserve">3.4.3. </w:t>
      </w:r>
      <w:proofErr w:type="gramStart"/>
      <w:r w:rsidRPr="00B664CE">
        <w:t>Ответственный</w:t>
      </w:r>
      <w:proofErr w:type="gramEnd"/>
      <w:r w:rsidRPr="00B664CE">
        <w:t xml:space="preserve"> за исполнение административной процедуры:</w:t>
      </w:r>
    </w:p>
    <w:p w:rsidR="00B664CE" w:rsidRPr="00B664CE" w:rsidRDefault="00B664CE" w:rsidP="00B664CE">
      <w:pPr>
        <w:ind w:firstLine="709"/>
        <w:jc w:val="both"/>
      </w:pPr>
      <w:r w:rsidRPr="00B664CE">
        <w:t xml:space="preserve">3.4.3.1. рассматривает заявление о предоставлении муниципальной услуги и документы на </w:t>
      </w:r>
      <w:proofErr w:type="gramStart"/>
      <w:r w:rsidRPr="00B664CE">
        <w:t>соответствие</w:t>
      </w:r>
      <w:proofErr w:type="gramEnd"/>
      <w:r w:rsidRPr="00B664CE">
        <w:t xml:space="preserve"> требованиям законодательства Российской Федерации, </w:t>
      </w:r>
      <w:r w:rsidRPr="00B664CE">
        <w:lastRenderedPageBreak/>
        <w:t>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664CE" w:rsidRPr="00B664CE" w:rsidRDefault="00B664CE" w:rsidP="00B664CE">
      <w:pPr>
        <w:ind w:firstLine="709"/>
        <w:jc w:val="both"/>
      </w:pPr>
      <w:r w:rsidRPr="00B664CE">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2.7.1. административного регламента. </w:t>
      </w:r>
    </w:p>
    <w:p w:rsidR="00A1075E" w:rsidRDefault="00BA044C" w:rsidP="007C6A10">
      <w:pPr>
        <w:pStyle w:val="af"/>
        <w:shd w:val="clear" w:color="auto" w:fill="FFFFFF"/>
        <w:spacing w:before="0" w:beforeAutospacing="0" w:after="300" w:afterAutospacing="0"/>
        <w:textAlignment w:val="baseline"/>
        <w:rPr>
          <w:rFonts w:ascii="Arial" w:hAnsi="Arial" w:cs="Arial"/>
          <w:color w:val="272727"/>
          <w:sz w:val="17"/>
          <w:szCs w:val="17"/>
        </w:rPr>
      </w:pPr>
      <w:r>
        <w:t xml:space="preserve">            </w:t>
      </w:r>
      <w:proofErr w:type="gramStart"/>
      <w:r w:rsidRPr="007F2ABD">
        <w:rPr>
          <w:color w:val="272727"/>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r w:rsidR="007F2ABD">
        <w:rPr>
          <w:color w:val="272727"/>
        </w:rPr>
        <w:t>.</w:t>
      </w:r>
      <w:proofErr w:type="gramEnd"/>
      <w:r w:rsidR="007F2ABD">
        <w:rPr>
          <w:color w:val="272727"/>
        </w:rPr>
        <w:br/>
        <w:t xml:space="preserve">             </w:t>
      </w:r>
      <w:proofErr w:type="gramStart"/>
      <w:r w:rsidR="007F2ABD">
        <w:rPr>
          <w:color w:val="272727"/>
        </w:rPr>
        <w:t xml:space="preserve">В </w:t>
      </w:r>
      <w:r w:rsidRPr="007F2ABD">
        <w:rPr>
          <w:color w:val="272727"/>
        </w:rPr>
        <w:t xml:space="preserve">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пяти дней со дня направления ответа.</w:t>
      </w:r>
      <w:r w:rsidR="00C05B08">
        <w:rPr>
          <w:color w:val="272727"/>
        </w:rPr>
        <w:br/>
        <w:t xml:space="preserve">            3.4.3.</w:t>
      </w:r>
      <w:r w:rsidR="00234344">
        <w:rPr>
          <w:color w:val="272727"/>
        </w:rPr>
        <w:t>3</w:t>
      </w:r>
      <w:r w:rsidR="00C05B08">
        <w:rPr>
          <w:color w:val="272727"/>
        </w:rPr>
        <w:t>.</w:t>
      </w:r>
      <w:proofErr w:type="gramEnd"/>
      <w:r w:rsidR="00C05B08">
        <w:rPr>
          <w:color w:val="272727"/>
        </w:rPr>
        <w:t xml:space="preserve">  По результатам рассмотрения предоставленных заявителем документов, запрошенных в рамках информационного взаимодействия, </w:t>
      </w:r>
      <w:proofErr w:type="gramStart"/>
      <w:r w:rsidR="00C05B08">
        <w:rPr>
          <w:color w:val="272727"/>
        </w:rPr>
        <w:t>ответственный</w:t>
      </w:r>
      <w:proofErr w:type="gramEnd"/>
      <w:r w:rsidR="00C05B08">
        <w:rPr>
          <w:color w:val="272727"/>
        </w:rPr>
        <w:t xml:space="preserve"> за исполнение административной процедуры принимает одно из следующих решений:</w:t>
      </w:r>
      <w:r w:rsidR="00234344">
        <w:rPr>
          <w:color w:val="272727"/>
        </w:rPr>
        <w:br/>
        <w:t xml:space="preserve">            3.4.3.3</w:t>
      </w:r>
      <w:r w:rsidR="00C05B08">
        <w:rPr>
          <w:color w:val="272727"/>
        </w:rPr>
        <w:t xml:space="preserve">.1. решение о согласовании </w:t>
      </w:r>
      <w:proofErr w:type="spellStart"/>
      <w:r w:rsidR="00C05B08">
        <w:rPr>
          <w:color w:val="272727"/>
        </w:rPr>
        <w:t>дизайн-проекта</w:t>
      </w:r>
      <w:proofErr w:type="spellEnd"/>
      <w:r w:rsidR="00C05B08">
        <w:rPr>
          <w:color w:val="272727"/>
        </w:rPr>
        <w:t xml:space="preserve"> размещения вывески;</w:t>
      </w:r>
      <w:r w:rsidR="00C05B08">
        <w:rPr>
          <w:color w:val="272727"/>
        </w:rPr>
        <w:br/>
        <w:t xml:space="preserve">            3.4.3.</w:t>
      </w:r>
      <w:r w:rsidR="00234344">
        <w:rPr>
          <w:color w:val="272727"/>
        </w:rPr>
        <w:t>3</w:t>
      </w:r>
      <w:r w:rsidR="00C05B08">
        <w:rPr>
          <w:color w:val="272727"/>
        </w:rPr>
        <w:t xml:space="preserve">.2. решение об отказе в согласовании </w:t>
      </w:r>
      <w:proofErr w:type="spellStart"/>
      <w:r w:rsidR="00C05B08">
        <w:rPr>
          <w:color w:val="272727"/>
        </w:rPr>
        <w:t>дизайн-проекта</w:t>
      </w:r>
      <w:proofErr w:type="spellEnd"/>
      <w:r w:rsidR="00C05B08">
        <w:rPr>
          <w:color w:val="272727"/>
        </w:rPr>
        <w:t xml:space="preserve"> размещения вывески.</w:t>
      </w:r>
      <w:r w:rsidR="00C05B08">
        <w:rPr>
          <w:color w:val="272727"/>
        </w:rPr>
        <w:br/>
        <w:t xml:space="preserve">            В решении об отказе должны быть указаны все основания отказа в предоставлении муниципальной услуги, предусмотренные пунктом</w:t>
      </w:r>
      <w:r w:rsidR="007349B5">
        <w:rPr>
          <w:color w:val="272727"/>
        </w:rPr>
        <w:t xml:space="preserve"> 2.11 настоящего Административного регламента.</w:t>
      </w:r>
      <w:r w:rsidR="00234344">
        <w:rPr>
          <w:color w:val="272727"/>
        </w:rPr>
        <w:br/>
        <w:t xml:space="preserve">            3.4.3.4. </w:t>
      </w:r>
      <w:r w:rsidR="00C84D6D">
        <w:rPr>
          <w:color w:val="272727"/>
        </w:rPr>
        <w:t xml:space="preserve">В случае принятия решения о согласовании </w:t>
      </w:r>
      <w:proofErr w:type="spellStart"/>
      <w:proofErr w:type="gramStart"/>
      <w:r w:rsidR="00C84D6D">
        <w:rPr>
          <w:color w:val="272727"/>
        </w:rPr>
        <w:t>дизайн-проекта</w:t>
      </w:r>
      <w:proofErr w:type="spellEnd"/>
      <w:proofErr w:type="gramEnd"/>
      <w:r w:rsidR="00C84D6D">
        <w:rPr>
          <w:color w:val="272727"/>
        </w:rPr>
        <w:t xml:space="preserve"> размещения вывески, специалист, ответственный за исполнение административной процедуры, подготавливает проект решения о согласовании </w:t>
      </w:r>
      <w:proofErr w:type="spellStart"/>
      <w:r w:rsidR="00C84D6D">
        <w:rPr>
          <w:color w:val="272727"/>
        </w:rPr>
        <w:t>дизайн-проекта</w:t>
      </w:r>
      <w:proofErr w:type="spellEnd"/>
      <w:r w:rsidR="00C84D6D">
        <w:rPr>
          <w:color w:val="272727"/>
        </w:rPr>
        <w:t xml:space="preserve"> размещения</w:t>
      </w:r>
      <w:r w:rsidR="00353092">
        <w:rPr>
          <w:color w:val="272727"/>
        </w:rPr>
        <w:t xml:space="preserve"> вывески .</w:t>
      </w:r>
      <w:r w:rsidR="00353092">
        <w:rPr>
          <w:color w:val="272727"/>
        </w:rPr>
        <w:br/>
        <w:t xml:space="preserve">            3.4.3.5. В случае принятия решения об </w:t>
      </w:r>
      <w:proofErr w:type="spellStart"/>
      <w:r w:rsidR="00353092">
        <w:rPr>
          <w:color w:val="272727"/>
        </w:rPr>
        <w:t>отказем</w:t>
      </w:r>
      <w:proofErr w:type="spellEnd"/>
      <w:r w:rsidR="00353092">
        <w:rPr>
          <w:color w:val="272727"/>
        </w:rPr>
        <w:t xml:space="preserve"> в согласовании </w:t>
      </w:r>
      <w:proofErr w:type="spellStart"/>
      <w:proofErr w:type="gramStart"/>
      <w:r w:rsidR="00353092">
        <w:rPr>
          <w:color w:val="272727"/>
        </w:rPr>
        <w:t>дизайн-проекта</w:t>
      </w:r>
      <w:proofErr w:type="spellEnd"/>
      <w:proofErr w:type="gramEnd"/>
      <w:r w:rsidR="00353092">
        <w:rPr>
          <w:color w:val="272727"/>
        </w:rPr>
        <w:t xml:space="preserve"> размещения вывески, ответственный за исполнение административной процедуры подготавливает проект решения об отказе в согласовании </w:t>
      </w:r>
      <w:proofErr w:type="spellStart"/>
      <w:r w:rsidR="00353092">
        <w:rPr>
          <w:color w:val="272727"/>
        </w:rPr>
        <w:t>дизайн-проектв</w:t>
      </w:r>
      <w:proofErr w:type="spellEnd"/>
      <w:r w:rsidR="00353092">
        <w:rPr>
          <w:color w:val="272727"/>
        </w:rPr>
        <w:t xml:space="preserve"> размещения вывески.</w:t>
      </w:r>
      <w:r w:rsidR="00353092">
        <w:rPr>
          <w:color w:val="272727"/>
        </w:rPr>
        <w:br/>
        <w:t xml:space="preserve">            3.4.3.6. Подготовленный проект решения о согласовании </w:t>
      </w:r>
      <w:proofErr w:type="spellStart"/>
      <w:proofErr w:type="gramStart"/>
      <w:r w:rsidR="00353092">
        <w:rPr>
          <w:color w:val="272727"/>
        </w:rPr>
        <w:t>дизайн-проекта</w:t>
      </w:r>
      <w:proofErr w:type="spellEnd"/>
      <w:proofErr w:type="gramEnd"/>
      <w:r w:rsidR="00353092">
        <w:rPr>
          <w:color w:val="272727"/>
        </w:rPr>
        <w:t xml:space="preserve"> размещения вывески или об отказе в согласовании </w:t>
      </w:r>
      <w:proofErr w:type="spellStart"/>
      <w:r w:rsidR="00353092">
        <w:rPr>
          <w:color w:val="272727"/>
        </w:rPr>
        <w:t>дизайн-проекта</w:t>
      </w:r>
      <w:proofErr w:type="spellEnd"/>
      <w:r w:rsidR="00353092">
        <w:rPr>
          <w:color w:val="272727"/>
        </w:rPr>
        <w:t xml:space="preserve"> размещения вывески подписывается руководителем органа, предоставляющего муниципальную услугу.</w:t>
      </w:r>
      <w:r w:rsidR="007C6A10">
        <w:rPr>
          <w:color w:val="272727"/>
        </w:rPr>
        <w:br/>
        <w:t xml:space="preserve">            3.4.4. Срок исполнения административной процедуры не должен превышать 12 рабочих  со дня представления запроса и соответствующих документов в орган, предоставляющий муниципальную услугу. В случае представления Заявителем документов, необходимых </w:t>
      </w:r>
      <w:r w:rsidR="00A1075E">
        <w:rPr>
          <w:color w:val="272727"/>
        </w:rPr>
        <w:t>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r w:rsidR="007F0E78">
        <w:rPr>
          <w:color w:val="272727"/>
        </w:rPr>
        <w:br/>
        <w:t xml:space="preserve">              3.4.5. Результатом административной процедуры является решение о предоставлении (об отказе в предоставлении) муниципальной услуги.</w:t>
      </w:r>
      <w:r w:rsidR="007F0E78">
        <w:rPr>
          <w:color w:val="272727"/>
        </w:rPr>
        <w:br/>
        <w:t xml:space="preserve">              В случае предоставления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B664CE" w:rsidRPr="00B664CE" w:rsidRDefault="00B664CE" w:rsidP="00B664CE">
      <w:pPr>
        <w:autoSpaceDE w:val="0"/>
        <w:autoSpaceDN w:val="0"/>
        <w:adjustRightInd w:val="0"/>
        <w:jc w:val="center"/>
        <w:rPr>
          <w:rFonts w:eastAsia="Andale Sans UI" w:cs="Tahoma"/>
          <w:color w:val="000000"/>
          <w:lang w:eastAsia="en-US" w:bidi="en-US"/>
        </w:rPr>
      </w:pPr>
    </w:p>
    <w:p w:rsidR="00B664CE" w:rsidRPr="00D023F7" w:rsidRDefault="00906E6B" w:rsidP="00B664CE">
      <w:pPr>
        <w:autoSpaceDE w:val="0"/>
        <w:autoSpaceDN w:val="0"/>
        <w:adjustRightInd w:val="0"/>
        <w:jc w:val="center"/>
        <w:rPr>
          <w:color w:val="000000"/>
        </w:rPr>
      </w:pPr>
      <w:r>
        <w:rPr>
          <w:rFonts w:eastAsia="Andale Sans UI" w:cs="Tahoma"/>
          <w:color w:val="000000"/>
          <w:lang w:eastAsia="en-US" w:bidi="en-US"/>
        </w:rPr>
        <w:t>3.5</w:t>
      </w:r>
      <w:r w:rsidR="00B664CE" w:rsidRPr="00D023F7">
        <w:rPr>
          <w:rFonts w:eastAsia="Andale Sans UI" w:cs="Tahoma"/>
          <w:color w:val="000000"/>
          <w:lang w:eastAsia="en-US" w:bidi="en-US"/>
        </w:rPr>
        <w:t xml:space="preserve">. </w:t>
      </w:r>
      <w:r w:rsidR="00B664CE" w:rsidRPr="00D023F7">
        <w:rPr>
          <w:color w:val="000000"/>
        </w:rPr>
        <w:t>Направление (выдача) Заявителю (представителю Заявителя) решения о предоставлении (об отказе в предоставлении) муниципальной услуги</w:t>
      </w:r>
    </w:p>
    <w:p w:rsidR="00B664CE" w:rsidRPr="00D023F7" w:rsidRDefault="00B664CE" w:rsidP="00B664CE">
      <w:pPr>
        <w:autoSpaceDE w:val="0"/>
        <w:autoSpaceDN w:val="0"/>
        <w:adjustRightInd w:val="0"/>
        <w:rPr>
          <w:color w:val="000000"/>
        </w:rPr>
      </w:pPr>
    </w:p>
    <w:p w:rsidR="00D023F7" w:rsidRPr="00D023F7" w:rsidRDefault="00D023F7" w:rsidP="00D023F7">
      <w:pPr>
        <w:widowControl/>
        <w:suppressAutoHyphens w:val="0"/>
        <w:autoSpaceDE w:val="0"/>
        <w:ind w:firstLine="709"/>
        <w:jc w:val="both"/>
        <w:rPr>
          <w:rFonts w:eastAsia="Times New Roman" w:cs="Calibri"/>
          <w:kern w:val="0"/>
          <w:lang w:eastAsia="ru-RU" w:bidi="ar-SA"/>
        </w:rPr>
      </w:pPr>
      <w:r w:rsidRPr="00D023F7">
        <w:rPr>
          <w:rFonts w:eastAsia="Times New Roman" w:cs="Calibri"/>
          <w:kern w:val="0"/>
          <w:lang w:eastAsia="ru-RU" w:bidi="ar-SA"/>
        </w:rPr>
        <w:t xml:space="preserve">3.4.1. Основанием для начала административной процедуры является поступление </w:t>
      </w:r>
      <w:proofErr w:type="gramStart"/>
      <w:r w:rsidRPr="00D023F7">
        <w:rPr>
          <w:rFonts w:eastAsia="Times New Roman" w:cs="Calibri"/>
          <w:kern w:val="0"/>
          <w:lang w:eastAsia="ru-RU" w:bidi="ar-SA"/>
        </w:rPr>
        <w:t>ответственному</w:t>
      </w:r>
      <w:proofErr w:type="gramEnd"/>
      <w:r w:rsidRPr="00D023F7">
        <w:rPr>
          <w:rFonts w:eastAsia="Times New Roman" w:cs="Calibri"/>
          <w:kern w:val="0"/>
          <w:lang w:eastAsia="ru-RU" w:bidi="ar-SA"/>
        </w:rPr>
        <w:t xml:space="preserve"> за выдачу документов, готового результата по услуге.</w:t>
      </w:r>
    </w:p>
    <w:p w:rsidR="00D023F7" w:rsidRPr="00D023F7" w:rsidRDefault="00D023F7" w:rsidP="00D023F7">
      <w:pPr>
        <w:widowControl/>
        <w:suppressAutoHyphens w:val="0"/>
        <w:autoSpaceDE w:val="0"/>
        <w:ind w:firstLine="709"/>
        <w:jc w:val="both"/>
        <w:rPr>
          <w:rFonts w:eastAsia="Times New Roman" w:cs="Calibri"/>
          <w:kern w:val="0"/>
          <w:lang w:eastAsia="ru-RU" w:bidi="ar-SA"/>
        </w:rPr>
      </w:pPr>
      <w:r w:rsidRPr="00D023F7">
        <w:rPr>
          <w:rFonts w:eastAsia="Times New Roman" w:cs="Calibri"/>
          <w:kern w:val="0"/>
          <w:lang w:eastAsia="ru-RU" w:bidi="ar-SA"/>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D023F7" w:rsidRPr="00D023F7" w:rsidRDefault="00D023F7" w:rsidP="00D023F7">
      <w:pPr>
        <w:widowControl/>
        <w:suppressAutoHyphens w:val="0"/>
        <w:autoSpaceDE w:val="0"/>
        <w:ind w:firstLine="709"/>
        <w:jc w:val="both"/>
        <w:rPr>
          <w:rFonts w:eastAsia="Times New Roman" w:cs="Calibri"/>
          <w:kern w:val="0"/>
          <w:lang w:eastAsia="ru-RU" w:bidi="ar-SA"/>
        </w:rPr>
      </w:pPr>
      <w:r w:rsidRPr="00D023F7">
        <w:rPr>
          <w:rFonts w:eastAsia="Times New Roman" w:cs="Calibri"/>
          <w:kern w:val="0"/>
          <w:lang w:eastAsia="ru-RU" w:bidi="ar-SA"/>
        </w:rPr>
        <w:t xml:space="preserve">3.4.3. </w:t>
      </w:r>
      <w:proofErr w:type="gramStart"/>
      <w:r w:rsidRPr="00D023F7">
        <w:rPr>
          <w:rFonts w:eastAsia="Times New Roman" w:cs="Calibri"/>
          <w:kern w:val="0"/>
          <w:lang w:eastAsia="ru-RU" w:bidi="ar-SA"/>
        </w:rPr>
        <w:t>Ответственный</w:t>
      </w:r>
      <w:proofErr w:type="gramEnd"/>
      <w:r w:rsidRPr="00D023F7">
        <w:rPr>
          <w:rFonts w:eastAsia="Times New Roman" w:cs="Calibri"/>
          <w:kern w:val="0"/>
          <w:lang w:eastAsia="ru-RU" w:bidi="ar-SA"/>
        </w:rPr>
        <w:t xml:space="preserve"> за исполнение административной процедуры:</w:t>
      </w:r>
    </w:p>
    <w:p w:rsidR="00D023F7" w:rsidRPr="00D023F7" w:rsidRDefault="00D023F7" w:rsidP="00D023F7">
      <w:pPr>
        <w:widowControl/>
        <w:suppressAutoHyphens w:val="0"/>
        <w:autoSpaceDE w:val="0"/>
        <w:ind w:firstLine="709"/>
        <w:jc w:val="both"/>
        <w:rPr>
          <w:rFonts w:eastAsia="Times New Roman" w:cs="Calibri"/>
          <w:kern w:val="0"/>
          <w:lang w:eastAsia="ru-RU" w:bidi="ar-SA"/>
        </w:rPr>
      </w:pPr>
      <w:r w:rsidRPr="00D023F7">
        <w:rPr>
          <w:rFonts w:eastAsia="Times New Roman" w:cs="Calibri"/>
          <w:kern w:val="0"/>
          <w:lang w:eastAsia="ru-RU" w:bidi="ar-SA"/>
        </w:rPr>
        <w:t xml:space="preserve">3.4.3.1 регистрирует согласование эскизного проекта установки информационной вывески и </w:t>
      </w:r>
      <w:proofErr w:type="spellStart"/>
      <w:proofErr w:type="gramStart"/>
      <w:r w:rsidRPr="00D023F7">
        <w:rPr>
          <w:rFonts w:eastAsia="Times New Roman" w:cs="Calibri"/>
          <w:kern w:val="0"/>
          <w:lang w:eastAsia="ru-RU" w:bidi="ar-SA"/>
        </w:rPr>
        <w:t>дизайн-проекта</w:t>
      </w:r>
      <w:proofErr w:type="spellEnd"/>
      <w:proofErr w:type="gramEnd"/>
      <w:r w:rsidRPr="00D023F7">
        <w:rPr>
          <w:rFonts w:eastAsia="Times New Roman" w:cs="Calibri"/>
          <w:kern w:val="0"/>
          <w:lang w:eastAsia="ru-RU" w:bidi="ar-SA"/>
        </w:rPr>
        <w:t xml:space="preserve"> размещения вывески, либо отказ в согласовании эскизного проекта установки информационной вывески и </w:t>
      </w:r>
      <w:proofErr w:type="spellStart"/>
      <w:r w:rsidRPr="00D023F7">
        <w:rPr>
          <w:rFonts w:eastAsia="Times New Roman" w:cs="Calibri"/>
          <w:kern w:val="0"/>
          <w:lang w:eastAsia="ru-RU" w:bidi="ar-SA"/>
        </w:rPr>
        <w:t>дизайн-проекта</w:t>
      </w:r>
      <w:proofErr w:type="spellEnd"/>
      <w:r w:rsidRPr="00D023F7">
        <w:rPr>
          <w:rFonts w:eastAsia="Times New Roman" w:cs="Calibri"/>
          <w:kern w:val="0"/>
          <w:lang w:eastAsia="ru-RU" w:bidi="ar-SA"/>
        </w:rPr>
        <w:t xml:space="preserve"> размещения вывески;</w:t>
      </w:r>
    </w:p>
    <w:p w:rsidR="00D023F7" w:rsidRPr="00D023F7" w:rsidRDefault="00D023F7" w:rsidP="00D023F7">
      <w:pPr>
        <w:widowControl/>
        <w:suppressAutoHyphens w:val="0"/>
        <w:autoSpaceDE w:val="0"/>
        <w:ind w:firstLine="709"/>
        <w:jc w:val="both"/>
        <w:rPr>
          <w:rFonts w:eastAsia="Times New Roman" w:cs="Calibri"/>
          <w:kern w:val="0"/>
          <w:lang w:eastAsia="ru-RU" w:bidi="ar-SA"/>
        </w:rPr>
      </w:pPr>
      <w:r w:rsidRPr="00D023F7">
        <w:rPr>
          <w:rFonts w:eastAsia="Times New Roman" w:cs="Calibri"/>
          <w:kern w:val="0"/>
          <w:lang w:eastAsia="ru-RU" w:bidi="ar-SA"/>
        </w:rPr>
        <w:t>3.4.3.2 направляет (выдает) Заявителю (представителю Заявителя) согласование эскизного проекта установки информационной вывески и</w:t>
      </w:r>
      <w:r w:rsidRPr="00AB3DDF">
        <w:rPr>
          <w:rFonts w:eastAsia="Times New Roman" w:cs="Calibri"/>
          <w:kern w:val="0"/>
          <w:sz w:val="28"/>
          <w:szCs w:val="28"/>
          <w:lang w:eastAsia="ru-RU" w:bidi="ar-SA"/>
        </w:rPr>
        <w:t xml:space="preserve"> </w:t>
      </w:r>
      <w:proofErr w:type="spellStart"/>
      <w:proofErr w:type="gramStart"/>
      <w:r w:rsidRPr="00D023F7">
        <w:rPr>
          <w:rFonts w:eastAsia="Times New Roman" w:cs="Calibri"/>
          <w:kern w:val="0"/>
          <w:lang w:eastAsia="ru-RU" w:bidi="ar-SA"/>
        </w:rPr>
        <w:t>дизайн-проекта</w:t>
      </w:r>
      <w:proofErr w:type="spellEnd"/>
      <w:proofErr w:type="gramEnd"/>
      <w:r w:rsidRPr="00D023F7">
        <w:rPr>
          <w:rFonts w:eastAsia="Times New Roman" w:cs="Calibri"/>
          <w:kern w:val="0"/>
          <w:lang w:eastAsia="ru-RU" w:bidi="ar-SA"/>
        </w:rPr>
        <w:t xml:space="preserve"> размещения вывески, либо отказ в согласовании эскизного проекта установки информационной вывески и </w:t>
      </w:r>
      <w:proofErr w:type="spellStart"/>
      <w:r w:rsidRPr="00D023F7">
        <w:rPr>
          <w:rFonts w:eastAsia="Times New Roman" w:cs="Calibri"/>
          <w:kern w:val="0"/>
          <w:lang w:eastAsia="ru-RU" w:bidi="ar-SA"/>
        </w:rPr>
        <w:t>дизайн-проекта</w:t>
      </w:r>
      <w:proofErr w:type="spellEnd"/>
      <w:r w:rsidRPr="00D023F7">
        <w:rPr>
          <w:rFonts w:eastAsia="Times New Roman" w:cs="Calibri"/>
          <w:kern w:val="0"/>
          <w:lang w:eastAsia="ru-RU" w:bidi="ar-SA"/>
        </w:rPr>
        <w:t xml:space="preserve"> размещения вывески.</w:t>
      </w:r>
    </w:p>
    <w:p w:rsidR="00D023F7" w:rsidRPr="00D023F7" w:rsidRDefault="00D023F7" w:rsidP="00D023F7">
      <w:pPr>
        <w:widowControl/>
        <w:suppressAutoHyphens w:val="0"/>
        <w:autoSpaceDE w:val="0"/>
        <w:ind w:firstLine="709"/>
        <w:jc w:val="both"/>
        <w:rPr>
          <w:rFonts w:eastAsia="Times New Roman" w:cs="Calibri"/>
          <w:kern w:val="0"/>
          <w:lang w:eastAsia="ru-RU" w:bidi="ar-SA"/>
        </w:rPr>
      </w:pPr>
      <w:r w:rsidRPr="00D023F7">
        <w:rPr>
          <w:rFonts w:eastAsia="Times New Roman" w:cs="Calibri"/>
          <w:kern w:val="0"/>
          <w:lang w:eastAsia="ru-RU" w:bidi="ar-SA"/>
        </w:rPr>
        <w:t>3.4.4.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D023F7">
        <w:rPr>
          <w:rFonts w:eastAsia="Times New Roman" w:cs="Calibri"/>
          <w:kern w:val="0"/>
          <w:lang w:eastAsia="ru-RU" w:bidi="ar-SA"/>
        </w:rPr>
        <w:t>кст сл</w:t>
      </w:r>
      <w:proofErr w:type="gramEnd"/>
      <w:r w:rsidRPr="00D023F7">
        <w:rPr>
          <w:rFonts w:eastAsia="Times New Roman" w:cs="Calibri"/>
          <w:kern w:val="0"/>
          <w:lang w:eastAsia="ru-RU" w:bidi="ar-SA"/>
        </w:rPr>
        <w:t>едующего содержания «Принято решение о предоставлении услуги». Вам необходимо подойти за решением в ведомство «дата» к «время».</w:t>
      </w:r>
    </w:p>
    <w:p w:rsidR="00D023F7" w:rsidRPr="00D023F7" w:rsidRDefault="00D023F7" w:rsidP="00D023F7">
      <w:pPr>
        <w:widowControl/>
        <w:suppressAutoHyphens w:val="0"/>
        <w:autoSpaceDE w:val="0"/>
        <w:ind w:firstLine="709"/>
        <w:jc w:val="both"/>
        <w:rPr>
          <w:rFonts w:eastAsia="Times New Roman" w:cs="Calibri"/>
          <w:kern w:val="0"/>
          <w:lang w:eastAsia="ru-RU" w:bidi="ar-SA"/>
        </w:rPr>
      </w:pPr>
      <w:proofErr w:type="gramStart"/>
      <w:r w:rsidRPr="00D023F7">
        <w:rPr>
          <w:rFonts w:eastAsia="Times New Roman" w:cs="Calibri"/>
          <w:kern w:val="0"/>
          <w:lang w:eastAsia="ru-RU" w:bidi="ar-SA"/>
        </w:rPr>
        <w:t>В случае отказа в предоставлении услуги в личном кабинете на Едином портале при наличии</w:t>
      </w:r>
      <w:proofErr w:type="gramEnd"/>
      <w:r w:rsidRPr="00D023F7">
        <w:rPr>
          <w:rFonts w:eastAsia="Times New Roman" w:cs="Calibri"/>
          <w:kern w:val="0"/>
          <w:lang w:eastAsia="ru-RU" w:bidi="ar-SA"/>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D023F7" w:rsidRPr="00D023F7" w:rsidRDefault="00D023F7" w:rsidP="00D023F7">
      <w:pPr>
        <w:widowControl/>
        <w:suppressAutoHyphens w:val="0"/>
        <w:autoSpaceDE w:val="0"/>
        <w:ind w:firstLine="709"/>
        <w:jc w:val="both"/>
        <w:rPr>
          <w:rFonts w:eastAsia="Times New Roman" w:cs="Calibri"/>
          <w:kern w:val="0"/>
          <w:lang w:eastAsia="ru-RU" w:bidi="ar-SA"/>
        </w:rPr>
      </w:pPr>
      <w:r w:rsidRPr="00D023F7">
        <w:rPr>
          <w:rFonts w:eastAsia="Times New Roman" w:cs="Calibri"/>
          <w:kern w:val="0"/>
          <w:lang w:eastAsia="ru-RU" w:bidi="ar-SA"/>
        </w:rPr>
        <w:t>3.4.5. Результатом административной процедуры является направление (выдача) Заявителю (представителю Заявителя) решения о предоставлении (об отказе в предоставлении) муниципальной услуги.</w:t>
      </w:r>
    </w:p>
    <w:p w:rsidR="00D023F7" w:rsidRPr="005D1331" w:rsidRDefault="005D1331" w:rsidP="00D023F7">
      <w:pPr>
        <w:widowControl/>
        <w:suppressAutoHyphens w:val="0"/>
        <w:autoSpaceDE w:val="0"/>
        <w:spacing w:before="240" w:after="240"/>
        <w:ind w:firstLine="851"/>
        <w:jc w:val="center"/>
        <w:rPr>
          <w:rFonts w:eastAsia="Times New Roman" w:cs="Times New Roman"/>
          <w:b/>
          <w:kern w:val="0"/>
          <w:lang w:eastAsia="ru-RU" w:bidi="ar-SA"/>
        </w:rPr>
      </w:pPr>
      <w:r w:rsidRPr="005D1331">
        <w:rPr>
          <w:rFonts w:eastAsia="Times New Roman" w:cs="Times New Roman"/>
          <w:b/>
          <w:kern w:val="0"/>
          <w:lang w:eastAsia="ru-RU" w:bidi="ar-SA"/>
        </w:rPr>
        <w:t>4.</w:t>
      </w:r>
      <w:r w:rsidR="00D023F7" w:rsidRPr="005D1331">
        <w:rPr>
          <w:rFonts w:eastAsia="Times New Roman" w:cs="Times New Roman"/>
          <w:b/>
          <w:kern w:val="0"/>
          <w:lang w:eastAsia="ru-RU" w:bidi="ar-SA"/>
        </w:rPr>
        <w:t xml:space="preserve"> Порядок и формы </w:t>
      </w:r>
      <w:proofErr w:type="gramStart"/>
      <w:r w:rsidR="00D023F7" w:rsidRPr="005D1331">
        <w:rPr>
          <w:rFonts w:eastAsia="Times New Roman" w:cs="Times New Roman"/>
          <w:b/>
          <w:kern w:val="0"/>
          <w:lang w:eastAsia="ru-RU" w:bidi="ar-SA"/>
        </w:rPr>
        <w:t>контроля за</w:t>
      </w:r>
      <w:proofErr w:type="gramEnd"/>
      <w:r w:rsidR="00D023F7" w:rsidRPr="005D1331">
        <w:rPr>
          <w:rFonts w:eastAsia="Times New Roman" w:cs="Times New Roman"/>
          <w:b/>
          <w:kern w:val="0"/>
          <w:lang w:eastAsia="ru-RU" w:bidi="ar-SA"/>
        </w:rPr>
        <w:t xml:space="preserve"> исполнением Административного регламента</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 xml:space="preserve">4.1. Общий контроль предоставления муниципальной услуги возложен на </w:t>
      </w:r>
      <w:r w:rsidR="005E1FE5" w:rsidRPr="00E71FA3">
        <w:rPr>
          <w:rFonts w:eastAsia="Times New Roman" w:cs="Times New Roman"/>
          <w:kern w:val="0"/>
          <w:lang w:eastAsia="ru-RU" w:bidi="ar-SA"/>
        </w:rPr>
        <w:t>главу муниципального округа – главу администрации Александровского</w:t>
      </w:r>
      <w:r w:rsidRPr="00E71FA3">
        <w:rPr>
          <w:rFonts w:eastAsia="Times New Roman" w:cs="Times New Roman"/>
          <w:kern w:val="0"/>
          <w:lang w:eastAsia="ru-RU" w:bidi="ar-SA"/>
        </w:rPr>
        <w:t xml:space="preserve"> муниципального округа в соответствии с должностными обязанностями.</w:t>
      </w:r>
    </w:p>
    <w:p w:rsidR="00E71FA3" w:rsidRPr="004C16EA" w:rsidRDefault="00E71FA3" w:rsidP="00E71FA3">
      <w:pPr>
        <w:rPr>
          <w:rFonts w:eastAsia="Times New Roman" w:cs="Times New Roman"/>
          <w:kern w:val="0"/>
          <w:sz w:val="28"/>
          <w:szCs w:val="28"/>
          <w:lang w:eastAsia="ru-RU" w:bidi="ar-SA"/>
        </w:rPr>
      </w:pPr>
      <w:r>
        <w:rPr>
          <w:rFonts w:eastAsia="Times New Roman" w:cs="Times New Roman"/>
          <w:kern w:val="0"/>
          <w:lang w:eastAsia="ru-RU" w:bidi="ar-SA"/>
        </w:rPr>
        <w:t xml:space="preserve">             </w:t>
      </w:r>
      <w:r w:rsidR="005D1331" w:rsidRPr="00E71FA3">
        <w:rPr>
          <w:rFonts w:eastAsia="Times New Roman" w:cs="Times New Roman"/>
          <w:kern w:val="0"/>
          <w:lang w:eastAsia="ru-RU" w:bidi="ar-SA"/>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w:t>
      </w:r>
      <w:r w:rsidR="00B442AC" w:rsidRPr="00B442AC">
        <w:rPr>
          <w:noProof/>
        </w:rPr>
        <w:pict>
          <v:shapetype id="_x0000_t202" coordsize="21600,21600" o:spt="202" path="m,l,21600r21600,l21600,xe">
            <v:stroke joinstyle="miter"/>
            <v:path gradientshapeok="t" o:connecttype="rect"/>
          </v:shapetype>
          <v:shape id="Text Box 269" o:spid="_x0000_s1026" type="#_x0000_t202" style="position:absolute;margin-left:69.95pt;margin-top:774.25pt;width:266.45pt;height:2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7ksQIAAKs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" filled="f" stroked="f">
            <v:textbox style="mso-next-textbox:#Text Box 269" inset="0,0,0,0">
              <w:txbxContent>
                <w:p w:rsidR="007C6A10" w:rsidRPr="004C332F" w:rsidRDefault="007C6A10" w:rsidP="00C2249D">
                  <w:bookmarkStart w:id="0" w:name="_GoBack"/>
                  <w:bookmarkEnd w:id="0"/>
                  <w:r>
                    <w:rPr>
                      <w:sz w:val="22"/>
                      <w:szCs w:val="22"/>
                    </w:rPr>
                    <w:t xml:space="preserve"> </w:t>
                  </w:r>
                </w:p>
              </w:txbxContent>
            </v:textbox>
            <w10:wrap anchorx="page" anchory="page"/>
          </v:shape>
        </w:pict>
      </w:r>
      <w:r>
        <w:rPr>
          <w:noProof/>
        </w:rPr>
        <w:t xml:space="preserve">заместителем </w:t>
      </w:r>
      <w:r w:rsidRPr="00E71FA3">
        <w:t xml:space="preserve">главы администрации округа по градостроительству </w:t>
      </w:r>
      <w:r>
        <w:t xml:space="preserve">– </w:t>
      </w:r>
      <w:r w:rsidRPr="00056549">
        <w:rPr>
          <w:szCs w:val="28"/>
        </w:rPr>
        <w:t>начальник</w:t>
      </w:r>
      <w:r>
        <w:rPr>
          <w:szCs w:val="28"/>
        </w:rPr>
        <w:t xml:space="preserve">ом </w:t>
      </w:r>
      <w:r w:rsidRPr="00056549">
        <w:rPr>
          <w:szCs w:val="28"/>
        </w:rPr>
        <w:t xml:space="preserve"> управления имущественных </w:t>
      </w:r>
      <w:r w:rsidRPr="00056549">
        <w:rPr>
          <w:szCs w:val="28"/>
        </w:rPr>
        <w:br/>
        <w:t>и земельных отношений</w:t>
      </w:r>
      <w:r>
        <w:rPr>
          <w:szCs w:val="28"/>
        </w:rPr>
        <w:t>, в соответствии с должностными обязанностями.</w:t>
      </w:r>
      <w:r w:rsidRPr="00056549">
        <w:rPr>
          <w:szCs w:val="28"/>
        </w:rPr>
        <w:t xml:space="preserve">                                        </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 xml:space="preserve">4.3. Должностное лицо, оказывающее муниципальную услугу, несет ответственность </w:t>
      </w:r>
      <w:proofErr w:type="gramStart"/>
      <w:r w:rsidRPr="00E71FA3">
        <w:rPr>
          <w:rFonts w:eastAsia="Times New Roman" w:cs="Times New Roman"/>
          <w:kern w:val="0"/>
          <w:lang w:eastAsia="ru-RU" w:bidi="ar-SA"/>
        </w:rPr>
        <w:t>за</w:t>
      </w:r>
      <w:proofErr w:type="gramEnd"/>
      <w:r w:rsidRPr="00E71FA3">
        <w:rPr>
          <w:rFonts w:eastAsia="Times New Roman" w:cs="Times New Roman"/>
          <w:kern w:val="0"/>
          <w:lang w:eastAsia="ru-RU" w:bidi="ar-SA"/>
        </w:rPr>
        <w:t>:</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прием и регистрацию документов;</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соблюдение сроков и порядка приема документов;</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соблюдение сроков и порядка предоставления муниципальной услуги; правильность проверки документов;</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правомерность в отказе предоставления муниципальной услуги;</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достоверность выданной информации, правомерность предоставления информации.</w:t>
      </w:r>
    </w:p>
    <w:p w:rsidR="005D1331" w:rsidRPr="00E71FA3"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E71FA3">
        <w:rPr>
          <w:rFonts w:eastAsia="Times New Roman" w:cs="Times New Roman"/>
          <w:kern w:val="0"/>
          <w:lang w:eastAsia="ru-RU" w:bidi="ar-SA"/>
        </w:rPr>
        <w:t>Персональная ответственность должностного лица закрепляется в его должностной инструкции в соответствии с требованиями законодательства.</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lastRenderedPageBreak/>
        <w:t>Текущий контроль осуществляется путем проведения проверок соблюдения и исполнения должностными лицами органа, предоставляющего муниципальную услугу положений настоящего Административного регламента, иных нормативных правовых актов Российской Федерации.</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4.</w:t>
      </w:r>
      <w:r w:rsidR="00C2249D" w:rsidRPr="00C2249D">
        <w:rPr>
          <w:rFonts w:eastAsia="Times New Roman" w:cs="Times New Roman"/>
          <w:kern w:val="0"/>
          <w:lang w:eastAsia="ru-RU" w:bidi="ar-SA"/>
        </w:rPr>
        <w:t>4</w:t>
      </w:r>
      <w:r w:rsidRPr="00C2249D">
        <w:rPr>
          <w:rFonts w:eastAsia="Times New Roman" w:cs="Times New Roman"/>
          <w:kern w:val="0"/>
          <w:lang w:eastAsia="ru-RU" w:bidi="ar-SA"/>
        </w:rPr>
        <w:t>. Контроль исполнения муниципальной услуги со стороны граждан, их объединений и организаций осуществляется в форме получения информации, размещенной на сайте органа местного самоуправления, Едином портале или содержащейся в письменных ответах органа местного самоуправления на обращения, в том числе в виде электронных документов.</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4.</w:t>
      </w:r>
      <w:r w:rsidR="00C2249D" w:rsidRPr="00C2249D">
        <w:rPr>
          <w:rFonts w:eastAsia="Times New Roman" w:cs="Times New Roman"/>
          <w:kern w:val="0"/>
          <w:lang w:eastAsia="ru-RU" w:bidi="ar-SA"/>
        </w:rPr>
        <w:t>5</w:t>
      </w:r>
      <w:r w:rsidRPr="00C2249D">
        <w:rPr>
          <w:rFonts w:eastAsia="Times New Roman" w:cs="Times New Roman"/>
          <w:kern w:val="0"/>
          <w:lang w:eastAsia="ru-RU" w:bidi="ar-SA"/>
        </w:rPr>
        <w:t>. Формы контроля предоставления муниципальной услуги.</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proofErr w:type="gramStart"/>
      <w:r w:rsidRPr="00C2249D">
        <w:rPr>
          <w:rFonts w:eastAsia="Times New Roman" w:cs="Times New Roman"/>
          <w:kern w:val="0"/>
          <w:lang w:eastAsia="ru-RU" w:bidi="ar-SA"/>
        </w:rPr>
        <w:t>Контроль за</w:t>
      </w:r>
      <w:proofErr w:type="gramEnd"/>
      <w:r w:rsidRPr="00C2249D">
        <w:rPr>
          <w:rFonts w:eastAsia="Times New Roman" w:cs="Times New Roman"/>
          <w:kern w:val="0"/>
          <w:lang w:eastAsia="ru-RU" w:bidi="ar-SA"/>
        </w:rPr>
        <w:t xml:space="preserve"> полнотой и качеством предоставления муниципальной услуги включает:</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проведение проверок на предмет качества предоставления муниципальной услуги;</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выявление и устранение нарушений прав заявителей;</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рассмотрение обращений заявителей, содержащих жалобы на решения, действия (бездействие) должностных лиц;</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принятие по обращениям решений и подготовку на них ответов.</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Проверки полноты и качества предоставления муниципальной услуги осуществляются на основании правовых актов руководителей органа местного самоуправления.</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Проверки подразделяются на плановые (осуществляются на основании полугодовых или годовых планов работы) и внеплановые.</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Основаниями для проведения внеплановых проверок полноты и качества предоставления муниципальной услуги служат:</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поступление жалоб от получателей муниципальной услуги;</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поступление информации от органа государственной власти о нарушении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поручение руководителя органа, предоставляющего муниципальную услугу.</w:t>
      </w:r>
    </w:p>
    <w:p w:rsidR="005D1331" w:rsidRPr="00B5306A"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B5306A">
        <w:rPr>
          <w:rFonts w:eastAsia="Times New Roman" w:cs="Times New Roman"/>
          <w:kern w:val="0"/>
          <w:lang w:eastAsia="ru-RU" w:bidi="ar-SA"/>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Результаты проверки оформляются актом, в котором отмечаются выявленные недостатки и предложения по их устранению.</w:t>
      </w:r>
    </w:p>
    <w:p w:rsidR="005D1331" w:rsidRPr="00C2249D"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 xml:space="preserve">По результатам проведенных проверок в случае </w:t>
      </w:r>
      <w:proofErr w:type="gramStart"/>
      <w:r w:rsidRPr="00C2249D">
        <w:rPr>
          <w:rFonts w:eastAsia="Times New Roman" w:cs="Times New Roman"/>
          <w:kern w:val="0"/>
          <w:lang w:eastAsia="ru-RU" w:bidi="ar-SA"/>
        </w:rPr>
        <w:t>выявления нарушений соблюдения положений настоящего Административного регламента</w:t>
      </w:r>
      <w:proofErr w:type="gramEnd"/>
      <w:r w:rsidRPr="00C2249D">
        <w:rPr>
          <w:rFonts w:eastAsia="Times New Roman" w:cs="Times New Roman"/>
          <w:kern w:val="0"/>
          <w:lang w:eastAsia="ru-RU" w:bidi="ar-SA"/>
        </w:rPr>
        <w:t xml:space="preserve"> виновные должностные лица несут ответственность в соответствии с действующим законодательством Российской Федерации.</w:t>
      </w:r>
    </w:p>
    <w:p w:rsidR="005D1331" w:rsidRDefault="005D1331" w:rsidP="005D1331">
      <w:pPr>
        <w:widowControl/>
        <w:shd w:val="clear" w:color="auto" w:fill="FFFFFF"/>
        <w:suppressAutoHyphens w:val="0"/>
        <w:autoSpaceDE w:val="0"/>
        <w:autoSpaceDN w:val="0"/>
        <w:adjustRightInd w:val="0"/>
        <w:ind w:firstLine="851"/>
        <w:jc w:val="both"/>
        <w:rPr>
          <w:rFonts w:eastAsia="Times New Roman" w:cs="Times New Roman"/>
          <w:kern w:val="0"/>
          <w:lang w:eastAsia="ru-RU" w:bidi="ar-SA"/>
        </w:rPr>
      </w:pPr>
      <w:r w:rsidRPr="00C2249D">
        <w:rPr>
          <w:rFonts w:eastAsia="Times New Roman" w:cs="Times New Roman"/>
          <w:kern w:val="0"/>
          <w:lang w:eastAsia="ru-RU" w:bidi="ar-SA"/>
        </w:rPr>
        <w:t>Результаты проверки доводятся до сведения заявителя не позднее дня, следующего за днем подписания акта, в случае, если проверка проводилась по конкретному обращению заявителя. Ответ направляется заявителю на фирменном бланке за подписью руководителя.</w:t>
      </w:r>
    </w:p>
    <w:p w:rsidR="00C2249D" w:rsidRPr="00C2249D" w:rsidRDefault="00C2249D" w:rsidP="005D1331">
      <w:pPr>
        <w:widowControl/>
        <w:shd w:val="clear" w:color="auto" w:fill="FFFFFF"/>
        <w:suppressAutoHyphens w:val="0"/>
        <w:autoSpaceDE w:val="0"/>
        <w:autoSpaceDN w:val="0"/>
        <w:adjustRightInd w:val="0"/>
        <w:ind w:firstLine="851"/>
        <w:jc w:val="both"/>
        <w:rPr>
          <w:color w:val="000000"/>
        </w:rPr>
      </w:pPr>
    </w:p>
    <w:p w:rsidR="00D61DF3" w:rsidRDefault="00C2249D" w:rsidP="005D1331">
      <w:pPr>
        <w:pStyle w:val="ConsPlusNormal"/>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5D1331" w:rsidRPr="00C2249D">
        <w:rPr>
          <w:rFonts w:ascii="Times New Roman" w:hAnsi="Times New Roman" w:cs="Times New Roman"/>
          <w:b/>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486AEF" w:rsidRDefault="00486AEF" w:rsidP="005D1331">
      <w:pPr>
        <w:pStyle w:val="ConsPlusNormal"/>
        <w:ind w:firstLine="709"/>
        <w:jc w:val="both"/>
        <w:rPr>
          <w:rFonts w:ascii="Times New Roman" w:hAnsi="Times New Roman" w:cs="Times New Roman"/>
          <w:b/>
          <w:color w:val="000000"/>
          <w:sz w:val="24"/>
          <w:szCs w:val="24"/>
        </w:rPr>
      </w:pPr>
    </w:p>
    <w:p w:rsidR="00486AEF" w:rsidRPr="002D5A8B" w:rsidRDefault="00486AEF" w:rsidP="00486AEF">
      <w:pPr>
        <w:autoSpaceDE w:val="0"/>
        <w:autoSpaceDN w:val="0"/>
        <w:adjustRightInd w:val="0"/>
        <w:ind w:firstLine="851"/>
        <w:jc w:val="both"/>
        <w:rPr>
          <w:color w:val="000000"/>
        </w:rPr>
      </w:pPr>
      <w:r w:rsidRPr="002D5A8B">
        <w:rPr>
          <w:color w:val="000000"/>
        </w:rPr>
        <w:lastRenderedPageBreak/>
        <w:t xml:space="preserve">5.1. </w:t>
      </w:r>
      <w:proofErr w:type="gramStart"/>
      <w:r w:rsidRPr="002D5A8B">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86AEF" w:rsidRPr="002D5A8B" w:rsidRDefault="00486AEF" w:rsidP="00486AEF">
      <w:pPr>
        <w:autoSpaceDE w:val="0"/>
        <w:autoSpaceDN w:val="0"/>
        <w:adjustRightInd w:val="0"/>
        <w:ind w:firstLine="851"/>
        <w:jc w:val="both"/>
        <w:rPr>
          <w:color w:val="000000"/>
        </w:rPr>
      </w:pPr>
      <w:r w:rsidRPr="002D5A8B">
        <w:rPr>
          <w:color w:val="000000"/>
        </w:rPr>
        <w:t>5.1.1. Заявитель имеет право на обжалование решений и (или) действий (бездействия) органа, предоставляющего муниципальную услугу, его должностных лиц и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rsidR="00486AEF" w:rsidRPr="002D5A8B" w:rsidRDefault="00486AEF" w:rsidP="00486AEF">
      <w:pPr>
        <w:autoSpaceDE w:val="0"/>
        <w:autoSpaceDN w:val="0"/>
        <w:adjustRightInd w:val="0"/>
        <w:ind w:firstLine="851"/>
        <w:jc w:val="both"/>
        <w:rPr>
          <w:color w:val="000000"/>
        </w:rPr>
      </w:pPr>
      <w:r w:rsidRPr="002D5A8B">
        <w:rPr>
          <w:color w:val="000000"/>
        </w:rPr>
        <w:t>5.1.2. Заявитель имеет право обратиться с жалобой в следующих случаях:</w:t>
      </w:r>
    </w:p>
    <w:p w:rsidR="00486AEF" w:rsidRPr="002D5A8B" w:rsidRDefault="00486AEF" w:rsidP="00486AEF">
      <w:pPr>
        <w:autoSpaceDE w:val="0"/>
        <w:autoSpaceDN w:val="0"/>
        <w:adjustRightInd w:val="0"/>
        <w:ind w:firstLine="851"/>
        <w:jc w:val="both"/>
        <w:rPr>
          <w:color w:val="000000"/>
        </w:rPr>
      </w:pPr>
      <w:r w:rsidRPr="002D5A8B">
        <w:rPr>
          <w:color w:val="000000"/>
        </w:rPr>
        <w:t>5.1.2.1. нарушение срока регистрации запроса о предоставлении муниципальной услуги, запроса, указанного в статье 15.1 Федерального закона № 210-ФЗ;</w:t>
      </w:r>
    </w:p>
    <w:p w:rsidR="00486AEF" w:rsidRPr="002D5A8B" w:rsidRDefault="00486AEF" w:rsidP="00486AEF">
      <w:pPr>
        <w:autoSpaceDE w:val="0"/>
        <w:autoSpaceDN w:val="0"/>
        <w:adjustRightInd w:val="0"/>
        <w:ind w:firstLine="851"/>
        <w:jc w:val="both"/>
        <w:rPr>
          <w:color w:val="000000"/>
        </w:rPr>
      </w:pPr>
      <w:r w:rsidRPr="002D5A8B">
        <w:rPr>
          <w:color w:val="000000"/>
        </w:rPr>
        <w:t>5.1.2.2. нарушение срока предоставления муниципальной услуги;</w:t>
      </w:r>
    </w:p>
    <w:p w:rsidR="00486AEF" w:rsidRPr="002D5A8B" w:rsidRDefault="00486AEF" w:rsidP="00486AEF">
      <w:pPr>
        <w:autoSpaceDE w:val="0"/>
        <w:autoSpaceDN w:val="0"/>
        <w:adjustRightInd w:val="0"/>
        <w:ind w:firstLine="851"/>
        <w:jc w:val="both"/>
        <w:rPr>
          <w:color w:val="000000"/>
        </w:rPr>
      </w:pPr>
      <w:r w:rsidRPr="002D5A8B">
        <w:rPr>
          <w:color w:val="000000"/>
        </w:rPr>
        <w:t>5.1.2.3.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486AEF" w:rsidRPr="002D5A8B" w:rsidRDefault="00486AEF" w:rsidP="00486AEF">
      <w:pPr>
        <w:autoSpaceDE w:val="0"/>
        <w:autoSpaceDN w:val="0"/>
        <w:adjustRightInd w:val="0"/>
        <w:ind w:firstLine="851"/>
        <w:jc w:val="both"/>
        <w:rPr>
          <w:color w:val="000000"/>
        </w:rPr>
      </w:pPr>
      <w:r w:rsidRPr="002D5A8B">
        <w:rPr>
          <w:color w:val="000000"/>
        </w:rPr>
        <w:t>5.1.2.4.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86AEF" w:rsidRPr="002D5A8B" w:rsidRDefault="00486AEF" w:rsidP="00486AEF">
      <w:pPr>
        <w:autoSpaceDE w:val="0"/>
        <w:autoSpaceDN w:val="0"/>
        <w:adjustRightInd w:val="0"/>
        <w:ind w:firstLine="851"/>
        <w:jc w:val="both"/>
        <w:rPr>
          <w:color w:val="000000"/>
        </w:rPr>
      </w:pPr>
      <w:proofErr w:type="gramStart"/>
      <w:r w:rsidRPr="002D5A8B">
        <w:rPr>
          <w:color w:val="000000"/>
        </w:rPr>
        <w:t>5.1.2.5.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86AEF" w:rsidRPr="002D5A8B" w:rsidRDefault="00486AEF" w:rsidP="00486AEF">
      <w:pPr>
        <w:autoSpaceDE w:val="0"/>
        <w:autoSpaceDN w:val="0"/>
        <w:adjustRightInd w:val="0"/>
        <w:ind w:firstLine="851"/>
        <w:jc w:val="both"/>
        <w:rPr>
          <w:color w:val="000000"/>
        </w:rPr>
      </w:pPr>
      <w:r w:rsidRPr="002D5A8B">
        <w:rPr>
          <w:color w:val="000000"/>
        </w:rPr>
        <w:t>5.1.2.6.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86AEF" w:rsidRPr="002D5A8B" w:rsidRDefault="00486AEF" w:rsidP="00486AEF">
      <w:pPr>
        <w:autoSpaceDE w:val="0"/>
        <w:autoSpaceDN w:val="0"/>
        <w:adjustRightInd w:val="0"/>
        <w:ind w:firstLine="851"/>
        <w:jc w:val="both"/>
        <w:rPr>
          <w:color w:val="000000"/>
        </w:rPr>
      </w:pPr>
      <w:r w:rsidRPr="002D5A8B">
        <w:rPr>
          <w:color w:val="000000"/>
        </w:rPr>
        <w:t>5.1.2.7. отказ органа, предоставляющего услугу, его должностного лица, муниципального служащего, МФЦ, работника МФЦ, привлекаемых организаций, или их работников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486AEF" w:rsidRPr="002D5A8B" w:rsidRDefault="00486AEF" w:rsidP="00486AEF">
      <w:pPr>
        <w:autoSpaceDE w:val="0"/>
        <w:autoSpaceDN w:val="0"/>
        <w:adjustRightInd w:val="0"/>
        <w:ind w:firstLine="851"/>
        <w:jc w:val="both"/>
        <w:rPr>
          <w:color w:val="000000"/>
        </w:rPr>
      </w:pPr>
      <w:r w:rsidRPr="002D5A8B">
        <w:rPr>
          <w:color w:val="000000"/>
        </w:rPr>
        <w:t>5.1.2.8. нарушение срока или порядка выдачи документов по результатам предоставления муниципальной услуги;</w:t>
      </w:r>
    </w:p>
    <w:p w:rsidR="00486AEF" w:rsidRPr="002D5A8B" w:rsidRDefault="00486AEF" w:rsidP="00486AEF">
      <w:pPr>
        <w:autoSpaceDE w:val="0"/>
        <w:autoSpaceDN w:val="0"/>
        <w:adjustRightInd w:val="0"/>
        <w:ind w:firstLine="851"/>
        <w:jc w:val="both"/>
        <w:rPr>
          <w:color w:val="000000"/>
        </w:rPr>
      </w:pPr>
      <w:proofErr w:type="gramStart"/>
      <w:r w:rsidRPr="002D5A8B">
        <w:rPr>
          <w:color w:val="000000"/>
        </w:rPr>
        <w:t>5.1.2.9.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86AEF" w:rsidRPr="002D5A8B" w:rsidRDefault="00486AEF" w:rsidP="00486AEF">
      <w:pPr>
        <w:autoSpaceDE w:val="0"/>
        <w:autoSpaceDN w:val="0"/>
        <w:adjustRightInd w:val="0"/>
        <w:ind w:firstLine="851"/>
        <w:jc w:val="both"/>
        <w:rPr>
          <w:color w:val="000000"/>
        </w:rPr>
      </w:pPr>
      <w:r w:rsidRPr="002D5A8B">
        <w:rPr>
          <w:color w:val="000000"/>
        </w:rPr>
        <w:t>5.1.2.10.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6AEF" w:rsidRPr="00A008FD" w:rsidRDefault="00486AEF" w:rsidP="00486AEF">
      <w:pPr>
        <w:autoSpaceDE w:val="0"/>
        <w:autoSpaceDN w:val="0"/>
        <w:adjustRightInd w:val="0"/>
        <w:ind w:firstLine="851"/>
        <w:jc w:val="both"/>
        <w:rPr>
          <w:color w:val="000000"/>
        </w:rPr>
      </w:pPr>
      <w:r w:rsidRPr="00A008FD">
        <w:rPr>
          <w:color w:val="000000"/>
        </w:rPr>
        <w:t>5.2. Орган, предоставляющий муниципальную услугу, организации и уполномоченные на рассмотрение жалобы должностные лица, которым может быть направлена жалоба.</w:t>
      </w:r>
    </w:p>
    <w:p w:rsidR="00486AEF" w:rsidRPr="00A008FD" w:rsidRDefault="00486AEF" w:rsidP="00486AEF">
      <w:pPr>
        <w:autoSpaceDE w:val="0"/>
        <w:autoSpaceDN w:val="0"/>
        <w:adjustRightInd w:val="0"/>
        <w:ind w:firstLine="851"/>
        <w:jc w:val="both"/>
        <w:rPr>
          <w:color w:val="000000"/>
        </w:rPr>
      </w:pPr>
      <w:r w:rsidRPr="00A008FD">
        <w:rPr>
          <w:color w:val="000000"/>
        </w:rPr>
        <w:t>5.2.1. Жалоба на решение и действие (бездействие) органа, предоставляющего муниципальную услугу, его должностных лиц и муниципальных служащих подается руководителю органа, предоставляющего муниципальную услугу по адресу: 61</w:t>
      </w:r>
      <w:r w:rsidR="00EF6474" w:rsidRPr="00A008FD">
        <w:rPr>
          <w:color w:val="000000"/>
        </w:rPr>
        <w:t>8320</w:t>
      </w:r>
      <w:r w:rsidRPr="00A008FD">
        <w:rPr>
          <w:color w:val="000000"/>
        </w:rPr>
        <w:t xml:space="preserve">, Пермский край, </w:t>
      </w:r>
      <w:r w:rsidR="00EF6474" w:rsidRPr="00A008FD">
        <w:rPr>
          <w:color w:val="000000"/>
        </w:rPr>
        <w:t>г</w:t>
      </w:r>
      <w:proofErr w:type="gramStart"/>
      <w:r w:rsidR="00EF6474" w:rsidRPr="00A008FD">
        <w:rPr>
          <w:color w:val="000000"/>
        </w:rPr>
        <w:t>.А</w:t>
      </w:r>
      <w:proofErr w:type="gramEnd"/>
      <w:r w:rsidR="00EF6474" w:rsidRPr="00A008FD">
        <w:rPr>
          <w:color w:val="000000"/>
        </w:rPr>
        <w:t>лександровск</w:t>
      </w:r>
      <w:r w:rsidRPr="00A008FD">
        <w:rPr>
          <w:color w:val="000000"/>
        </w:rPr>
        <w:t xml:space="preserve">, ул. Ленина, </w:t>
      </w:r>
      <w:r w:rsidR="00EF6474" w:rsidRPr="00A008FD">
        <w:rPr>
          <w:color w:val="000000"/>
        </w:rPr>
        <w:t xml:space="preserve">20а, </w:t>
      </w:r>
      <w:r w:rsidRPr="00A008FD">
        <w:rPr>
          <w:color w:val="000000"/>
        </w:rPr>
        <w:t xml:space="preserve"> </w:t>
      </w:r>
      <w:proofErr w:type="spellStart"/>
      <w:r w:rsidRPr="00A008FD">
        <w:rPr>
          <w:color w:val="000000"/>
        </w:rPr>
        <w:t>e-mail</w:t>
      </w:r>
      <w:proofErr w:type="spellEnd"/>
      <w:r w:rsidRPr="00A008FD">
        <w:rPr>
          <w:color w:val="000000"/>
        </w:rPr>
        <w:t xml:space="preserve">: </w:t>
      </w:r>
      <w:hyperlink r:id="rId14" w:history="1">
        <w:r w:rsidR="00A008FD" w:rsidRPr="00A008FD">
          <w:rPr>
            <w:rStyle w:val="a3"/>
          </w:rPr>
          <w:t>amr@aleksraion.ru</w:t>
        </w:r>
      </w:hyperlink>
      <w:r w:rsidRPr="00A008FD">
        <w:rPr>
          <w:color w:val="000000"/>
        </w:rPr>
        <w:t>.</w:t>
      </w:r>
    </w:p>
    <w:p w:rsidR="00486AEF" w:rsidRPr="009D1B81" w:rsidRDefault="00486AEF" w:rsidP="00486AEF">
      <w:pPr>
        <w:autoSpaceDE w:val="0"/>
        <w:autoSpaceDN w:val="0"/>
        <w:adjustRightInd w:val="0"/>
        <w:ind w:firstLine="851"/>
        <w:jc w:val="both"/>
        <w:rPr>
          <w:color w:val="000000"/>
        </w:rPr>
      </w:pPr>
      <w:r w:rsidRPr="009D1B81">
        <w:rPr>
          <w:color w:val="000000"/>
        </w:rPr>
        <w:t>5.2.2.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486AEF" w:rsidRPr="009D1B81" w:rsidRDefault="00486AEF" w:rsidP="00486AEF">
      <w:pPr>
        <w:autoSpaceDE w:val="0"/>
        <w:autoSpaceDN w:val="0"/>
        <w:adjustRightInd w:val="0"/>
        <w:ind w:firstLine="851"/>
        <w:jc w:val="both"/>
        <w:rPr>
          <w:color w:val="000000"/>
        </w:rPr>
      </w:pPr>
      <w:r w:rsidRPr="009D1B81">
        <w:rPr>
          <w:color w:val="000000"/>
        </w:rPr>
        <w:t>Жалобы на решения и действия (бездействие) работника МФЦ подается в МФЦ.</w:t>
      </w:r>
    </w:p>
    <w:p w:rsidR="00486AEF" w:rsidRPr="009D1B81" w:rsidRDefault="00486AEF" w:rsidP="00486AEF">
      <w:pPr>
        <w:autoSpaceDE w:val="0"/>
        <w:autoSpaceDN w:val="0"/>
        <w:adjustRightInd w:val="0"/>
        <w:ind w:firstLine="851"/>
        <w:jc w:val="both"/>
        <w:rPr>
          <w:color w:val="000000"/>
        </w:rPr>
      </w:pPr>
      <w:r w:rsidRPr="009D1B81">
        <w:rPr>
          <w:color w:val="000000"/>
        </w:rPr>
        <w:lastRenderedPageBreak/>
        <w:t>5.2.3. Жалобы на решения и действия (бездействие) привлекаемых организаций, их работников подаются в привлекаемые организации.</w:t>
      </w:r>
    </w:p>
    <w:p w:rsidR="00486AEF" w:rsidRPr="009D1B81" w:rsidRDefault="00486AEF" w:rsidP="00486AEF">
      <w:pPr>
        <w:autoSpaceDE w:val="0"/>
        <w:autoSpaceDN w:val="0"/>
        <w:adjustRightInd w:val="0"/>
        <w:ind w:firstLine="851"/>
        <w:jc w:val="both"/>
        <w:rPr>
          <w:color w:val="000000"/>
        </w:rPr>
      </w:pPr>
      <w:r w:rsidRPr="009D1B81">
        <w:rPr>
          <w:color w:val="000000"/>
        </w:rPr>
        <w:t xml:space="preserve">5.2.4. </w:t>
      </w:r>
      <w:proofErr w:type="gramStart"/>
      <w:r w:rsidRPr="009D1B81">
        <w:rPr>
          <w:color w:val="000000"/>
        </w:rPr>
        <w:t>В случае если жалоба подана заявителем в орган, предоставляющий услугу, МФЦ, привлекаемую организацию,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предоставляющий услугу, МФЦ, привлекаемую организацию, учредителю МФЦ.</w:t>
      </w:r>
      <w:proofErr w:type="gramEnd"/>
    </w:p>
    <w:p w:rsidR="00486AEF" w:rsidRPr="009D1B81" w:rsidRDefault="00486AEF" w:rsidP="00486AEF">
      <w:pPr>
        <w:autoSpaceDE w:val="0"/>
        <w:autoSpaceDN w:val="0"/>
        <w:adjustRightInd w:val="0"/>
        <w:ind w:firstLine="851"/>
        <w:jc w:val="both"/>
        <w:rPr>
          <w:color w:val="000000"/>
        </w:rPr>
      </w:pPr>
      <w:r w:rsidRPr="009D1B81">
        <w:rPr>
          <w:color w:val="000000"/>
        </w:rPr>
        <w:t>При этом орган, предоставляющий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486AEF" w:rsidRPr="009D1B81" w:rsidRDefault="00486AEF" w:rsidP="00486AEF">
      <w:pPr>
        <w:autoSpaceDE w:val="0"/>
        <w:autoSpaceDN w:val="0"/>
        <w:adjustRightInd w:val="0"/>
        <w:ind w:firstLine="851"/>
        <w:jc w:val="both"/>
        <w:rPr>
          <w:color w:val="000000"/>
        </w:rPr>
      </w:pPr>
      <w:r w:rsidRPr="009D1B81">
        <w:rPr>
          <w:color w:val="000000"/>
        </w:rPr>
        <w:t>Срок рассмотрения жалобы исчисляется со дня регистрации такой жалобы в уполномоченном на ее рассмотрение органе, предоставляющем услугу, МФЦ, уполномоченной привлекаемой организации, у уполномоченного на ее рассмотрение учредителя МФЦ.</w:t>
      </w:r>
    </w:p>
    <w:p w:rsidR="00486AEF" w:rsidRPr="00BD7748" w:rsidRDefault="00486AEF" w:rsidP="00486AEF">
      <w:pPr>
        <w:autoSpaceDE w:val="0"/>
        <w:autoSpaceDN w:val="0"/>
        <w:adjustRightInd w:val="0"/>
        <w:ind w:firstLine="851"/>
        <w:jc w:val="both"/>
        <w:rPr>
          <w:color w:val="000000"/>
        </w:rPr>
      </w:pPr>
      <w:r w:rsidRPr="00BD7748">
        <w:rPr>
          <w:color w:val="000000"/>
        </w:rPr>
        <w:t>5.3. Порядок подачи и рассмотрения жалобы.</w:t>
      </w:r>
    </w:p>
    <w:p w:rsidR="00486AEF" w:rsidRPr="00BD7748" w:rsidRDefault="00486AEF" w:rsidP="00486AEF">
      <w:pPr>
        <w:autoSpaceDE w:val="0"/>
        <w:autoSpaceDN w:val="0"/>
        <w:adjustRightInd w:val="0"/>
        <w:ind w:firstLine="851"/>
        <w:jc w:val="both"/>
        <w:rPr>
          <w:color w:val="000000"/>
        </w:rPr>
      </w:pPr>
      <w:r w:rsidRPr="00BD7748">
        <w:rPr>
          <w:color w:val="000000"/>
        </w:rPr>
        <w:t>5.3.1. Жалоба на решения и действия (бездействие) органа, предоставляющего услугу, должностного лица, муниципального служащего, руководителя органа, предоставляющего услугу, может быть направлена по почте, через МФЦ, с использованием сети «Интернет», официального сайта, Единого портала (при технической возможности), а также может быть принята при личном приеме заявителя;</w:t>
      </w:r>
    </w:p>
    <w:p w:rsidR="00486AEF" w:rsidRPr="00BD7748" w:rsidRDefault="00486AEF" w:rsidP="00486AEF">
      <w:pPr>
        <w:autoSpaceDE w:val="0"/>
        <w:autoSpaceDN w:val="0"/>
        <w:adjustRightInd w:val="0"/>
        <w:ind w:firstLine="851"/>
        <w:jc w:val="both"/>
        <w:rPr>
          <w:color w:val="000000"/>
        </w:rPr>
      </w:pPr>
      <w:r w:rsidRPr="00BD7748">
        <w:rPr>
          <w:color w:val="000000"/>
        </w:rPr>
        <w:t>5.3.2. Жалоба на решения и действия (бездействие) МФЦ, работника МФЦ может быть направлена по почте, с использованием сети «Интернет», официального сайта многофункционального центра, а также может быть принята при личном приеме заявителя;</w:t>
      </w:r>
    </w:p>
    <w:p w:rsidR="00486AEF" w:rsidRPr="00BD7748" w:rsidRDefault="00486AEF" w:rsidP="00486AEF">
      <w:pPr>
        <w:autoSpaceDE w:val="0"/>
        <w:autoSpaceDN w:val="0"/>
        <w:adjustRightInd w:val="0"/>
        <w:ind w:firstLine="851"/>
        <w:jc w:val="both"/>
        <w:rPr>
          <w:color w:val="000000"/>
        </w:rPr>
      </w:pPr>
      <w:r w:rsidRPr="00BD7748">
        <w:rPr>
          <w:color w:val="000000"/>
        </w:rPr>
        <w:t>5.3.3. 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а также может быть принята при личном приеме заявителя.</w:t>
      </w:r>
    </w:p>
    <w:p w:rsidR="00486AEF" w:rsidRPr="00BD7748" w:rsidRDefault="00486AEF" w:rsidP="00486AEF">
      <w:pPr>
        <w:autoSpaceDE w:val="0"/>
        <w:autoSpaceDN w:val="0"/>
        <w:adjustRightInd w:val="0"/>
        <w:ind w:firstLine="851"/>
        <w:jc w:val="both"/>
        <w:rPr>
          <w:color w:val="000000"/>
        </w:rPr>
      </w:pPr>
      <w:r w:rsidRPr="00BD7748">
        <w:rPr>
          <w:color w:val="000000"/>
        </w:rPr>
        <w:t>5.3.4.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86AEF" w:rsidRPr="00BD7748" w:rsidRDefault="00486AEF" w:rsidP="00486AEF">
      <w:pPr>
        <w:autoSpaceDE w:val="0"/>
        <w:autoSpaceDN w:val="0"/>
        <w:adjustRightInd w:val="0"/>
        <w:ind w:firstLine="851"/>
        <w:jc w:val="both"/>
        <w:rPr>
          <w:color w:val="000000"/>
        </w:rPr>
      </w:pPr>
      <w:r w:rsidRPr="00BD7748">
        <w:rPr>
          <w:color w:val="000000"/>
        </w:rPr>
        <w:t>5.3.5. Жалоба должна содержать:</w:t>
      </w:r>
    </w:p>
    <w:p w:rsidR="00486AEF" w:rsidRPr="00C901CF" w:rsidRDefault="00486AEF" w:rsidP="00486AEF">
      <w:pPr>
        <w:autoSpaceDE w:val="0"/>
        <w:autoSpaceDN w:val="0"/>
        <w:adjustRightInd w:val="0"/>
        <w:ind w:firstLine="851"/>
        <w:jc w:val="both"/>
        <w:rPr>
          <w:color w:val="000000"/>
        </w:rPr>
      </w:pPr>
      <w:proofErr w:type="gramStart"/>
      <w:r w:rsidRPr="00C901CF">
        <w:rPr>
          <w:color w:val="000000"/>
        </w:rPr>
        <w:t>5.3.5.1 наименование органа, предоставляющего услугу, должностного лица органа, предоставляющего услугу,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486AEF" w:rsidRPr="00C901CF" w:rsidRDefault="00486AEF" w:rsidP="00486AEF">
      <w:pPr>
        <w:autoSpaceDE w:val="0"/>
        <w:autoSpaceDN w:val="0"/>
        <w:adjustRightInd w:val="0"/>
        <w:ind w:firstLine="851"/>
        <w:jc w:val="both"/>
        <w:rPr>
          <w:color w:val="000000"/>
        </w:rPr>
      </w:pPr>
      <w:proofErr w:type="gramStart"/>
      <w:r w:rsidRPr="00C901CF">
        <w:rPr>
          <w:color w:val="000000"/>
        </w:rPr>
        <w:t>5.3.5.2.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AEF" w:rsidRPr="00C901CF" w:rsidRDefault="00486AEF" w:rsidP="00486AEF">
      <w:pPr>
        <w:autoSpaceDE w:val="0"/>
        <w:autoSpaceDN w:val="0"/>
        <w:adjustRightInd w:val="0"/>
        <w:ind w:firstLine="851"/>
        <w:jc w:val="both"/>
        <w:rPr>
          <w:color w:val="000000"/>
        </w:rPr>
      </w:pPr>
      <w:r w:rsidRPr="00C901CF">
        <w:rPr>
          <w:color w:val="000000"/>
        </w:rPr>
        <w:t>5.3.5.3.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86AEF" w:rsidRPr="00C901CF" w:rsidRDefault="00486AEF" w:rsidP="00486AEF">
      <w:pPr>
        <w:autoSpaceDE w:val="0"/>
        <w:autoSpaceDN w:val="0"/>
        <w:adjustRightInd w:val="0"/>
        <w:ind w:firstLine="851"/>
        <w:jc w:val="both"/>
        <w:rPr>
          <w:color w:val="000000"/>
        </w:rPr>
      </w:pPr>
      <w:proofErr w:type="gramStart"/>
      <w:r w:rsidRPr="00C901CF">
        <w:rPr>
          <w:color w:val="000000"/>
        </w:rPr>
        <w:t xml:space="preserve">5.3.5.4.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sidRPr="00C901CF">
        <w:rPr>
          <w:color w:val="000000"/>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C901CF">
        <w:rPr>
          <w:color w:val="000000"/>
        </w:rPr>
        <w:t xml:space="preserve"> Заявителем могут быть представлены документы (при наличии), подтверждающие доводы заявителя, либо их копии.</w:t>
      </w:r>
    </w:p>
    <w:p w:rsidR="00486AEF" w:rsidRPr="00C901CF" w:rsidRDefault="00486AEF" w:rsidP="00486AEF">
      <w:pPr>
        <w:autoSpaceDE w:val="0"/>
        <w:autoSpaceDN w:val="0"/>
        <w:adjustRightInd w:val="0"/>
        <w:ind w:firstLine="851"/>
        <w:jc w:val="both"/>
        <w:rPr>
          <w:color w:val="000000"/>
        </w:rPr>
      </w:pPr>
      <w:r w:rsidRPr="00C901CF">
        <w:rPr>
          <w:color w:val="000000"/>
        </w:rPr>
        <w:t xml:space="preserve">5.3.6.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01CF">
        <w:rPr>
          <w:color w:val="000000"/>
        </w:rPr>
        <w:t>представлена</w:t>
      </w:r>
      <w:proofErr w:type="gramEnd"/>
      <w:r w:rsidRPr="00C901CF">
        <w:rPr>
          <w:color w:val="000000"/>
        </w:rPr>
        <w:t>:</w:t>
      </w:r>
    </w:p>
    <w:p w:rsidR="00486AEF" w:rsidRPr="00C901CF" w:rsidRDefault="00486AEF" w:rsidP="00486AEF">
      <w:pPr>
        <w:autoSpaceDE w:val="0"/>
        <w:autoSpaceDN w:val="0"/>
        <w:adjustRightInd w:val="0"/>
        <w:ind w:firstLine="851"/>
        <w:jc w:val="both"/>
        <w:rPr>
          <w:color w:val="000000"/>
        </w:rPr>
      </w:pPr>
      <w:r w:rsidRPr="00C901CF">
        <w:rPr>
          <w:color w:val="000000"/>
        </w:rPr>
        <w:t>оформленная в соответствии с законодательством Российской Федерации доверенность (для физических лиц);</w:t>
      </w:r>
    </w:p>
    <w:p w:rsidR="00486AEF" w:rsidRPr="00C901CF" w:rsidRDefault="00486AEF" w:rsidP="00486AEF">
      <w:pPr>
        <w:autoSpaceDE w:val="0"/>
        <w:autoSpaceDN w:val="0"/>
        <w:adjustRightInd w:val="0"/>
        <w:ind w:firstLine="851"/>
        <w:jc w:val="both"/>
        <w:rPr>
          <w:color w:val="000000"/>
        </w:rPr>
      </w:pPr>
      <w:r w:rsidRPr="00C901CF">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6AEF" w:rsidRPr="00C901CF" w:rsidRDefault="00486AEF" w:rsidP="00486AEF">
      <w:pPr>
        <w:autoSpaceDE w:val="0"/>
        <w:autoSpaceDN w:val="0"/>
        <w:adjustRightInd w:val="0"/>
        <w:ind w:firstLine="851"/>
        <w:jc w:val="both"/>
        <w:rPr>
          <w:color w:val="000000"/>
        </w:rPr>
      </w:pPr>
      <w:r w:rsidRPr="00C901C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AEF" w:rsidRPr="00C901CF" w:rsidRDefault="00486AEF" w:rsidP="00486AEF">
      <w:pPr>
        <w:autoSpaceDE w:val="0"/>
        <w:autoSpaceDN w:val="0"/>
        <w:adjustRightInd w:val="0"/>
        <w:ind w:firstLine="851"/>
        <w:jc w:val="both"/>
        <w:rPr>
          <w:color w:val="000000"/>
        </w:rPr>
      </w:pPr>
      <w:r w:rsidRPr="00C901CF">
        <w:rPr>
          <w:color w:val="000000"/>
        </w:rPr>
        <w:t>5.4. Сроки рассмотрения жалобы.</w:t>
      </w:r>
    </w:p>
    <w:p w:rsidR="00486AEF" w:rsidRPr="00C901CF" w:rsidRDefault="00486AEF" w:rsidP="00486AEF">
      <w:pPr>
        <w:autoSpaceDE w:val="0"/>
        <w:autoSpaceDN w:val="0"/>
        <w:adjustRightInd w:val="0"/>
        <w:ind w:firstLine="851"/>
        <w:jc w:val="both"/>
        <w:rPr>
          <w:color w:val="000000"/>
        </w:rPr>
      </w:pPr>
      <w:r w:rsidRPr="00C901CF">
        <w:rPr>
          <w:color w:val="000000"/>
        </w:rPr>
        <w:t>5.4.1.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15 (пятнадцати) рабочих дней со дня ее регистрации;</w:t>
      </w:r>
    </w:p>
    <w:p w:rsidR="00486AEF" w:rsidRPr="00C901CF" w:rsidRDefault="00486AEF" w:rsidP="00486AEF">
      <w:pPr>
        <w:autoSpaceDE w:val="0"/>
        <w:autoSpaceDN w:val="0"/>
        <w:adjustRightInd w:val="0"/>
        <w:ind w:firstLine="851"/>
        <w:jc w:val="both"/>
        <w:rPr>
          <w:color w:val="000000"/>
        </w:rPr>
      </w:pPr>
      <w:r w:rsidRPr="00C901CF">
        <w:rPr>
          <w:color w:val="000000"/>
        </w:rPr>
        <w:t xml:space="preserve">5.4.2. </w:t>
      </w:r>
      <w:proofErr w:type="gramStart"/>
      <w:r w:rsidRPr="00C901CF">
        <w:rPr>
          <w:color w:val="000000"/>
        </w:rPr>
        <w:t>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86AEF" w:rsidRPr="00C901CF" w:rsidRDefault="00486AEF" w:rsidP="00486AEF">
      <w:pPr>
        <w:autoSpaceDE w:val="0"/>
        <w:autoSpaceDN w:val="0"/>
        <w:adjustRightInd w:val="0"/>
        <w:ind w:firstLine="851"/>
        <w:jc w:val="both"/>
        <w:rPr>
          <w:color w:val="000000"/>
        </w:rPr>
      </w:pPr>
      <w:r w:rsidRPr="00C901CF">
        <w:rPr>
          <w:color w:val="000000"/>
        </w:rPr>
        <w:t>5.5. Результат рассмотрения жалобы.</w:t>
      </w:r>
    </w:p>
    <w:p w:rsidR="00486AEF" w:rsidRPr="00E87C15" w:rsidRDefault="00486AEF" w:rsidP="00486AEF">
      <w:pPr>
        <w:autoSpaceDE w:val="0"/>
        <w:autoSpaceDN w:val="0"/>
        <w:adjustRightInd w:val="0"/>
        <w:ind w:firstLine="851"/>
        <w:jc w:val="both"/>
        <w:rPr>
          <w:color w:val="000000"/>
        </w:rPr>
      </w:pPr>
      <w:r w:rsidRPr="00E87C15">
        <w:rPr>
          <w:color w:val="000000"/>
        </w:rPr>
        <w:t>5.5.1. По результатам рассмотрения жалобы принимается одно из следующих решений:</w:t>
      </w:r>
    </w:p>
    <w:p w:rsidR="00486AEF" w:rsidRPr="00E87C15" w:rsidRDefault="00486AEF" w:rsidP="00486AEF">
      <w:pPr>
        <w:autoSpaceDE w:val="0"/>
        <w:autoSpaceDN w:val="0"/>
        <w:adjustRightInd w:val="0"/>
        <w:ind w:firstLine="851"/>
        <w:jc w:val="both"/>
        <w:rPr>
          <w:color w:val="000000"/>
        </w:rPr>
      </w:pPr>
      <w:r w:rsidRPr="00E87C15">
        <w:rPr>
          <w:color w:val="000000"/>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486AEF" w:rsidRPr="00E87C15" w:rsidRDefault="00486AEF" w:rsidP="00486AEF">
      <w:pPr>
        <w:autoSpaceDE w:val="0"/>
        <w:autoSpaceDN w:val="0"/>
        <w:adjustRightInd w:val="0"/>
        <w:ind w:firstLine="851"/>
        <w:jc w:val="both"/>
        <w:rPr>
          <w:color w:val="000000"/>
        </w:rPr>
      </w:pPr>
      <w:r w:rsidRPr="00E87C15">
        <w:rPr>
          <w:color w:val="000000"/>
        </w:rPr>
        <w:t>в удовлетворении жалобы отказывается.</w:t>
      </w:r>
    </w:p>
    <w:p w:rsidR="00486AEF" w:rsidRPr="00E87C15" w:rsidRDefault="00486AEF" w:rsidP="00486AEF">
      <w:pPr>
        <w:autoSpaceDE w:val="0"/>
        <w:autoSpaceDN w:val="0"/>
        <w:adjustRightInd w:val="0"/>
        <w:ind w:firstLine="851"/>
        <w:jc w:val="both"/>
        <w:rPr>
          <w:color w:val="000000"/>
        </w:rPr>
      </w:pPr>
      <w:r w:rsidRPr="00E87C15">
        <w:rPr>
          <w:color w:val="000000"/>
        </w:rPr>
        <w:t xml:space="preserve">5.5.2.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7C15">
        <w:rPr>
          <w:color w:val="000000"/>
        </w:rPr>
        <w:t>неудобства</w:t>
      </w:r>
      <w:proofErr w:type="gramEnd"/>
      <w:r w:rsidRPr="00E87C15">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AEF" w:rsidRPr="00E87C15" w:rsidRDefault="00486AEF" w:rsidP="00486AEF">
      <w:pPr>
        <w:autoSpaceDE w:val="0"/>
        <w:autoSpaceDN w:val="0"/>
        <w:adjustRightInd w:val="0"/>
        <w:ind w:firstLine="851"/>
        <w:jc w:val="both"/>
        <w:rPr>
          <w:color w:val="000000"/>
        </w:rPr>
      </w:pPr>
      <w:r w:rsidRPr="00E87C15">
        <w:rPr>
          <w:color w:val="000000"/>
        </w:rPr>
        <w:t xml:space="preserve">5.5.3. В случае признания </w:t>
      </w:r>
      <w:proofErr w:type="gramStart"/>
      <w:r w:rsidRPr="00E87C15">
        <w:rPr>
          <w:color w:val="000000"/>
        </w:rPr>
        <w:t>жалобы</w:t>
      </w:r>
      <w:proofErr w:type="gramEnd"/>
      <w:r w:rsidRPr="00E87C15">
        <w:rPr>
          <w:color w:val="000000"/>
        </w:rPr>
        <w:t xml:space="preserve"> не подлежащей удовлетворению в ответ заявителю даются аргументированные разъяснения о причинах принятого решения, а также информация о порядке обжалования принятого решения.</w:t>
      </w:r>
    </w:p>
    <w:p w:rsidR="00486AEF" w:rsidRPr="00E87C15" w:rsidRDefault="00486AEF" w:rsidP="00486AEF">
      <w:pPr>
        <w:autoSpaceDE w:val="0"/>
        <w:autoSpaceDN w:val="0"/>
        <w:adjustRightInd w:val="0"/>
        <w:ind w:firstLine="851"/>
        <w:jc w:val="both"/>
        <w:rPr>
          <w:color w:val="000000"/>
        </w:rPr>
      </w:pPr>
      <w:r w:rsidRPr="00E87C15">
        <w:rPr>
          <w:color w:val="000000"/>
        </w:rPr>
        <w:t xml:space="preserve">5.5.4. В случае установления в ходе или по результатам </w:t>
      </w:r>
      <w:proofErr w:type="gramStart"/>
      <w:r w:rsidRPr="00E87C15">
        <w:rPr>
          <w:color w:val="000000"/>
        </w:rPr>
        <w:t>рассмотрения жалобы признаков состава административного правонарушения</w:t>
      </w:r>
      <w:proofErr w:type="gramEnd"/>
      <w:r w:rsidRPr="00E87C15">
        <w:rPr>
          <w:color w:val="000000"/>
        </w:rPr>
        <w:t xml:space="preserve"> или признаков состава преступления должностное лицо, уполномоченное на рассмотрение жалоб, </w:t>
      </w:r>
      <w:r w:rsidRPr="00E87C15">
        <w:rPr>
          <w:color w:val="000000"/>
        </w:rPr>
        <w:lastRenderedPageBreak/>
        <w:t>незамедлительно направляет соответствующие материалы в органы прокуратуры.</w:t>
      </w:r>
    </w:p>
    <w:p w:rsidR="00486AEF" w:rsidRPr="00DA76D6" w:rsidRDefault="00486AEF" w:rsidP="00486AEF">
      <w:pPr>
        <w:autoSpaceDE w:val="0"/>
        <w:autoSpaceDN w:val="0"/>
        <w:adjustRightInd w:val="0"/>
        <w:ind w:firstLine="851"/>
        <w:jc w:val="both"/>
        <w:rPr>
          <w:color w:val="000000"/>
        </w:rPr>
      </w:pPr>
      <w:r w:rsidRPr="00DA76D6">
        <w:rPr>
          <w:color w:val="000000"/>
        </w:rPr>
        <w:t>5.5.5. Орган, предоставляющий услугу, отказывает в удовлетворении жалобы в следующих случаях:</w:t>
      </w:r>
    </w:p>
    <w:p w:rsidR="00486AEF" w:rsidRPr="00DA76D6" w:rsidRDefault="00486AEF" w:rsidP="00486AEF">
      <w:pPr>
        <w:autoSpaceDE w:val="0"/>
        <w:autoSpaceDN w:val="0"/>
        <w:adjustRightInd w:val="0"/>
        <w:ind w:firstLine="851"/>
        <w:jc w:val="both"/>
        <w:rPr>
          <w:color w:val="000000"/>
        </w:rPr>
      </w:pPr>
      <w:r w:rsidRPr="00DA76D6">
        <w:rPr>
          <w:color w:val="000000"/>
        </w:rPr>
        <w:t>наличие вступившего в законную силу решения суда, арбитражного суда по жалобе о том же предмете и по тем же основаниям;</w:t>
      </w:r>
    </w:p>
    <w:p w:rsidR="00486AEF" w:rsidRPr="00DA76D6" w:rsidRDefault="00486AEF" w:rsidP="00486AEF">
      <w:pPr>
        <w:autoSpaceDE w:val="0"/>
        <w:autoSpaceDN w:val="0"/>
        <w:adjustRightInd w:val="0"/>
        <w:ind w:firstLine="851"/>
        <w:jc w:val="both"/>
        <w:rPr>
          <w:color w:val="000000"/>
        </w:rPr>
      </w:pPr>
      <w:r w:rsidRPr="00DA76D6">
        <w:rPr>
          <w:color w:val="000000"/>
        </w:rPr>
        <w:t>подача жалобы лицом, полномочия которого не подтверждены в порядке, установленном законодательством Российской Федерации;</w:t>
      </w:r>
    </w:p>
    <w:p w:rsidR="00486AEF" w:rsidRPr="00DA76D6" w:rsidRDefault="00486AEF" w:rsidP="00486AEF">
      <w:pPr>
        <w:autoSpaceDE w:val="0"/>
        <w:autoSpaceDN w:val="0"/>
        <w:adjustRightInd w:val="0"/>
        <w:ind w:firstLine="851"/>
        <w:jc w:val="both"/>
        <w:rPr>
          <w:color w:val="000000"/>
        </w:rPr>
      </w:pPr>
      <w:r w:rsidRPr="00DA76D6">
        <w:rPr>
          <w:color w:val="000000"/>
        </w:rPr>
        <w:t>наличие решения по жалобе, принятого ранее в отношении того же заявителя и по тому же предмету жалобы.</w:t>
      </w:r>
    </w:p>
    <w:p w:rsidR="00486AEF" w:rsidRPr="00DA76D6" w:rsidRDefault="00486AEF" w:rsidP="00486AEF">
      <w:pPr>
        <w:autoSpaceDE w:val="0"/>
        <w:autoSpaceDN w:val="0"/>
        <w:adjustRightInd w:val="0"/>
        <w:ind w:firstLine="851"/>
        <w:jc w:val="both"/>
        <w:rPr>
          <w:color w:val="000000"/>
        </w:rPr>
      </w:pPr>
      <w:r w:rsidRPr="00DA76D6">
        <w:rPr>
          <w:color w:val="000000"/>
        </w:rPr>
        <w:t>5.5.6. Орган, предоставляющий услугу, МФЦ, привлекаемая организация вправе оставить жалобу без ответа в следующих случаях:</w:t>
      </w:r>
    </w:p>
    <w:p w:rsidR="00486AEF" w:rsidRPr="00DA76D6" w:rsidRDefault="00486AEF" w:rsidP="00486AEF">
      <w:pPr>
        <w:autoSpaceDE w:val="0"/>
        <w:autoSpaceDN w:val="0"/>
        <w:adjustRightInd w:val="0"/>
        <w:ind w:firstLine="851"/>
        <w:jc w:val="both"/>
        <w:rPr>
          <w:color w:val="000000"/>
        </w:rPr>
      </w:pPr>
      <w:r w:rsidRPr="00DA76D6">
        <w:rPr>
          <w:color w:val="000000"/>
        </w:rPr>
        <w:t>наличие в жалобе нецензурных либо оскорбительных выражений,</w:t>
      </w:r>
      <w:r w:rsidRPr="00CC65E5">
        <w:rPr>
          <w:color w:val="000000"/>
          <w:sz w:val="28"/>
          <w:szCs w:val="28"/>
        </w:rPr>
        <w:t xml:space="preserve"> </w:t>
      </w:r>
      <w:r w:rsidRPr="00DA76D6">
        <w:rPr>
          <w:color w:val="000000"/>
        </w:rPr>
        <w:t>угроз жизни, здоровью и имуществу должностного лица, работника, а также членов его семьи;</w:t>
      </w:r>
    </w:p>
    <w:p w:rsidR="00486AEF" w:rsidRPr="00DA76D6" w:rsidRDefault="00486AEF" w:rsidP="00486AEF">
      <w:pPr>
        <w:autoSpaceDE w:val="0"/>
        <w:autoSpaceDN w:val="0"/>
        <w:adjustRightInd w:val="0"/>
        <w:ind w:firstLine="851"/>
        <w:jc w:val="both"/>
        <w:rPr>
          <w:color w:val="000000"/>
        </w:rPr>
      </w:pPr>
      <w:r w:rsidRPr="00DA76D6">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6AEF" w:rsidRPr="00DA76D6" w:rsidRDefault="00486AEF" w:rsidP="00486AEF">
      <w:pPr>
        <w:autoSpaceDE w:val="0"/>
        <w:autoSpaceDN w:val="0"/>
        <w:adjustRightInd w:val="0"/>
        <w:ind w:firstLine="851"/>
        <w:jc w:val="both"/>
        <w:rPr>
          <w:color w:val="000000"/>
        </w:rPr>
      </w:pPr>
      <w:r w:rsidRPr="00DA76D6">
        <w:rPr>
          <w:color w:val="000000"/>
        </w:rPr>
        <w:t>5.5.7. Орган, предоставляющий услугу, МФЦ, привлекаемая организация, сообщают заявителю об оставлении жалобы без ответа в течение 3 рабочих дней со дня регистрации жалобы, при условии, что фамилия заявителя и почтовый адрес поддаются прочтению.</w:t>
      </w:r>
    </w:p>
    <w:p w:rsidR="00486AEF" w:rsidRPr="00DA76D6" w:rsidRDefault="00486AEF" w:rsidP="00486AEF">
      <w:pPr>
        <w:autoSpaceDE w:val="0"/>
        <w:autoSpaceDN w:val="0"/>
        <w:adjustRightInd w:val="0"/>
        <w:ind w:firstLine="851"/>
        <w:jc w:val="both"/>
        <w:rPr>
          <w:color w:val="000000"/>
        </w:rPr>
      </w:pPr>
      <w:r w:rsidRPr="00DA76D6">
        <w:rPr>
          <w:color w:val="000000"/>
        </w:rPr>
        <w:t>5.6. Порядок информирования заявителя о результатах рассмотрения жалобы.</w:t>
      </w:r>
    </w:p>
    <w:p w:rsidR="00486AEF" w:rsidRPr="00DA76D6" w:rsidRDefault="00486AEF" w:rsidP="00486AEF">
      <w:pPr>
        <w:autoSpaceDE w:val="0"/>
        <w:autoSpaceDN w:val="0"/>
        <w:adjustRightInd w:val="0"/>
        <w:ind w:firstLine="851"/>
        <w:jc w:val="both"/>
        <w:rPr>
          <w:color w:val="000000"/>
        </w:rPr>
      </w:pPr>
      <w:r w:rsidRPr="00DA76D6">
        <w:rPr>
          <w:color w:val="000000"/>
        </w:rPr>
        <w:t>5.6.1. Мотивированный ответ по результатам рассмотрения жалобы подписывается уполномоченным должностным лицом органа, предоставляющего услугу, МФЦ, учредителя МФЦ, работником привлекаемой организации и направляется заявителю не позднее дня, следующего за днем принятия решения, в письменной форме. По желанию заявителя мотивированный ответ о результатах рассмотрения жалобы может быть направлен в электронной форме.</w:t>
      </w:r>
    </w:p>
    <w:p w:rsidR="00486AEF" w:rsidRPr="00DA76D6" w:rsidRDefault="00486AEF" w:rsidP="00486AEF">
      <w:pPr>
        <w:autoSpaceDE w:val="0"/>
        <w:autoSpaceDN w:val="0"/>
        <w:adjustRightInd w:val="0"/>
        <w:ind w:firstLine="851"/>
        <w:jc w:val="both"/>
        <w:rPr>
          <w:color w:val="000000"/>
        </w:rPr>
      </w:pPr>
      <w:r w:rsidRPr="00DA76D6">
        <w:rPr>
          <w:color w:val="000000"/>
        </w:rPr>
        <w:t>5.6.2. 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органа, вид которой установлен законодательством Российской Федерации.</w:t>
      </w:r>
    </w:p>
    <w:p w:rsidR="00486AEF" w:rsidRPr="00DA76D6" w:rsidRDefault="00486AEF" w:rsidP="00486AEF">
      <w:pPr>
        <w:autoSpaceDE w:val="0"/>
        <w:autoSpaceDN w:val="0"/>
        <w:adjustRightInd w:val="0"/>
        <w:ind w:firstLine="851"/>
        <w:jc w:val="both"/>
        <w:rPr>
          <w:color w:val="000000"/>
        </w:rPr>
      </w:pPr>
      <w:r w:rsidRPr="00DA76D6">
        <w:rPr>
          <w:color w:val="000000"/>
        </w:rPr>
        <w:t>5.6.3. В ответе по результатам рассмотрения жалобы указываются:</w:t>
      </w:r>
    </w:p>
    <w:p w:rsidR="00486AEF" w:rsidRPr="00DA76D6" w:rsidRDefault="00486AEF" w:rsidP="00486AEF">
      <w:pPr>
        <w:autoSpaceDE w:val="0"/>
        <w:autoSpaceDN w:val="0"/>
        <w:adjustRightInd w:val="0"/>
        <w:ind w:firstLine="851"/>
        <w:jc w:val="both"/>
        <w:rPr>
          <w:color w:val="000000"/>
        </w:rPr>
      </w:pPr>
      <w:proofErr w:type="gramStart"/>
      <w:r w:rsidRPr="00DA76D6">
        <w:rPr>
          <w:color w:val="000000"/>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486AEF" w:rsidRPr="00DA76D6" w:rsidRDefault="00486AEF" w:rsidP="00486AEF">
      <w:pPr>
        <w:autoSpaceDE w:val="0"/>
        <w:autoSpaceDN w:val="0"/>
        <w:adjustRightInd w:val="0"/>
        <w:ind w:firstLine="851"/>
        <w:jc w:val="both"/>
        <w:rPr>
          <w:color w:val="000000"/>
        </w:rPr>
      </w:pPr>
      <w:r w:rsidRPr="00DA76D6">
        <w:rPr>
          <w:color w:val="000000"/>
        </w:rPr>
        <w:t>номер, дата, место принятия решения, включая сведения о должностном лице, решение или действие (бездействие) которого обжалуется;</w:t>
      </w:r>
    </w:p>
    <w:p w:rsidR="00486AEF" w:rsidRPr="00DA76D6" w:rsidRDefault="00486AEF" w:rsidP="00486AEF">
      <w:pPr>
        <w:autoSpaceDE w:val="0"/>
        <w:autoSpaceDN w:val="0"/>
        <w:adjustRightInd w:val="0"/>
        <w:ind w:firstLine="851"/>
        <w:jc w:val="both"/>
        <w:rPr>
          <w:color w:val="000000"/>
        </w:rPr>
      </w:pPr>
      <w:r w:rsidRPr="00DA76D6">
        <w:rPr>
          <w:color w:val="000000"/>
        </w:rPr>
        <w:t>фамилия, имя, отчество (при наличии) или наименование заявителя;</w:t>
      </w:r>
    </w:p>
    <w:p w:rsidR="00486AEF" w:rsidRPr="00DA76D6" w:rsidRDefault="00486AEF" w:rsidP="00486AEF">
      <w:pPr>
        <w:autoSpaceDE w:val="0"/>
        <w:autoSpaceDN w:val="0"/>
        <w:adjustRightInd w:val="0"/>
        <w:ind w:firstLine="851"/>
        <w:jc w:val="both"/>
        <w:rPr>
          <w:color w:val="000000"/>
        </w:rPr>
      </w:pPr>
      <w:r w:rsidRPr="00DA76D6">
        <w:rPr>
          <w:color w:val="000000"/>
        </w:rPr>
        <w:t>основания для принятия решения по жалобе;</w:t>
      </w:r>
    </w:p>
    <w:p w:rsidR="00486AEF" w:rsidRPr="00DA76D6" w:rsidRDefault="00486AEF" w:rsidP="00486AEF">
      <w:pPr>
        <w:autoSpaceDE w:val="0"/>
        <w:autoSpaceDN w:val="0"/>
        <w:adjustRightInd w:val="0"/>
        <w:ind w:firstLine="851"/>
        <w:jc w:val="both"/>
        <w:rPr>
          <w:color w:val="000000"/>
        </w:rPr>
      </w:pPr>
      <w:r w:rsidRPr="00DA76D6">
        <w:rPr>
          <w:color w:val="000000"/>
        </w:rPr>
        <w:t>принятое по жалобе решение;</w:t>
      </w:r>
    </w:p>
    <w:p w:rsidR="00486AEF" w:rsidRPr="00DA76D6" w:rsidRDefault="00486AEF" w:rsidP="00486AEF">
      <w:pPr>
        <w:autoSpaceDE w:val="0"/>
        <w:autoSpaceDN w:val="0"/>
        <w:adjustRightInd w:val="0"/>
        <w:ind w:firstLine="851"/>
        <w:jc w:val="both"/>
        <w:rPr>
          <w:color w:val="000000"/>
        </w:rPr>
      </w:pPr>
      <w:r w:rsidRPr="00DA76D6">
        <w:rPr>
          <w:color w:val="000000"/>
        </w:rPr>
        <w:t>в случае</w:t>
      </w:r>
      <w:proofErr w:type="gramStart"/>
      <w:r w:rsidRPr="00DA76D6">
        <w:rPr>
          <w:color w:val="000000"/>
        </w:rPr>
        <w:t>,</w:t>
      </w:r>
      <w:proofErr w:type="gramEnd"/>
      <w:r w:rsidRPr="00DA76D6">
        <w:rPr>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AEF" w:rsidRPr="00CC65E5" w:rsidRDefault="00486AEF" w:rsidP="00486AEF">
      <w:pPr>
        <w:autoSpaceDE w:val="0"/>
        <w:autoSpaceDN w:val="0"/>
        <w:adjustRightInd w:val="0"/>
        <w:ind w:firstLine="851"/>
        <w:jc w:val="both"/>
        <w:rPr>
          <w:color w:val="000000"/>
          <w:sz w:val="28"/>
          <w:szCs w:val="28"/>
        </w:rPr>
      </w:pPr>
      <w:r w:rsidRPr="00DA76D6">
        <w:rPr>
          <w:color w:val="000000"/>
        </w:rPr>
        <w:t>сведения о порядке обжалования принятого по жалобе решения</w:t>
      </w:r>
      <w:r w:rsidRPr="00CC65E5">
        <w:rPr>
          <w:color w:val="000000"/>
          <w:sz w:val="28"/>
          <w:szCs w:val="28"/>
        </w:rPr>
        <w:t>.</w:t>
      </w:r>
    </w:p>
    <w:p w:rsidR="00486AEF" w:rsidRPr="008116F8" w:rsidRDefault="00486AEF" w:rsidP="00486AEF">
      <w:pPr>
        <w:autoSpaceDE w:val="0"/>
        <w:autoSpaceDN w:val="0"/>
        <w:adjustRightInd w:val="0"/>
        <w:ind w:firstLine="851"/>
        <w:jc w:val="both"/>
        <w:rPr>
          <w:color w:val="000000"/>
        </w:rPr>
      </w:pPr>
      <w:r w:rsidRPr="008116F8">
        <w:rPr>
          <w:color w:val="000000"/>
        </w:rPr>
        <w:t>5.7. Порядок обжалования решения по жалобе.</w:t>
      </w:r>
    </w:p>
    <w:p w:rsidR="00486AEF" w:rsidRPr="008116F8" w:rsidRDefault="00486AEF" w:rsidP="00486AEF">
      <w:pPr>
        <w:autoSpaceDE w:val="0"/>
        <w:autoSpaceDN w:val="0"/>
        <w:adjustRightInd w:val="0"/>
        <w:ind w:firstLine="851"/>
        <w:jc w:val="both"/>
        <w:rPr>
          <w:color w:val="000000"/>
        </w:rPr>
      </w:pPr>
      <w:r w:rsidRPr="008116F8">
        <w:rPr>
          <w:color w:val="000000"/>
        </w:rPr>
        <w:t>5.7.1. Заявитель вправе обжаловать решения и (или) действия (бездействие) органа, предоставляющего услугу, должностных лиц, муниципальных служащих в судебном порядке в соответствии с законодательством Российской Федерации.</w:t>
      </w:r>
    </w:p>
    <w:p w:rsidR="00486AEF" w:rsidRPr="008116F8" w:rsidRDefault="00486AEF" w:rsidP="00486AEF">
      <w:pPr>
        <w:autoSpaceDE w:val="0"/>
        <w:autoSpaceDN w:val="0"/>
        <w:adjustRightInd w:val="0"/>
        <w:ind w:firstLine="851"/>
        <w:jc w:val="both"/>
        <w:rPr>
          <w:color w:val="000000"/>
        </w:rPr>
      </w:pPr>
      <w:r w:rsidRPr="008116F8">
        <w:rPr>
          <w:color w:val="000000"/>
        </w:rPr>
        <w:t xml:space="preserve">5.7.2. Заявитель вправе обратиться </w:t>
      </w:r>
      <w:proofErr w:type="gramStart"/>
      <w:r w:rsidRPr="008116F8">
        <w:rPr>
          <w:color w:val="000000"/>
        </w:rPr>
        <w:t>в суд в соответствии с законодательством Российской Федерации с заявлением об оспаривании</w:t>
      </w:r>
      <w:proofErr w:type="gramEnd"/>
      <w:r w:rsidRPr="008116F8">
        <w:rPr>
          <w:color w:val="000000"/>
        </w:rPr>
        <w:t xml:space="preserve"> решений, действий (бездействия) органа, предоставляющего услугу, должностных лиц, муниципальных служащих.</w:t>
      </w:r>
    </w:p>
    <w:p w:rsidR="00EA0958" w:rsidRPr="00EA0958" w:rsidRDefault="00EA0958" w:rsidP="00EA0958">
      <w:pPr>
        <w:autoSpaceDE w:val="0"/>
        <w:autoSpaceDN w:val="0"/>
        <w:adjustRightInd w:val="0"/>
        <w:ind w:firstLine="851"/>
        <w:jc w:val="both"/>
        <w:rPr>
          <w:color w:val="000000"/>
        </w:rPr>
      </w:pPr>
      <w:r w:rsidRPr="00EA0958">
        <w:rPr>
          <w:color w:val="000000"/>
        </w:rPr>
        <w:t>5.8. Право заявителя на получение информации и документов, необходимых для обоснования и рассмотрения жалобы.</w:t>
      </w:r>
    </w:p>
    <w:p w:rsidR="00EA0958" w:rsidRPr="00EA0958" w:rsidRDefault="00EA0958" w:rsidP="00EA0958">
      <w:pPr>
        <w:autoSpaceDE w:val="0"/>
        <w:autoSpaceDN w:val="0"/>
        <w:adjustRightInd w:val="0"/>
        <w:ind w:firstLine="851"/>
        <w:jc w:val="both"/>
        <w:rPr>
          <w:color w:val="000000"/>
        </w:rPr>
      </w:pPr>
      <w:r w:rsidRPr="00EA0958">
        <w:rPr>
          <w:color w:val="000000"/>
        </w:rPr>
        <w:t xml:space="preserve">5.8.1. </w:t>
      </w:r>
      <w:proofErr w:type="gramStart"/>
      <w:r w:rsidRPr="00EA0958">
        <w:rPr>
          <w:color w:val="000000"/>
        </w:rPr>
        <w:t xml:space="preserve">В случае если для написания заявления (жалобы) заявителю необходимы </w:t>
      </w:r>
      <w:r w:rsidRPr="00EA0958">
        <w:rPr>
          <w:color w:val="000000"/>
        </w:rPr>
        <w:lastRenderedPageBreak/>
        <w:t>информация и (или) документы, имеющие отношение к предоставлению муниципальной услуги и находящиеся в органе, предоставляющем услугу, соответствующие информация и документы представляются ему для ознакомления органом, предоставляющим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w:t>
      </w:r>
      <w:proofErr w:type="gramEnd"/>
      <w:r w:rsidRPr="00EA0958">
        <w:rPr>
          <w:color w:val="000000"/>
        </w:rPr>
        <w:t xml:space="preserve"> иную охраняемую федеральным законом тайну.</w:t>
      </w:r>
    </w:p>
    <w:p w:rsidR="00EA0958" w:rsidRPr="00EA0958" w:rsidRDefault="00EA0958" w:rsidP="00EA0958">
      <w:pPr>
        <w:autoSpaceDE w:val="0"/>
        <w:autoSpaceDN w:val="0"/>
        <w:adjustRightInd w:val="0"/>
        <w:ind w:firstLine="851"/>
        <w:jc w:val="both"/>
        <w:rPr>
          <w:color w:val="000000"/>
        </w:rPr>
      </w:pPr>
      <w:r w:rsidRPr="00EA0958">
        <w:rPr>
          <w:color w:val="000000"/>
        </w:rPr>
        <w:t>5.9. Способы информирования заявителей о порядке подачи и рассмотрения жалобы, в том числе с использованием Единого портала (при технической возможности).</w:t>
      </w:r>
    </w:p>
    <w:p w:rsidR="00EA0958" w:rsidRPr="00EA0958" w:rsidRDefault="00EA0958" w:rsidP="00EA0958">
      <w:pPr>
        <w:autoSpaceDE w:val="0"/>
        <w:autoSpaceDN w:val="0"/>
        <w:adjustRightInd w:val="0"/>
        <w:ind w:firstLine="851"/>
        <w:jc w:val="both"/>
        <w:rPr>
          <w:color w:val="000000"/>
        </w:rPr>
      </w:pPr>
      <w:r w:rsidRPr="00EA0958">
        <w:rPr>
          <w:color w:val="000000"/>
        </w:rPr>
        <w:t>5.9.1. Информация о порядке досудебного (внесудебного) порядка</w:t>
      </w:r>
      <w:r w:rsidRPr="00CC65E5">
        <w:rPr>
          <w:color w:val="000000"/>
          <w:sz w:val="28"/>
          <w:szCs w:val="28"/>
        </w:rPr>
        <w:t xml:space="preserve"> </w:t>
      </w:r>
      <w:r w:rsidRPr="00EA0958">
        <w:rPr>
          <w:color w:val="000000"/>
        </w:rPr>
        <w:t>обжалования решений и действий (бездействия) органа местного самоуправления, предоставляющего муниципальную услугу, их должностных лиц, МФЦ и его работников, а также привлекаемых организаций и их работников размещается на Едином портале.</w:t>
      </w:r>
    </w:p>
    <w:p w:rsidR="00EA0958" w:rsidRPr="00EA0958" w:rsidRDefault="00EA0958" w:rsidP="00EA0958">
      <w:pPr>
        <w:autoSpaceDE w:val="0"/>
        <w:autoSpaceDN w:val="0"/>
        <w:adjustRightInd w:val="0"/>
        <w:ind w:firstLine="851"/>
        <w:jc w:val="both"/>
        <w:rPr>
          <w:color w:val="000000"/>
        </w:rPr>
      </w:pPr>
      <w:r w:rsidRPr="00EA0958">
        <w:rPr>
          <w:color w:val="000000"/>
        </w:rPr>
        <w:t>5.9.2. Орган, предоставляющий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EA0958" w:rsidRPr="00EA0958" w:rsidRDefault="00EA0958" w:rsidP="00EA0958">
      <w:pPr>
        <w:autoSpaceDE w:val="0"/>
        <w:autoSpaceDN w:val="0"/>
        <w:adjustRightInd w:val="0"/>
        <w:ind w:firstLine="851"/>
        <w:jc w:val="both"/>
        <w:rPr>
          <w:color w:val="000000"/>
        </w:rPr>
      </w:pPr>
      <w:r w:rsidRPr="00EA0958">
        <w:rPr>
          <w:color w:val="000000"/>
        </w:rPr>
        <w:t>на стендах в местах предоставления муниципальных услуг;</w:t>
      </w:r>
    </w:p>
    <w:p w:rsidR="00EA0958" w:rsidRPr="00EA0958" w:rsidRDefault="00EA0958" w:rsidP="00EA0958">
      <w:pPr>
        <w:autoSpaceDE w:val="0"/>
        <w:autoSpaceDN w:val="0"/>
        <w:adjustRightInd w:val="0"/>
        <w:ind w:firstLine="851"/>
        <w:jc w:val="both"/>
        <w:rPr>
          <w:color w:val="000000"/>
        </w:rPr>
      </w:pPr>
      <w:r w:rsidRPr="00EA0958">
        <w:rPr>
          <w:color w:val="000000"/>
        </w:rPr>
        <w:t>на официальных сайтах органа местного самоуправления и МФЦ в сети Интернет;</w:t>
      </w:r>
    </w:p>
    <w:p w:rsidR="00EA0958" w:rsidRPr="00EA0958" w:rsidRDefault="00EA0958" w:rsidP="00EA0958">
      <w:pPr>
        <w:autoSpaceDE w:val="0"/>
        <w:autoSpaceDN w:val="0"/>
        <w:adjustRightInd w:val="0"/>
        <w:ind w:firstLine="851"/>
        <w:jc w:val="both"/>
        <w:rPr>
          <w:color w:val="000000"/>
        </w:rPr>
      </w:pPr>
      <w:r w:rsidRPr="00EA0958">
        <w:rPr>
          <w:color w:val="000000"/>
        </w:rPr>
        <w:t>на Едином портале.</w:t>
      </w:r>
    </w:p>
    <w:p w:rsidR="00EA0958" w:rsidRPr="00EA0958" w:rsidRDefault="00EA0958" w:rsidP="00EA0958">
      <w:pPr>
        <w:autoSpaceDE w:val="0"/>
        <w:autoSpaceDN w:val="0"/>
        <w:adjustRightInd w:val="0"/>
        <w:ind w:firstLine="851"/>
        <w:jc w:val="both"/>
        <w:rPr>
          <w:color w:val="000000"/>
        </w:rPr>
      </w:pPr>
      <w:r w:rsidRPr="00EA0958">
        <w:rPr>
          <w:color w:val="000000"/>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EA0958" w:rsidRPr="00EA0958" w:rsidRDefault="00EA0958" w:rsidP="00EA0958">
      <w:pPr>
        <w:autoSpaceDE w:val="0"/>
        <w:autoSpaceDN w:val="0"/>
        <w:adjustRightInd w:val="0"/>
        <w:ind w:firstLine="851"/>
        <w:jc w:val="both"/>
        <w:rPr>
          <w:color w:val="000000"/>
        </w:rPr>
      </w:pPr>
      <w:r w:rsidRPr="00EA0958">
        <w:rPr>
          <w:color w:val="000000"/>
        </w:rPr>
        <w:t>5.10.1. Федеральный закон от 27 июля 2010 г. № 210-ФЗ «Об организации предоставления государственных и муниципальных услуг»;</w:t>
      </w:r>
    </w:p>
    <w:p w:rsidR="00EA0958" w:rsidRPr="00EA0958" w:rsidRDefault="00EA0958" w:rsidP="00EA0958">
      <w:pPr>
        <w:autoSpaceDE w:val="0"/>
        <w:autoSpaceDN w:val="0"/>
        <w:adjustRightInd w:val="0"/>
        <w:ind w:firstLine="851"/>
        <w:jc w:val="both"/>
        <w:rPr>
          <w:rFonts w:eastAsia="Times New Roman" w:cs="Times New Roman"/>
          <w:color w:val="000000"/>
          <w:kern w:val="0"/>
          <w:lang w:eastAsia="ru-RU" w:bidi="ar-SA"/>
        </w:rPr>
      </w:pPr>
      <w:r w:rsidRPr="00EA0958">
        <w:rPr>
          <w:color w:val="000000"/>
        </w:rPr>
        <w:t xml:space="preserve">5.10.2. </w:t>
      </w:r>
      <w:proofErr w:type="gramStart"/>
      <w:r w:rsidRPr="00EA0958">
        <w:rPr>
          <w:color w:val="000000"/>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органа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A0958">
        <w:rPr>
          <w:color w:val="000000"/>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000000"/>
        </w:rPr>
        <w:t>.</w:t>
      </w:r>
    </w:p>
    <w:p w:rsidR="00EA0958" w:rsidRPr="00C90DA0" w:rsidRDefault="00EA0958" w:rsidP="00EA0958">
      <w:pPr>
        <w:suppressAutoHyphens w:val="0"/>
        <w:autoSpaceDE w:val="0"/>
        <w:autoSpaceDN w:val="0"/>
        <w:ind w:firstLine="851"/>
        <w:jc w:val="both"/>
        <w:rPr>
          <w:rFonts w:eastAsia="Times New Roman" w:cs="Times New Roman"/>
          <w:kern w:val="0"/>
          <w:sz w:val="28"/>
          <w:szCs w:val="28"/>
          <w:lang w:eastAsia="ru-RU" w:bidi="ar-SA"/>
        </w:rPr>
      </w:pPr>
    </w:p>
    <w:p w:rsidR="00E02F40" w:rsidRPr="00FF3B7B" w:rsidRDefault="00EA0958" w:rsidP="00E02F40">
      <w:pPr>
        <w:widowControl/>
        <w:suppressAutoHyphens w:val="0"/>
        <w:autoSpaceDE w:val="0"/>
        <w:autoSpaceDN w:val="0"/>
        <w:adjustRightInd w:val="0"/>
        <w:spacing w:line="240" w:lineRule="exact"/>
        <w:outlineLvl w:val="0"/>
        <w:rPr>
          <w:rFonts w:eastAsia="Times New Roman" w:cs="Times New Roman"/>
          <w:kern w:val="0"/>
          <w:lang w:eastAsia="ru-RU" w:bidi="ar-SA"/>
        </w:rPr>
      </w:pPr>
      <w:r>
        <w:br w:type="page"/>
      </w:r>
      <w:r w:rsidR="00E02F40">
        <w:lastRenderedPageBreak/>
        <w:t xml:space="preserve">                                                                                           </w:t>
      </w:r>
      <w:r w:rsidR="00E02F40">
        <w:rPr>
          <w:rFonts w:eastAsia="Times New Roman" w:cs="Times New Roman"/>
          <w:kern w:val="0"/>
          <w:lang w:eastAsia="ru-RU" w:bidi="ar-SA"/>
        </w:rPr>
        <w:t>Приложение 1</w:t>
      </w:r>
    </w:p>
    <w:p w:rsidR="00E02F40" w:rsidRDefault="00E02F40" w:rsidP="00E02F40">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FF3B7B">
        <w:rPr>
          <w:rFonts w:eastAsia="Times New Roman" w:cs="Times New Roman"/>
          <w:kern w:val="0"/>
          <w:lang w:eastAsia="ru-RU" w:bidi="ar-SA"/>
        </w:rPr>
        <w:t xml:space="preserve">к Административному регламенту </w:t>
      </w:r>
    </w:p>
    <w:p w:rsidR="00E02F40" w:rsidRDefault="00E02F40" w:rsidP="00E02F40">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FF3B7B">
        <w:rPr>
          <w:rFonts w:eastAsia="Times New Roman" w:cs="Times New Roman"/>
          <w:kern w:val="0"/>
          <w:lang w:eastAsia="ru-RU" w:bidi="ar-SA"/>
        </w:rPr>
        <w:t xml:space="preserve">по предоставлению </w:t>
      </w:r>
      <w:proofErr w:type="gramStart"/>
      <w:r w:rsidRPr="00FF3B7B">
        <w:rPr>
          <w:rFonts w:eastAsia="Times New Roman" w:cs="Times New Roman"/>
          <w:kern w:val="0"/>
          <w:lang w:eastAsia="ru-RU" w:bidi="ar-SA"/>
        </w:rPr>
        <w:t>муниципальной</w:t>
      </w:r>
      <w:proofErr w:type="gramEnd"/>
      <w:r w:rsidRPr="00FF3B7B">
        <w:rPr>
          <w:rFonts w:eastAsia="Times New Roman" w:cs="Times New Roman"/>
          <w:kern w:val="0"/>
          <w:lang w:eastAsia="ru-RU" w:bidi="ar-SA"/>
        </w:rPr>
        <w:t xml:space="preserve"> </w:t>
      </w:r>
    </w:p>
    <w:p w:rsidR="00E02F40" w:rsidRDefault="00E02F40" w:rsidP="00E02F40">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FF3B7B">
        <w:rPr>
          <w:rFonts w:eastAsia="Times New Roman" w:cs="Times New Roman"/>
          <w:kern w:val="0"/>
          <w:lang w:eastAsia="ru-RU" w:bidi="ar-SA"/>
        </w:rPr>
        <w:t xml:space="preserve">услуги «Установка информационной </w:t>
      </w:r>
    </w:p>
    <w:p w:rsidR="00E02F40" w:rsidRPr="00FF3B7B" w:rsidRDefault="00E02F40" w:rsidP="00E02F40">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вывески, </w:t>
      </w:r>
      <w:r w:rsidRPr="00FF3B7B">
        <w:rPr>
          <w:rFonts w:eastAsia="Times New Roman" w:cs="Times New Roman"/>
          <w:kern w:val="0"/>
          <w:lang w:eastAsia="ru-RU" w:bidi="ar-SA"/>
        </w:rPr>
        <w:t>согласование дизай</w:t>
      </w:r>
      <w:proofErr w:type="gramStart"/>
      <w:r w:rsidRPr="00FF3B7B">
        <w:rPr>
          <w:rFonts w:eastAsia="Times New Roman" w:cs="Times New Roman"/>
          <w:kern w:val="0"/>
          <w:lang w:eastAsia="ru-RU" w:bidi="ar-SA"/>
        </w:rPr>
        <w:t>н-</w:t>
      </w:r>
      <w:proofErr w:type="gramEnd"/>
      <w:r>
        <w:rPr>
          <w:rFonts w:eastAsia="Times New Roman" w:cs="Times New Roman"/>
          <w:kern w:val="0"/>
          <w:lang w:eastAsia="ru-RU" w:bidi="ar-SA"/>
        </w:rPr>
        <w:t xml:space="preserve"> </w:t>
      </w:r>
      <w:r>
        <w:rPr>
          <w:rFonts w:eastAsia="Times New Roman" w:cs="Times New Roman"/>
          <w:kern w:val="0"/>
          <w:lang w:eastAsia="ru-RU" w:bidi="ar-SA"/>
        </w:rPr>
        <w:br/>
        <w:t xml:space="preserve">                                                                                           проекта размещения вывески»                                 </w:t>
      </w:r>
    </w:p>
    <w:p w:rsidR="00531676" w:rsidRDefault="0024024A" w:rsidP="0024024A">
      <w:pPr>
        <w:tabs>
          <w:tab w:val="left" w:pos="5316"/>
        </w:tabs>
        <w:spacing w:after="120" w:line="23" w:lineRule="atLeast"/>
        <w:rPr>
          <w:rFonts w:eastAsia="Times New Roman" w:cs="Times New Roman"/>
          <w:lang w:eastAsia="ru-RU"/>
        </w:rPr>
      </w:pPr>
      <w:r>
        <w:rPr>
          <w:b/>
          <w:bCs/>
          <w:sz w:val="36"/>
          <w:szCs w:val="36"/>
        </w:rPr>
        <w:tab/>
      </w:r>
      <w:r w:rsidR="00531676">
        <w:rPr>
          <w:rFonts w:eastAsia="Times New Roman" w:cs="Times New Roman"/>
          <w:lang w:eastAsia="ru-RU"/>
        </w:rPr>
        <w:t xml:space="preserve">                                            </w:t>
      </w:r>
    </w:p>
    <w:p w:rsidR="00FC0BEE" w:rsidRPr="000E6586" w:rsidRDefault="00FC0BEE" w:rsidP="00FC0BEE">
      <w:pPr>
        <w:pStyle w:val="ConsPlusNormal"/>
        <w:ind w:firstLine="709"/>
        <w:jc w:val="right"/>
        <w:rPr>
          <w:rFonts w:eastAsia="Times New Roman" w:cs="Times New Roman"/>
          <w:sz w:val="24"/>
          <w:szCs w:val="24"/>
          <w:lang w:eastAsia="ru-RU"/>
        </w:rPr>
      </w:pPr>
    </w:p>
    <w:tbl>
      <w:tblPr>
        <w:tblpPr w:leftFromText="180" w:rightFromText="180" w:vertAnchor="text" w:tblpXSpec="right" w:tblpY="1"/>
        <w:tblOverlap w:val="never"/>
        <w:tblW w:w="4284" w:type="dxa"/>
        <w:tblLook w:val="04A0"/>
      </w:tblPr>
      <w:tblGrid>
        <w:gridCol w:w="4284"/>
      </w:tblGrid>
      <w:tr w:rsidR="00FC0BEE" w:rsidRPr="003937D2" w:rsidTr="000E6586">
        <w:tc>
          <w:tcPr>
            <w:tcW w:w="4284" w:type="dxa"/>
            <w:shd w:val="clear" w:color="auto" w:fill="auto"/>
            <w:hideMark/>
          </w:tcPr>
          <w:p w:rsidR="00FC0BEE" w:rsidRPr="003937D2" w:rsidRDefault="00FC0BEE" w:rsidP="000E6586">
            <w:pPr>
              <w:widowControl/>
              <w:suppressAutoHyphens w:val="0"/>
              <w:spacing w:line="276" w:lineRule="auto"/>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_________________________________</w:t>
            </w:r>
          </w:p>
          <w:p w:rsidR="00FC0BEE" w:rsidRPr="003937D2" w:rsidRDefault="00FC0BEE" w:rsidP="000E6586">
            <w:pPr>
              <w:widowControl/>
              <w:suppressAutoHyphens w:val="0"/>
              <w:spacing w:line="276" w:lineRule="auto"/>
              <w:ind w:left="340"/>
              <w:rPr>
                <w:rFonts w:eastAsia="Times New Roman" w:cs="Times New Roman"/>
                <w:kern w:val="0"/>
                <w:sz w:val="17"/>
                <w:szCs w:val="18"/>
                <w:lang w:eastAsia="ru-RU" w:bidi="ar-SA"/>
              </w:rPr>
            </w:pPr>
            <w:r w:rsidRPr="003937D2">
              <w:rPr>
                <w:rFonts w:eastAsia="Times New Roman" w:cs="Times New Roman"/>
                <w:kern w:val="0"/>
                <w:sz w:val="19"/>
                <w:szCs w:val="20"/>
                <w:lang w:eastAsia="ru-RU" w:bidi="ar-SA"/>
              </w:rPr>
              <w:t xml:space="preserve">       </w:t>
            </w:r>
            <w:r w:rsidRPr="003937D2">
              <w:rPr>
                <w:rFonts w:eastAsia="Times New Roman" w:cs="Times New Roman"/>
                <w:kern w:val="0"/>
                <w:sz w:val="17"/>
                <w:szCs w:val="18"/>
                <w:lang w:eastAsia="ru-RU" w:bidi="ar-SA"/>
              </w:rPr>
              <w:t>(наименование органа, предоставляющего муниципальную услугу)</w:t>
            </w:r>
          </w:p>
        </w:tc>
      </w:tr>
      <w:tr w:rsidR="00FC0BEE" w:rsidRPr="003937D2" w:rsidTr="000E6586">
        <w:tc>
          <w:tcPr>
            <w:tcW w:w="4284" w:type="dxa"/>
            <w:shd w:val="clear" w:color="auto" w:fill="auto"/>
            <w:hideMark/>
          </w:tcPr>
          <w:p w:rsidR="00FC0BEE" w:rsidRPr="003937D2" w:rsidRDefault="00FC0BEE" w:rsidP="000E6586">
            <w:pPr>
              <w:widowControl/>
              <w:suppressAutoHyphens w:val="0"/>
              <w:spacing w:line="276" w:lineRule="auto"/>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от________________________________</w:t>
            </w:r>
          </w:p>
          <w:p w:rsidR="00FC0BEE" w:rsidRPr="003937D2" w:rsidRDefault="00FC0BEE" w:rsidP="000E6586">
            <w:pPr>
              <w:widowControl/>
              <w:suppressAutoHyphens w:val="0"/>
              <w:spacing w:line="276" w:lineRule="auto"/>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 xml:space="preserve">           (ФИО заявителя)</w:t>
            </w:r>
          </w:p>
        </w:tc>
      </w:tr>
      <w:tr w:rsidR="00FC0BEE" w:rsidRPr="003937D2" w:rsidTr="000E6586">
        <w:tc>
          <w:tcPr>
            <w:tcW w:w="4284" w:type="dxa"/>
            <w:shd w:val="clear" w:color="auto" w:fill="auto"/>
            <w:hideMark/>
          </w:tcPr>
          <w:p w:rsidR="00FC0BEE" w:rsidRPr="003937D2" w:rsidRDefault="00FC0BEE" w:rsidP="000E6586">
            <w:pPr>
              <w:widowControl/>
              <w:suppressAutoHyphens w:val="0"/>
              <w:spacing w:line="276" w:lineRule="auto"/>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_________________________________</w:t>
            </w:r>
          </w:p>
        </w:tc>
      </w:tr>
      <w:tr w:rsidR="00FC0BEE" w:rsidRPr="003937D2" w:rsidTr="000E6586">
        <w:tc>
          <w:tcPr>
            <w:tcW w:w="4284" w:type="dxa"/>
            <w:shd w:val="clear" w:color="auto" w:fill="auto"/>
            <w:hideMark/>
          </w:tcPr>
          <w:p w:rsidR="00FC0BEE" w:rsidRPr="003937D2" w:rsidRDefault="00FC0BEE" w:rsidP="000E6586">
            <w:pPr>
              <w:widowControl/>
              <w:suppressAutoHyphens w:val="0"/>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Юридический адрес: _________________________________</w:t>
            </w:r>
          </w:p>
        </w:tc>
      </w:tr>
      <w:tr w:rsidR="00FC0BEE" w:rsidRPr="003937D2" w:rsidTr="000E6586">
        <w:tc>
          <w:tcPr>
            <w:tcW w:w="4284" w:type="dxa"/>
            <w:shd w:val="clear" w:color="auto" w:fill="auto"/>
            <w:hideMark/>
          </w:tcPr>
          <w:p w:rsidR="00FC0BEE" w:rsidRPr="003937D2" w:rsidRDefault="00FC0BEE" w:rsidP="000E6586">
            <w:pPr>
              <w:widowControl/>
              <w:suppressAutoHyphens w:val="0"/>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Почтовый адрес:</w:t>
            </w:r>
          </w:p>
          <w:p w:rsidR="00FC0BEE" w:rsidRPr="003937D2" w:rsidRDefault="00FC0BEE" w:rsidP="000E6586">
            <w:pPr>
              <w:widowControl/>
              <w:suppressAutoHyphens w:val="0"/>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_________________________________</w:t>
            </w:r>
          </w:p>
        </w:tc>
      </w:tr>
      <w:tr w:rsidR="00FC0BEE" w:rsidRPr="003937D2" w:rsidTr="000E6586">
        <w:tc>
          <w:tcPr>
            <w:tcW w:w="4284" w:type="dxa"/>
            <w:shd w:val="clear" w:color="auto" w:fill="auto"/>
            <w:hideMark/>
          </w:tcPr>
          <w:p w:rsidR="00FC0BEE" w:rsidRPr="003937D2" w:rsidRDefault="00FC0BEE" w:rsidP="000E6586">
            <w:pPr>
              <w:widowControl/>
              <w:suppressAutoHyphens w:val="0"/>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Телефон:  _________________________________</w:t>
            </w:r>
          </w:p>
        </w:tc>
      </w:tr>
      <w:tr w:rsidR="00FC0BEE" w:rsidRPr="003937D2" w:rsidTr="000E6586">
        <w:tc>
          <w:tcPr>
            <w:tcW w:w="4284" w:type="dxa"/>
            <w:shd w:val="clear" w:color="auto" w:fill="auto"/>
            <w:hideMark/>
          </w:tcPr>
          <w:p w:rsidR="00FC0BEE" w:rsidRPr="003937D2" w:rsidRDefault="00FC0BEE" w:rsidP="000E6586">
            <w:pPr>
              <w:widowControl/>
              <w:suppressAutoHyphens w:val="0"/>
              <w:ind w:left="34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Электронный адрес: _________________________________</w:t>
            </w:r>
          </w:p>
        </w:tc>
      </w:tr>
    </w:tbl>
    <w:p w:rsidR="00FC0BEE" w:rsidRPr="003937D2" w:rsidRDefault="000E6586" w:rsidP="000E6586">
      <w:pPr>
        <w:suppressAutoHyphens w:val="0"/>
        <w:autoSpaceDE w:val="0"/>
        <w:autoSpaceDN w:val="0"/>
        <w:adjustRightInd w:val="0"/>
        <w:jc w:val="center"/>
        <w:rPr>
          <w:rFonts w:eastAsia="Times New Roman" w:cs="Times New Roman"/>
          <w:kern w:val="0"/>
          <w:sz w:val="23"/>
          <w:szCs w:val="23"/>
          <w:lang w:eastAsia="ru-RU" w:bidi="ar-SA"/>
        </w:rPr>
      </w:pPr>
      <w:r>
        <w:rPr>
          <w:rFonts w:eastAsia="Times New Roman" w:cs="Times New Roman"/>
          <w:kern w:val="0"/>
          <w:sz w:val="23"/>
          <w:szCs w:val="23"/>
          <w:lang w:eastAsia="ru-RU" w:bidi="ar-SA"/>
        </w:rPr>
        <w:br w:type="textWrapping" w:clear="all"/>
      </w:r>
      <w:r w:rsidR="00FC0BEE" w:rsidRPr="003937D2">
        <w:rPr>
          <w:rFonts w:eastAsia="Times New Roman" w:cs="Times New Roman"/>
          <w:kern w:val="0"/>
          <w:sz w:val="23"/>
          <w:szCs w:val="23"/>
          <w:lang w:eastAsia="ru-RU" w:bidi="ar-SA"/>
        </w:rPr>
        <w:t>ЗАЯВЛЕНИЕ</w:t>
      </w:r>
    </w:p>
    <w:p w:rsidR="00FC0BEE" w:rsidRPr="003937D2" w:rsidRDefault="00FC0BEE" w:rsidP="00FC0BEE">
      <w:pPr>
        <w:suppressAutoHyphens w:val="0"/>
        <w:autoSpaceDE w:val="0"/>
        <w:autoSpaceDN w:val="0"/>
        <w:adjustRightInd w:val="0"/>
        <w:ind w:firstLine="709"/>
        <w:jc w:val="both"/>
        <w:rPr>
          <w:rFonts w:ascii="Courier New" w:eastAsia="Times New Roman" w:hAnsi="Courier New" w:cs="Times New Roman"/>
          <w:kern w:val="0"/>
          <w:sz w:val="19"/>
          <w:szCs w:val="20"/>
          <w:lang w:eastAsia="ru-RU" w:bidi="ar-SA"/>
        </w:rPr>
      </w:pPr>
      <w:r w:rsidRPr="003937D2">
        <w:rPr>
          <w:rFonts w:eastAsia="Times New Roman" w:cs="Times New Roman"/>
          <w:kern w:val="0"/>
          <w:sz w:val="23"/>
          <w:szCs w:val="23"/>
          <w:lang w:eastAsia="ru-RU" w:bidi="ar-SA"/>
        </w:rPr>
        <w:t>Прошу выдать разрешение на установку информационной вывески и согласовать дизайн-проект размещения вывески на объекте _______________________________________ с кадастровым номером ________________________, расположенном по адресу: ___________________________________</w:t>
      </w:r>
      <w:r w:rsidRPr="003937D2">
        <w:rPr>
          <w:rFonts w:ascii="Courier New" w:eastAsia="Times New Roman" w:hAnsi="Courier New" w:cs="Times New Roman"/>
          <w:kern w:val="0"/>
          <w:sz w:val="19"/>
          <w:szCs w:val="20"/>
          <w:lang w:eastAsia="ru-RU" w:bidi="ar-SA"/>
        </w:rPr>
        <w:t xml:space="preserve">______________________, </w:t>
      </w:r>
      <w:r w:rsidRPr="003937D2">
        <w:rPr>
          <w:rFonts w:eastAsia="Times New Roman" w:cs="Times New Roman"/>
          <w:kern w:val="0"/>
          <w:sz w:val="23"/>
          <w:szCs w:val="23"/>
          <w:lang w:eastAsia="ru-RU" w:bidi="ar-SA"/>
        </w:rPr>
        <w:t>в соответствии с представленным проектом.</w:t>
      </w:r>
      <w:r w:rsidRPr="003937D2">
        <w:rPr>
          <w:rFonts w:ascii="Courier New" w:eastAsia="Times New Roman" w:hAnsi="Courier New" w:cs="Times New Roman"/>
          <w:kern w:val="0"/>
          <w:sz w:val="19"/>
          <w:szCs w:val="20"/>
          <w:lang w:eastAsia="ru-RU" w:bidi="ar-SA"/>
        </w:rPr>
        <w:t xml:space="preserve"> </w:t>
      </w:r>
    </w:p>
    <w:p w:rsidR="00FC0BEE" w:rsidRPr="003937D2" w:rsidRDefault="00FC0BEE" w:rsidP="00FC0BEE">
      <w:pPr>
        <w:suppressAutoHyphens w:val="0"/>
        <w:autoSpaceDE w:val="0"/>
        <w:autoSpaceDN w:val="0"/>
        <w:adjustRightInd w:val="0"/>
        <w:jc w:val="center"/>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Тип и характеристики информационной вывески:</w:t>
      </w:r>
    </w:p>
    <w:p w:rsidR="00FC0BEE" w:rsidRPr="003937D2" w:rsidRDefault="00FC0BEE" w:rsidP="00FC0BEE">
      <w:pPr>
        <w:suppressAutoHyphens w:val="0"/>
        <w:autoSpaceDE w:val="0"/>
        <w:autoSpaceDN w:val="0"/>
        <w:adjustRightInd w:val="0"/>
        <w:spacing w:after="240"/>
        <w:jc w:val="center"/>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8"/>
        <w:gridCol w:w="899"/>
        <w:gridCol w:w="359"/>
        <w:gridCol w:w="3118"/>
        <w:gridCol w:w="899"/>
      </w:tblGrid>
      <w:tr w:rsidR="00FC0BEE" w:rsidRPr="003937D2" w:rsidTr="007C6A10">
        <w:trPr>
          <w:trHeight w:val="401"/>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настенная конструкция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Размер информационного поля: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декоративное панно</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высота (</w:t>
            </w:r>
            <w:proofErr w:type="gramStart"/>
            <w:r w:rsidRPr="003937D2">
              <w:rPr>
                <w:rFonts w:eastAsia="Times New Roman" w:cs="Times New Roman"/>
                <w:kern w:val="0"/>
                <w:sz w:val="19"/>
                <w:szCs w:val="20"/>
                <w:lang w:eastAsia="ru-RU" w:bidi="ar-SA"/>
              </w:rPr>
              <w:t>см</w:t>
            </w:r>
            <w:proofErr w:type="gramEnd"/>
            <w:r w:rsidRPr="003937D2">
              <w:rPr>
                <w:rFonts w:eastAsia="Times New Roman" w:cs="Times New Roman"/>
                <w:kern w:val="0"/>
                <w:sz w:val="19"/>
                <w:szCs w:val="20"/>
                <w:lang w:eastAsia="ru-RU" w:bidi="ar-SA"/>
              </w:rPr>
              <w:t>.)</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консольная конструкция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ширина (</w:t>
            </w:r>
            <w:proofErr w:type="gramStart"/>
            <w:r w:rsidRPr="003937D2">
              <w:rPr>
                <w:rFonts w:eastAsia="Times New Roman" w:cs="Times New Roman"/>
                <w:kern w:val="0"/>
                <w:sz w:val="19"/>
                <w:szCs w:val="20"/>
                <w:lang w:eastAsia="ru-RU" w:bidi="ar-SA"/>
              </w:rPr>
              <w:t>см</w:t>
            </w:r>
            <w:proofErr w:type="gramEnd"/>
            <w:r w:rsidRPr="003937D2">
              <w:rPr>
                <w:rFonts w:eastAsia="Times New Roman" w:cs="Times New Roman"/>
                <w:kern w:val="0"/>
                <w:sz w:val="19"/>
                <w:szCs w:val="20"/>
                <w:lang w:eastAsia="ru-RU" w:bidi="ar-SA"/>
              </w:rPr>
              <w:t>.)</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73"/>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proofErr w:type="spellStart"/>
            <w:r w:rsidRPr="003937D2">
              <w:rPr>
                <w:rFonts w:eastAsia="Times New Roman" w:cs="Times New Roman"/>
                <w:kern w:val="0"/>
                <w:sz w:val="19"/>
                <w:szCs w:val="20"/>
                <w:lang w:eastAsia="ru-RU" w:bidi="ar-SA"/>
              </w:rPr>
              <w:t>крышная</w:t>
            </w:r>
            <w:proofErr w:type="spellEnd"/>
            <w:r w:rsidRPr="003937D2">
              <w:rPr>
                <w:rFonts w:eastAsia="Times New Roman" w:cs="Times New Roman"/>
                <w:kern w:val="0"/>
                <w:sz w:val="19"/>
                <w:szCs w:val="20"/>
                <w:lang w:eastAsia="ru-RU" w:bidi="ar-SA"/>
              </w:rPr>
              <w:t xml:space="preserve"> конструкция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площадь (</w:t>
            </w:r>
            <w:proofErr w:type="gramStart"/>
            <w:r w:rsidRPr="003937D2">
              <w:rPr>
                <w:rFonts w:eastAsia="Times New Roman" w:cs="Times New Roman"/>
                <w:kern w:val="0"/>
                <w:sz w:val="19"/>
                <w:szCs w:val="20"/>
                <w:lang w:eastAsia="ru-RU" w:bidi="ar-SA"/>
              </w:rPr>
              <w:t>см</w:t>
            </w:r>
            <w:proofErr w:type="gramEnd"/>
            <w:r w:rsidRPr="003937D2">
              <w:rPr>
                <w:rFonts w:eastAsia="Times New Roman" w:cs="Times New Roman"/>
                <w:kern w:val="0"/>
                <w:sz w:val="19"/>
                <w:szCs w:val="20"/>
                <w:lang w:eastAsia="ru-RU" w:bidi="ar-SA"/>
              </w:rPr>
              <w:t>.)</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411"/>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витринная конструкция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Размер каркаса информационного поля: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настенная вывеска</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высота (</w:t>
            </w:r>
            <w:proofErr w:type="gramStart"/>
            <w:r w:rsidRPr="003937D2">
              <w:rPr>
                <w:rFonts w:eastAsia="Times New Roman" w:cs="Times New Roman"/>
                <w:kern w:val="0"/>
                <w:sz w:val="19"/>
                <w:szCs w:val="20"/>
                <w:lang w:eastAsia="ru-RU" w:bidi="ar-SA"/>
              </w:rPr>
              <w:t>см</w:t>
            </w:r>
            <w:proofErr w:type="gramEnd"/>
            <w:r w:rsidRPr="003937D2">
              <w:rPr>
                <w:rFonts w:eastAsia="Times New Roman" w:cs="Times New Roman"/>
                <w:kern w:val="0"/>
                <w:sz w:val="19"/>
                <w:szCs w:val="20"/>
                <w:lang w:eastAsia="ru-RU" w:bidi="ar-SA"/>
              </w:rPr>
              <w:t>.)</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стела</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ширина (</w:t>
            </w:r>
            <w:proofErr w:type="gramStart"/>
            <w:r w:rsidRPr="003937D2">
              <w:rPr>
                <w:rFonts w:eastAsia="Times New Roman" w:cs="Times New Roman"/>
                <w:kern w:val="0"/>
                <w:sz w:val="19"/>
                <w:szCs w:val="20"/>
                <w:lang w:eastAsia="ru-RU" w:bidi="ar-SA"/>
              </w:rPr>
              <w:t>см</w:t>
            </w:r>
            <w:proofErr w:type="gramEnd"/>
            <w:r w:rsidRPr="003937D2">
              <w:rPr>
                <w:rFonts w:eastAsia="Times New Roman" w:cs="Times New Roman"/>
                <w:kern w:val="0"/>
                <w:sz w:val="19"/>
                <w:szCs w:val="20"/>
                <w:lang w:eastAsia="ru-RU" w:bidi="ar-SA"/>
              </w:rPr>
              <w:t>.)</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щитовая конструкция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площадь (</w:t>
            </w:r>
            <w:proofErr w:type="gramStart"/>
            <w:r w:rsidRPr="003937D2">
              <w:rPr>
                <w:rFonts w:eastAsia="Times New Roman" w:cs="Times New Roman"/>
                <w:kern w:val="0"/>
                <w:sz w:val="19"/>
                <w:szCs w:val="20"/>
                <w:lang w:eastAsia="ru-RU" w:bidi="ar-SA"/>
              </w:rPr>
              <w:t>см</w:t>
            </w:r>
            <w:proofErr w:type="gramEnd"/>
            <w:r w:rsidRPr="003937D2">
              <w:rPr>
                <w:rFonts w:eastAsia="Times New Roman" w:cs="Times New Roman"/>
                <w:kern w:val="0"/>
                <w:sz w:val="19"/>
                <w:szCs w:val="20"/>
                <w:lang w:eastAsia="ru-RU" w:bidi="ar-SA"/>
              </w:rPr>
              <w:t>.)</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proofErr w:type="spellStart"/>
            <w:r w:rsidRPr="003937D2">
              <w:rPr>
                <w:rFonts w:eastAsia="Times New Roman" w:cs="Times New Roman"/>
                <w:kern w:val="0"/>
                <w:sz w:val="19"/>
                <w:szCs w:val="20"/>
                <w:lang w:eastAsia="ru-RU" w:bidi="ar-SA"/>
              </w:rPr>
              <w:t>флаговая</w:t>
            </w:r>
            <w:proofErr w:type="spellEnd"/>
            <w:r w:rsidRPr="003937D2">
              <w:rPr>
                <w:rFonts w:eastAsia="Times New Roman" w:cs="Times New Roman"/>
                <w:kern w:val="0"/>
                <w:sz w:val="19"/>
                <w:szCs w:val="20"/>
                <w:lang w:eastAsia="ru-RU" w:bidi="ar-SA"/>
              </w:rPr>
              <w:t xml:space="preserve"> конструкция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материал</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специализированная конструкция</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иное</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r w:rsidR="00FC0BEE" w:rsidRPr="003937D2" w:rsidTr="007C6A10">
        <w:trPr>
          <w:trHeight w:val="258"/>
        </w:trPr>
        <w:tc>
          <w:tcPr>
            <w:tcW w:w="43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jc w:val="both"/>
              <w:rPr>
                <w:rFonts w:eastAsia="Times New Roman" w:cs="Times New Roman"/>
                <w:kern w:val="0"/>
                <w:sz w:val="19"/>
                <w:szCs w:val="20"/>
                <w:lang w:eastAsia="ru-RU" w:bidi="ar-SA"/>
              </w:rPr>
            </w:pPr>
            <w:r w:rsidRPr="003937D2">
              <w:rPr>
                <w:rFonts w:eastAsia="Times New Roman" w:cs="Times New Roman"/>
                <w:kern w:val="0"/>
                <w:sz w:val="19"/>
                <w:szCs w:val="20"/>
                <w:lang w:eastAsia="ru-RU" w:bidi="ar-SA"/>
              </w:rPr>
              <w:t>иное</w:t>
            </w: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59" w:type="dxa"/>
            <w:tcBorders>
              <w:top w:val="nil"/>
              <w:bottom w:val="nil"/>
            </w:tcBorders>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3118"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eastAsia="Times New Roman" w:cs="Times New Roman"/>
                <w:kern w:val="0"/>
                <w:sz w:val="19"/>
                <w:szCs w:val="20"/>
                <w:lang w:eastAsia="ru-RU" w:bidi="ar-SA"/>
              </w:rPr>
            </w:pPr>
          </w:p>
        </w:tc>
        <w:tc>
          <w:tcPr>
            <w:tcW w:w="899" w:type="dxa"/>
            <w:tcMar>
              <w:top w:w="85" w:type="dxa"/>
              <w:left w:w="85" w:type="dxa"/>
              <w:bottom w:w="85" w:type="dxa"/>
              <w:right w:w="85" w:type="dxa"/>
            </w:tcMar>
          </w:tcPr>
          <w:p w:rsidR="00FC0BEE" w:rsidRPr="003937D2" w:rsidRDefault="00FC0BEE" w:rsidP="007C6A10">
            <w:pPr>
              <w:widowControl/>
              <w:suppressAutoHyphens w:val="0"/>
              <w:autoSpaceDE w:val="0"/>
              <w:autoSpaceDN w:val="0"/>
              <w:adjustRightInd w:val="0"/>
              <w:rPr>
                <w:rFonts w:ascii="Arial" w:eastAsia="Times New Roman" w:hAnsi="Arial" w:cs="Arial"/>
                <w:kern w:val="0"/>
                <w:sz w:val="19"/>
                <w:szCs w:val="20"/>
                <w:lang w:eastAsia="ru-RU" w:bidi="ar-SA"/>
              </w:rPr>
            </w:pPr>
          </w:p>
        </w:tc>
      </w:tr>
    </w:tbl>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Наименование изготовителя информационной вывески: ________________________________</w:t>
      </w: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r w:rsidRPr="003937D2">
        <w:rPr>
          <w:rFonts w:eastAsia="Times New Roman" w:cs="Times New Roman"/>
          <w:kern w:val="0"/>
          <w:sz w:val="23"/>
          <w:szCs w:val="23"/>
          <w:lang w:val="en-US" w:eastAsia="ru-RU" w:bidi="ar-SA"/>
        </w:rPr>
        <w:t>E-mail</w:t>
      </w:r>
      <w:r w:rsidRPr="003937D2">
        <w:rPr>
          <w:rFonts w:eastAsia="Times New Roman" w:cs="Times New Roman"/>
          <w:kern w:val="0"/>
          <w:sz w:val="23"/>
          <w:szCs w:val="23"/>
          <w:lang w:eastAsia="ru-RU" w:bidi="ar-SA"/>
        </w:rPr>
        <w:t>: ________________________________ Телефон: ________________________________</w:t>
      </w:r>
    </w:p>
    <w:p w:rsidR="00FC0BEE" w:rsidRPr="003937D2" w:rsidRDefault="00FC0BEE" w:rsidP="00FC0BEE">
      <w:pPr>
        <w:suppressAutoHyphens w:val="0"/>
        <w:autoSpaceDE w:val="0"/>
        <w:autoSpaceDN w:val="0"/>
        <w:adjustRightInd w:val="0"/>
        <w:jc w:val="both"/>
        <w:rPr>
          <w:rFonts w:ascii="Courier New" w:eastAsia="Times New Roman" w:hAnsi="Courier New" w:cs="Times New Roman"/>
          <w:kern w:val="0"/>
          <w:sz w:val="19"/>
          <w:szCs w:val="20"/>
          <w:lang w:eastAsia="ru-RU" w:bidi="ar-SA"/>
        </w:rPr>
      </w:pP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Собственник или иной правообладатель недвижимого имущества – места установки информационной вывески _________________________________________________________</w:t>
      </w:r>
    </w:p>
    <w:p w:rsidR="00FC0BEE" w:rsidRPr="003937D2" w:rsidRDefault="00FC0BEE" w:rsidP="00FC0BEE">
      <w:pPr>
        <w:suppressAutoHyphens w:val="0"/>
        <w:autoSpaceDE w:val="0"/>
        <w:autoSpaceDN w:val="0"/>
        <w:adjustRightInd w:val="0"/>
        <w:spacing w:after="120"/>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lastRenderedPageBreak/>
        <w:t>________________________________________________________________________________</w:t>
      </w: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Реквизиты правоустанавливающего документ на объект недвижимого имущества – места установки информационной вывески: _______________________________________________</w:t>
      </w: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________________________________________________________________________________</w:t>
      </w: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___________________________________________________________________________</w:t>
      </w: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p>
    <w:p w:rsidR="00FC0BEE" w:rsidRPr="003937D2" w:rsidRDefault="00FC0BEE" w:rsidP="00FC0BEE">
      <w:pPr>
        <w:suppressAutoHyphens w:val="0"/>
        <w:autoSpaceDE w:val="0"/>
        <w:autoSpaceDN w:val="0"/>
        <w:adjustRightInd w:val="0"/>
        <w:ind w:firstLine="709"/>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 xml:space="preserve">С требованиями к установке и эксплуатации информационной вывески </w:t>
      </w:r>
      <w:proofErr w:type="gramStart"/>
      <w:r w:rsidRPr="003937D2">
        <w:rPr>
          <w:rFonts w:eastAsia="Times New Roman" w:cs="Times New Roman"/>
          <w:kern w:val="0"/>
          <w:sz w:val="23"/>
          <w:szCs w:val="23"/>
          <w:lang w:eastAsia="ru-RU" w:bidi="ar-SA"/>
        </w:rPr>
        <w:t>ознакомлен</w:t>
      </w:r>
      <w:proofErr w:type="gramEnd"/>
      <w:r w:rsidRPr="003937D2">
        <w:rPr>
          <w:rFonts w:eastAsia="Times New Roman" w:cs="Times New Roman"/>
          <w:kern w:val="0"/>
          <w:sz w:val="23"/>
          <w:szCs w:val="23"/>
          <w:lang w:eastAsia="ru-RU" w:bidi="ar-SA"/>
        </w:rPr>
        <w:t xml:space="preserve"> и обязуюсь их выполнять.</w:t>
      </w: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p>
    <w:p w:rsidR="00FC0BEE" w:rsidRPr="003937D2" w:rsidRDefault="00FC0BEE" w:rsidP="00FC0BEE">
      <w:pPr>
        <w:widowControl/>
        <w:suppressAutoHyphens w:val="0"/>
        <w:jc w:val="both"/>
        <w:rPr>
          <w:rFonts w:eastAsia="Times New Roman" w:cs="Times New Roman"/>
          <w:kern w:val="0"/>
          <w:sz w:val="27"/>
          <w:szCs w:val="28"/>
          <w:lang w:eastAsia="ru-RU" w:bidi="ar-SA"/>
        </w:rPr>
      </w:pPr>
    </w:p>
    <w:p w:rsidR="00FC0BEE" w:rsidRPr="003937D2" w:rsidRDefault="00B442AC" w:rsidP="00FC0BEE">
      <w:pPr>
        <w:widowControl/>
        <w:suppressAutoHyphens w:val="0"/>
        <w:jc w:val="both"/>
        <w:rPr>
          <w:rFonts w:eastAsia="Times New Roman" w:cs="Times New Roman"/>
          <w:kern w:val="0"/>
          <w:sz w:val="27"/>
          <w:szCs w:val="28"/>
          <w:lang w:eastAsia="ru-RU" w:bidi="ar-SA"/>
        </w:rPr>
      </w:pPr>
      <w:r w:rsidRPr="00B442AC">
        <w:rPr>
          <w:rFonts w:eastAsia="Times New Roman" w:cs="Times New Roman"/>
          <w:noProof/>
          <w:kern w:val="0"/>
          <w:sz w:val="27"/>
          <w:szCs w:val="20"/>
          <w:lang w:eastAsia="ru-RU" w:bidi="ar-SA"/>
        </w:rPr>
        <w:pict>
          <v:line id="Прямая соединительная линия 8" o:spid="_x0000_s1030" style="position:absolute;left:0;text-align:left;flip:y;z-index:251664384;visibility:visible" from="370.8pt,1.05pt" to="49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" strokecolor="windowText" strokeweight=".5pt">
            <v:stroke joinstyle="miter"/>
          </v:line>
        </w:pict>
      </w:r>
      <w:r w:rsidRPr="00B442AC">
        <w:rPr>
          <w:rFonts w:eastAsia="Times New Roman" w:cs="Times New Roman"/>
          <w:noProof/>
          <w:kern w:val="0"/>
          <w:sz w:val="27"/>
          <w:szCs w:val="20"/>
          <w:lang w:eastAsia="ru-RU" w:bidi="ar-SA"/>
        </w:rPr>
        <w:pict>
          <v:line id="Прямая соединительная линия 7" o:spid="_x0000_s1029" style="position:absolute;left:0;text-align:left;flip:y;z-index:251663360;visibility:visible" from="180pt,.7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" strokecolor="windowText" strokeweight=".5pt">
            <v:stroke joinstyle="miter"/>
          </v:line>
        </w:pict>
      </w:r>
      <w:r w:rsidRPr="00B442AC">
        <w:rPr>
          <w:rFonts w:eastAsia="Times New Roman" w:cs="Times New Roman"/>
          <w:noProof/>
          <w:kern w:val="0"/>
          <w:sz w:val="27"/>
          <w:szCs w:val="20"/>
          <w:lang w:eastAsia="ru-RU" w:bidi="ar-SA"/>
        </w:rPr>
        <w:pict>
          <v:line id="Прямая соединительная линия 6" o:spid="_x0000_s1028" style="position:absolute;left:0;text-align:left;flip:y;z-index:251662336;visibility:visible" from="1.8pt,1.8pt" to="12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" strokecolor="windowText" strokeweight=".5pt">
            <v:stroke joinstyle="miter"/>
          </v:line>
        </w:pict>
      </w:r>
      <w:r w:rsidR="00FC0BEE" w:rsidRPr="003937D2">
        <w:rPr>
          <w:rFonts w:eastAsia="Times New Roman" w:cs="Times New Roman"/>
          <w:kern w:val="0"/>
          <w:sz w:val="19"/>
          <w:szCs w:val="20"/>
          <w:lang w:eastAsia="ru-RU" w:bidi="ar-SA"/>
        </w:rPr>
        <w:t xml:space="preserve">                  (дата)                                                           (подпись)                                            (расшифровка подписи</w:t>
      </w:r>
      <w:r w:rsidR="00FC0BEE" w:rsidRPr="003937D2">
        <w:rPr>
          <w:rFonts w:eastAsia="Times New Roman" w:cs="Times New Roman"/>
          <w:kern w:val="0"/>
          <w:sz w:val="27"/>
          <w:szCs w:val="28"/>
          <w:lang w:eastAsia="ru-RU" w:bidi="ar-SA"/>
        </w:rPr>
        <w:t>)</w:t>
      </w: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p>
    <w:p w:rsidR="00FC0BEE" w:rsidRPr="003937D2" w:rsidRDefault="00FC0BEE" w:rsidP="00FC0BEE">
      <w:pPr>
        <w:suppressAutoHyphens w:val="0"/>
        <w:autoSpaceDE w:val="0"/>
        <w:autoSpaceDN w:val="0"/>
        <w:adjustRightInd w:val="0"/>
        <w:jc w:val="both"/>
        <w:rPr>
          <w:rFonts w:eastAsia="Times New Roman" w:cs="Times New Roman"/>
          <w:kern w:val="0"/>
          <w:sz w:val="23"/>
          <w:szCs w:val="23"/>
          <w:lang w:eastAsia="ru-RU" w:bidi="ar-SA"/>
        </w:rPr>
      </w:pPr>
      <w:r w:rsidRPr="003937D2">
        <w:rPr>
          <w:rFonts w:eastAsia="Times New Roman" w:cs="Times New Roman"/>
          <w:kern w:val="0"/>
          <w:sz w:val="23"/>
          <w:szCs w:val="23"/>
          <w:lang w:eastAsia="ru-RU" w:bidi="ar-SA"/>
        </w:rPr>
        <w:t>М.П.</w:t>
      </w:r>
    </w:p>
    <w:p w:rsidR="00320AF2" w:rsidRPr="00C2249D" w:rsidRDefault="00FC0BEE" w:rsidP="00FC0BEE">
      <w:pPr>
        <w:pStyle w:val="ConsPlusNormal"/>
        <w:ind w:firstLine="709"/>
        <w:jc w:val="right"/>
        <w:rPr>
          <w:rFonts w:ascii="Times New Roman" w:hAnsi="Times New Roman" w:cs="Times New Roman"/>
          <w:sz w:val="24"/>
          <w:szCs w:val="24"/>
        </w:rPr>
      </w:pPr>
      <w:r>
        <w:br w:type="page"/>
      </w:r>
    </w:p>
    <w:tbl>
      <w:tblPr>
        <w:tblW w:w="0" w:type="auto"/>
        <w:jc w:val="right"/>
        <w:tblLook w:val="04A0"/>
      </w:tblPr>
      <w:tblGrid>
        <w:gridCol w:w="4438"/>
      </w:tblGrid>
      <w:tr w:rsidR="00320AF2" w:rsidRPr="003937D2" w:rsidTr="007C6A10">
        <w:trPr>
          <w:trHeight w:val="1415"/>
          <w:jc w:val="right"/>
        </w:trPr>
        <w:tc>
          <w:tcPr>
            <w:tcW w:w="4438" w:type="dxa"/>
            <w:shd w:val="clear" w:color="auto" w:fill="auto"/>
            <w:hideMark/>
          </w:tcPr>
          <w:p w:rsidR="00320AF2" w:rsidRPr="00320AF2" w:rsidRDefault="00320AF2" w:rsidP="007C6A10">
            <w:pPr>
              <w:widowControl/>
              <w:suppressAutoHyphens w:val="0"/>
              <w:autoSpaceDE w:val="0"/>
              <w:autoSpaceDN w:val="0"/>
              <w:adjustRightInd w:val="0"/>
              <w:spacing w:line="240" w:lineRule="exact"/>
              <w:outlineLvl w:val="0"/>
              <w:rPr>
                <w:rFonts w:eastAsia="Times New Roman" w:cs="Times New Roman"/>
                <w:kern w:val="0"/>
                <w:lang w:eastAsia="ru-RU" w:bidi="ar-SA"/>
              </w:rPr>
            </w:pPr>
            <w:r w:rsidRPr="00B5011C">
              <w:rPr>
                <w:sz w:val="28"/>
                <w:szCs w:val="28"/>
              </w:rPr>
              <w:lastRenderedPageBreak/>
              <w:br w:type="page"/>
            </w:r>
            <w:r w:rsidRPr="00320AF2">
              <w:rPr>
                <w:rFonts w:eastAsia="Times New Roman" w:cs="Times New Roman"/>
                <w:kern w:val="0"/>
                <w:lang w:eastAsia="ru-RU" w:bidi="ar-SA"/>
              </w:rPr>
              <w:t>Приложение 2</w:t>
            </w:r>
          </w:p>
          <w:p w:rsidR="00320AF2" w:rsidRPr="003937D2" w:rsidRDefault="00320AF2" w:rsidP="007C6A10">
            <w:pPr>
              <w:widowControl/>
              <w:suppressAutoHyphens w:val="0"/>
              <w:autoSpaceDE w:val="0"/>
              <w:autoSpaceDN w:val="0"/>
              <w:adjustRightInd w:val="0"/>
              <w:spacing w:line="240" w:lineRule="exact"/>
              <w:jc w:val="both"/>
              <w:outlineLvl w:val="0"/>
              <w:rPr>
                <w:rFonts w:eastAsia="Times New Roman" w:cs="Times New Roman"/>
                <w:kern w:val="0"/>
                <w:sz w:val="23"/>
                <w:szCs w:val="23"/>
                <w:lang w:eastAsia="ru-RU" w:bidi="ar-SA"/>
              </w:rPr>
            </w:pPr>
            <w:r w:rsidRPr="00320AF2">
              <w:rPr>
                <w:rFonts w:eastAsia="Times New Roman" w:cs="Times New Roman"/>
                <w:kern w:val="0"/>
                <w:lang w:eastAsia="ru-RU" w:bidi="ar-SA"/>
              </w:rPr>
              <w:t xml:space="preserve">к Административному регламенту по предоставлению муниципальной услуги «Установка информационной вывески, согласование </w:t>
            </w:r>
            <w:proofErr w:type="spellStart"/>
            <w:proofErr w:type="gramStart"/>
            <w:r w:rsidRPr="00320AF2">
              <w:rPr>
                <w:rFonts w:eastAsia="Times New Roman" w:cs="Times New Roman"/>
                <w:kern w:val="0"/>
                <w:lang w:eastAsia="ru-RU" w:bidi="ar-SA"/>
              </w:rPr>
              <w:t>дизайн-проекта</w:t>
            </w:r>
            <w:proofErr w:type="spellEnd"/>
            <w:proofErr w:type="gramEnd"/>
            <w:r w:rsidRPr="00320AF2">
              <w:rPr>
                <w:rFonts w:eastAsia="Times New Roman" w:cs="Times New Roman"/>
                <w:kern w:val="0"/>
                <w:lang w:eastAsia="ru-RU" w:bidi="ar-SA"/>
              </w:rPr>
              <w:t xml:space="preserve"> размещения вывески» </w:t>
            </w:r>
          </w:p>
        </w:tc>
      </w:tr>
    </w:tbl>
    <w:p w:rsidR="00320AF2" w:rsidRDefault="00320AF2" w:rsidP="00320AF2">
      <w:pPr>
        <w:jc w:val="center"/>
      </w:pPr>
    </w:p>
    <w:p w:rsidR="00320AF2" w:rsidRPr="00843FEE" w:rsidRDefault="00320AF2" w:rsidP="00320AF2">
      <w:pPr>
        <w:spacing w:after="120" w:line="23" w:lineRule="atLeast"/>
        <w:jc w:val="center"/>
        <w:rPr>
          <w:b/>
          <w:bCs/>
          <w:sz w:val="36"/>
          <w:szCs w:val="36"/>
        </w:rPr>
      </w:pPr>
      <w:proofErr w:type="spellStart"/>
      <w:proofErr w:type="gramStart"/>
      <w:r w:rsidRPr="00843FEE">
        <w:rPr>
          <w:b/>
          <w:bCs/>
          <w:sz w:val="36"/>
          <w:szCs w:val="36"/>
        </w:rPr>
        <w:t>Эскизный-проект</w:t>
      </w:r>
      <w:proofErr w:type="spellEnd"/>
      <w:proofErr w:type="gramEnd"/>
    </w:p>
    <w:p w:rsidR="00320AF2" w:rsidRDefault="00320AF2" w:rsidP="00320AF2">
      <w:pPr>
        <w:spacing w:after="120" w:line="23" w:lineRule="atLeast"/>
        <w:jc w:val="center"/>
        <w:rPr>
          <w:b/>
          <w:bCs/>
          <w:sz w:val="28"/>
          <w:szCs w:val="28"/>
        </w:rPr>
      </w:pPr>
      <w:r>
        <w:rPr>
          <w:b/>
          <w:bCs/>
          <w:sz w:val="28"/>
          <w:szCs w:val="28"/>
        </w:rPr>
        <w:t>(лист 1)</w:t>
      </w:r>
    </w:p>
    <w:p w:rsidR="00320AF2" w:rsidRDefault="00320AF2" w:rsidP="00320AF2">
      <w:pPr>
        <w:spacing w:after="120" w:line="23" w:lineRule="atLeast"/>
        <w:jc w:val="both"/>
        <w:rPr>
          <w:b/>
          <w:bCs/>
          <w:sz w:val="28"/>
          <w:szCs w:val="28"/>
        </w:rPr>
      </w:pPr>
      <w:r>
        <w:rPr>
          <w:b/>
          <w:bCs/>
          <w:sz w:val="28"/>
          <w:szCs w:val="28"/>
        </w:rPr>
        <w:t>Владелец информационной конструкции_____________________________</w:t>
      </w:r>
    </w:p>
    <w:p w:rsidR="00320AF2" w:rsidRDefault="00320AF2" w:rsidP="00320AF2">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320AF2" w:rsidRDefault="00320AF2" w:rsidP="00320AF2">
      <w:pPr>
        <w:jc w:val="center"/>
      </w:pPr>
      <w:r>
        <w:rPr>
          <w:noProof/>
          <w:sz w:val="23"/>
          <w:szCs w:val="23"/>
          <w:lang w:eastAsia="ru-RU" w:bidi="ar-SA"/>
        </w:rPr>
        <w:drawing>
          <wp:inline distT="0" distB="0" distL="0" distR="0">
            <wp:extent cx="5389245" cy="5322570"/>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389245" cy="5322570"/>
                    </a:xfrm>
                    <a:prstGeom prst="rect">
                      <a:avLst/>
                    </a:prstGeom>
                    <a:noFill/>
                  </pic:spPr>
                </pic:pic>
              </a:graphicData>
            </a:graphic>
          </wp:inline>
        </w:drawing>
      </w:r>
    </w:p>
    <w:p w:rsidR="00320AF2" w:rsidRDefault="00320AF2" w:rsidP="00320AF2">
      <w:pPr>
        <w:jc w:val="center"/>
      </w:pPr>
    </w:p>
    <w:p w:rsidR="00320AF2" w:rsidRDefault="00320AF2" w:rsidP="00320AF2">
      <w:pPr>
        <w:jc w:val="center"/>
      </w:pPr>
    </w:p>
    <w:p w:rsidR="00320AF2" w:rsidRDefault="00626247" w:rsidP="00626247">
      <w:pPr>
        <w:tabs>
          <w:tab w:val="left" w:pos="3360"/>
        </w:tabs>
      </w:pPr>
      <w:r>
        <w:tab/>
      </w:r>
    </w:p>
    <w:p w:rsidR="00626247" w:rsidRDefault="00626247" w:rsidP="00626247">
      <w:pPr>
        <w:tabs>
          <w:tab w:val="left" w:pos="3360"/>
        </w:tabs>
      </w:pPr>
    </w:p>
    <w:p w:rsidR="00320AF2" w:rsidRDefault="00320AF2" w:rsidP="00320AF2">
      <w:pPr>
        <w:jc w:val="center"/>
      </w:pPr>
    </w:p>
    <w:p w:rsidR="00320AF2" w:rsidRDefault="00320AF2" w:rsidP="00320AF2">
      <w:pPr>
        <w:jc w:val="center"/>
      </w:pPr>
    </w:p>
    <w:p w:rsidR="00320AF2" w:rsidRPr="00843FEE" w:rsidRDefault="00320AF2" w:rsidP="00320AF2">
      <w:pPr>
        <w:spacing w:after="120" w:line="23" w:lineRule="atLeast"/>
        <w:jc w:val="center"/>
        <w:rPr>
          <w:b/>
          <w:bCs/>
          <w:sz w:val="36"/>
          <w:szCs w:val="36"/>
        </w:rPr>
      </w:pPr>
      <w:proofErr w:type="spellStart"/>
      <w:proofErr w:type="gramStart"/>
      <w:r w:rsidRPr="00843FEE">
        <w:rPr>
          <w:b/>
          <w:bCs/>
          <w:sz w:val="36"/>
          <w:szCs w:val="36"/>
        </w:rPr>
        <w:lastRenderedPageBreak/>
        <w:t>Эскизный-проект</w:t>
      </w:r>
      <w:proofErr w:type="spellEnd"/>
      <w:proofErr w:type="gramEnd"/>
    </w:p>
    <w:p w:rsidR="00320AF2" w:rsidRDefault="00320AF2" w:rsidP="00320AF2">
      <w:pPr>
        <w:spacing w:after="120" w:line="23" w:lineRule="atLeast"/>
        <w:jc w:val="center"/>
        <w:rPr>
          <w:b/>
          <w:bCs/>
          <w:sz w:val="28"/>
          <w:szCs w:val="28"/>
        </w:rPr>
      </w:pPr>
      <w:r>
        <w:rPr>
          <w:b/>
          <w:bCs/>
          <w:sz w:val="28"/>
          <w:szCs w:val="28"/>
        </w:rPr>
        <w:t>(лист 2)</w:t>
      </w:r>
    </w:p>
    <w:p w:rsidR="00320AF2" w:rsidRDefault="00320AF2" w:rsidP="00320AF2">
      <w:pPr>
        <w:spacing w:after="120" w:line="23" w:lineRule="atLeast"/>
        <w:jc w:val="both"/>
        <w:rPr>
          <w:b/>
          <w:bCs/>
          <w:sz w:val="28"/>
          <w:szCs w:val="28"/>
        </w:rPr>
      </w:pPr>
      <w:r>
        <w:rPr>
          <w:b/>
          <w:bCs/>
          <w:sz w:val="28"/>
          <w:szCs w:val="28"/>
        </w:rPr>
        <w:t>Владелец информационной конструкции_____________________________</w:t>
      </w:r>
    </w:p>
    <w:p w:rsidR="00320AF2" w:rsidRDefault="00320AF2" w:rsidP="00320AF2">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320AF2" w:rsidRDefault="00320AF2" w:rsidP="00320AF2">
      <w:pPr>
        <w:jc w:val="center"/>
      </w:pPr>
    </w:p>
    <w:p w:rsidR="00320AF2" w:rsidRDefault="00320AF2" w:rsidP="00320AF2">
      <w:pPr>
        <w:jc w:val="center"/>
      </w:pPr>
      <w:r>
        <w:rPr>
          <w:rFonts w:eastAsia="Times New Roman" w:cs="Times New Roman"/>
          <w:noProof/>
          <w:kern w:val="0"/>
          <w:lang w:eastAsia="ru-RU" w:bidi="ar-SA"/>
        </w:rPr>
        <w:drawing>
          <wp:inline distT="0" distB="0" distL="0" distR="0">
            <wp:extent cx="5151120" cy="705612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5151120" cy="7056120"/>
                    </a:xfrm>
                    <a:prstGeom prst="rect">
                      <a:avLst/>
                    </a:prstGeom>
                    <a:noFill/>
                    <a:ln w="9525">
                      <a:noFill/>
                      <a:miter lim="800000"/>
                      <a:headEnd/>
                      <a:tailEnd/>
                    </a:ln>
                  </pic:spPr>
                </pic:pic>
              </a:graphicData>
            </a:graphic>
          </wp:inline>
        </w:drawing>
      </w:r>
    </w:p>
    <w:p w:rsidR="00320AF2" w:rsidRDefault="00320AF2" w:rsidP="00320AF2"/>
    <w:p w:rsidR="00FC0BEE" w:rsidRDefault="00FC0BEE" w:rsidP="00FC0BEE">
      <w:pPr>
        <w:pStyle w:val="ConsPlusNormal"/>
        <w:ind w:firstLine="709"/>
        <w:jc w:val="right"/>
        <w:rPr>
          <w:rFonts w:ascii="Times New Roman" w:hAnsi="Times New Roman" w:cs="Times New Roman"/>
          <w:sz w:val="24"/>
          <w:szCs w:val="24"/>
        </w:rPr>
      </w:pPr>
    </w:p>
    <w:p w:rsidR="00FF3B7B" w:rsidRDefault="00FF3B7B" w:rsidP="00FC0BEE">
      <w:pPr>
        <w:pStyle w:val="ConsPlusNormal"/>
        <w:ind w:firstLine="709"/>
        <w:jc w:val="right"/>
        <w:rPr>
          <w:rFonts w:ascii="Times New Roman" w:hAnsi="Times New Roman" w:cs="Times New Roman"/>
          <w:sz w:val="24"/>
          <w:szCs w:val="24"/>
        </w:rPr>
      </w:pPr>
    </w:p>
    <w:p w:rsidR="00FF3B7B" w:rsidRDefault="00FF3B7B" w:rsidP="00FC0BEE">
      <w:pPr>
        <w:pStyle w:val="ConsPlusNormal"/>
        <w:ind w:firstLine="709"/>
        <w:jc w:val="right"/>
        <w:rPr>
          <w:rFonts w:ascii="Times New Roman" w:hAnsi="Times New Roman" w:cs="Times New Roman"/>
          <w:sz w:val="24"/>
          <w:szCs w:val="24"/>
        </w:rPr>
      </w:pPr>
    </w:p>
    <w:p w:rsidR="00FF3B7B" w:rsidRPr="00FF3B7B" w:rsidRDefault="00FF3B7B" w:rsidP="00FF3B7B">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FF3B7B">
        <w:rPr>
          <w:rFonts w:eastAsia="Times New Roman" w:cs="Times New Roman"/>
          <w:kern w:val="0"/>
          <w:lang w:eastAsia="ru-RU" w:bidi="ar-SA"/>
        </w:rPr>
        <w:t>Приложение 3</w:t>
      </w:r>
    </w:p>
    <w:p w:rsidR="00FF3B7B" w:rsidRDefault="00FF3B7B" w:rsidP="00FF3B7B">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FF3B7B">
        <w:rPr>
          <w:rFonts w:eastAsia="Times New Roman" w:cs="Times New Roman"/>
          <w:kern w:val="0"/>
          <w:lang w:eastAsia="ru-RU" w:bidi="ar-SA"/>
        </w:rPr>
        <w:t xml:space="preserve">к Административному регламенту </w:t>
      </w:r>
    </w:p>
    <w:p w:rsidR="00FF3B7B" w:rsidRDefault="00FF3B7B" w:rsidP="00FF3B7B">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FF3B7B">
        <w:rPr>
          <w:rFonts w:eastAsia="Times New Roman" w:cs="Times New Roman"/>
          <w:kern w:val="0"/>
          <w:lang w:eastAsia="ru-RU" w:bidi="ar-SA"/>
        </w:rPr>
        <w:t xml:space="preserve">по предоставлению </w:t>
      </w:r>
      <w:proofErr w:type="gramStart"/>
      <w:r w:rsidRPr="00FF3B7B">
        <w:rPr>
          <w:rFonts w:eastAsia="Times New Roman" w:cs="Times New Roman"/>
          <w:kern w:val="0"/>
          <w:lang w:eastAsia="ru-RU" w:bidi="ar-SA"/>
        </w:rPr>
        <w:t>муниципальной</w:t>
      </w:r>
      <w:proofErr w:type="gramEnd"/>
      <w:r w:rsidRPr="00FF3B7B">
        <w:rPr>
          <w:rFonts w:eastAsia="Times New Roman" w:cs="Times New Roman"/>
          <w:kern w:val="0"/>
          <w:lang w:eastAsia="ru-RU" w:bidi="ar-SA"/>
        </w:rPr>
        <w:t xml:space="preserve"> </w:t>
      </w:r>
    </w:p>
    <w:p w:rsidR="00FF3B7B" w:rsidRDefault="00FF3B7B" w:rsidP="00FF3B7B">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FF3B7B">
        <w:rPr>
          <w:rFonts w:eastAsia="Times New Roman" w:cs="Times New Roman"/>
          <w:kern w:val="0"/>
          <w:lang w:eastAsia="ru-RU" w:bidi="ar-SA"/>
        </w:rPr>
        <w:t xml:space="preserve">услуги «Установка информационной </w:t>
      </w:r>
    </w:p>
    <w:p w:rsidR="00FF3B7B" w:rsidRPr="00FF3B7B" w:rsidRDefault="00FF3B7B" w:rsidP="00FF3B7B">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009C1876">
        <w:rPr>
          <w:rFonts w:eastAsia="Times New Roman" w:cs="Times New Roman"/>
          <w:kern w:val="0"/>
          <w:lang w:eastAsia="ru-RU" w:bidi="ar-SA"/>
        </w:rPr>
        <w:t xml:space="preserve">вывески, </w:t>
      </w:r>
      <w:r w:rsidRPr="00FF3B7B">
        <w:rPr>
          <w:rFonts w:eastAsia="Times New Roman" w:cs="Times New Roman"/>
          <w:kern w:val="0"/>
          <w:lang w:eastAsia="ru-RU" w:bidi="ar-SA"/>
        </w:rPr>
        <w:t>согласование дизай</w:t>
      </w:r>
      <w:proofErr w:type="gramStart"/>
      <w:r w:rsidRPr="00FF3B7B">
        <w:rPr>
          <w:rFonts w:eastAsia="Times New Roman" w:cs="Times New Roman"/>
          <w:kern w:val="0"/>
          <w:lang w:eastAsia="ru-RU" w:bidi="ar-SA"/>
        </w:rPr>
        <w:t>н-</w:t>
      </w:r>
      <w:proofErr w:type="gramEnd"/>
      <w:r w:rsidR="009C1876">
        <w:rPr>
          <w:rFonts w:eastAsia="Times New Roman" w:cs="Times New Roman"/>
          <w:kern w:val="0"/>
          <w:lang w:eastAsia="ru-RU" w:bidi="ar-SA"/>
        </w:rPr>
        <w:t xml:space="preserve"> </w:t>
      </w:r>
      <w:r w:rsidR="009C1876">
        <w:rPr>
          <w:rFonts w:eastAsia="Times New Roman" w:cs="Times New Roman"/>
          <w:kern w:val="0"/>
          <w:lang w:eastAsia="ru-RU" w:bidi="ar-SA"/>
        </w:rPr>
        <w:br/>
        <w:t xml:space="preserve">                                                                                           проекта размещения вывески»                                 </w:t>
      </w:r>
    </w:p>
    <w:p w:rsidR="00FF3B7B" w:rsidRDefault="00FF3B7B" w:rsidP="00FF3B7B">
      <w:pPr>
        <w:spacing w:after="120" w:line="23" w:lineRule="atLeast"/>
        <w:jc w:val="center"/>
        <w:rPr>
          <w:b/>
          <w:bCs/>
          <w:sz w:val="36"/>
          <w:szCs w:val="36"/>
        </w:rPr>
      </w:pPr>
    </w:p>
    <w:p w:rsidR="00FF3B7B" w:rsidRDefault="00FF3B7B" w:rsidP="00FF3B7B">
      <w:pPr>
        <w:spacing w:after="120" w:line="23" w:lineRule="atLeast"/>
        <w:jc w:val="center"/>
        <w:rPr>
          <w:b/>
          <w:bCs/>
          <w:sz w:val="36"/>
          <w:szCs w:val="36"/>
        </w:rPr>
      </w:pPr>
    </w:p>
    <w:p w:rsidR="00FF3B7B" w:rsidRPr="00843FEE" w:rsidRDefault="00FF3B7B" w:rsidP="00FF3B7B">
      <w:pPr>
        <w:spacing w:after="120" w:line="23" w:lineRule="atLeast"/>
        <w:jc w:val="center"/>
        <w:rPr>
          <w:b/>
          <w:bCs/>
          <w:sz w:val="36"/>
          <w:szCs w:val="36"/>
        </w:rPr>
      </w:pPr>
      <w:r>
        <w:rPr>
          <w:b/>
          <w:bCs/>
          <w:sz w:val="36"/>
          <w:szCs w:val="36"/>
        </w:rPr>
        <w:t>Дизайн</w:t>
      </w:r>
      <w:r w:rsidRPr="00843FEE">
        <w:rPr>
          <w:b/>
          <w:bCs/>
          <w:sz w:val="36"/>
          <w:szCs w:val="36"/>
        </w:rPr>
        <w:t>-проект</w:t>
      </w:r>
    </w:p>
    <w:p w:rsidR="00FF3B7B" w:rsidRDefault="00FF3B7B" w:rsidP="00FF3B7B">
      <w:pPr>
        <w:spacing w:after="120" w:line="23" w:lineRule="atLeast"/>
        <w:jc w:val="center"/>
        <w:rPr>
          <w:b/>
          <w:bCs/>
          <w:sz w:val="28"/>
          <w:szCs w:val="28"/>
        </w:rPr>
      </w:pPr>
      <w:r>
        <w:rPr>
          <w:b/>
          <w:bCs/>
          <w:sz w:val="28"/>
          <w:szCs w:val="28"/>
        </w:rPr>
        <w:t>(лист 1)</w:t>
      </w:r>
    </w:p>
    <w:p w:rsidR="00FF3B7B" w:rsidRDefault="00FF3B7B" w:rsidP="00FF3B7B">
      <w:pPr>
        <w:spacing w:after="120" w:line="23" w:lineRule="atLeast"/>
        <w:jc w:val="both"/>
        <w:rPr>
          <w:b/>
          <w:bCs/>
          <w:sz w:val="28"/>
          <w:szCs w:val="28"/>
        </w:rPr>
      </w:pPr>
      <w:r>
        <w:rPr>
          <w:b/>
          <w:bCs/>
          <w:sz w:val="28"/>
          <w:szCs w:val="28"/>
        </w:rPr>
        <w:t>Владелец информационной конструкции_____________________________</w:t>
      </w:r>
    </w:p>
    <w:p w:rsidR="00FF3B7B" w:rsidRDefault="00FF3B7B" w:rsidP="00FF3B7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w:t>
      </w:r>
    </w:p>
    <w:p w:rsidR="00FF3B7B" w:rsidRDefault="00FF3B7B" w:rsidP="00FF3B7B">
      <w:pPr>
        <w:jc w:val="center"/>
        <w:rPr>
          <w:b/>
          <w:sz w:val="32"/>
          <w:szCs w:val="32"/>
        </w:rPr>
      </w:pPr>
    </w:p>
    <w:p w:rsidR="00FF3B7B" w:rsidRPr="00CE7EC7" w:rsidRDefault="00FF3B7B" w:rsidP="00FF3B7B">
      <w:pPr>
        <w:jc w:val="center"/>
        <w:rPr>
          <w:sz w:val="28"/>
          <w:szCs w:val="28"/>
        </w:rPr>
      </w:pPr>
      <w:proofErr w:type="spellStart"/>
      <w:r w:rsidRPr="00CE7EC7">
        <w:rPr>
          <w:sz w:val="28"/>
          <w:szCs w:val="28"/>
        </w:rPr>
        <w:t>Фотоврисовка</w:t>
      </w:r>
      <w:proofErr w:type="spellEnd"/>
      <w:r w:rsidRPr="00CE7EC7">
        <w:rPr>
          <w:sz w:val="28"/>
          <w:szCs w:val="28"/>
        </w:rPr>
        <w:t xml:space="preserve"> предпола</w:t>
      </w:r>
      <w:r>
        <w:rPr>
          <w:sz w:val="28"/>
          <w:szCs w:val="28"/>
        </w:rPr>
        <w:t>гаемой конструкции на объекте (</w:t>
      </w:r>
      <w:r w:rsidRPr="00CE7EC7">
        <w:rPr>
          <w:sz w:val="28"/>
          <w:szCs w:val="28"/>
        </w:rPr>
        <w:t>общий вид, со всеми существующими рекламными/информационными конструкциями)</w:t>
      </w:r>
    </w:p>
    <w:p w:rsidR="00FF3B7B" w:rsidRPr="00593E21" w:rsidRDefault="00FF3B7B" w:rsidP="00FF3B7B">
      <w:pPr>
        <w:pStyle w:val="a4"/>
        <w:jc w:val="both"/>
        <w:rPr>
          <w:rFonts w:ascii="Times New Roman" w:hAnsi="Times New Roman" w:cs="Times New Roman"/>
          <w:sz w:val="27"/>
          <w:szCs w:val="27"/>
        </w:rPr>
      </w:pPr>
      <w:r>
        <w:rPr>
          <w:b/>
          <w:noProof/>
          <w:sz w:val="32"/>
          <w:szCs w:val="32"/>
          <w:lang w:eastAsia="ru-RU"/>
        </w:rPr>
        <w:drawing>
          <wp:inline distT="0" distB="0" distL="0" distR="0">
            <wp:extent cx="5623560" cy="3040380"/>
            <wp:effectExtent l="19050" t="0" r="0" b="0"/>
            <wp:docPr id="3" name="Рисунок 4"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00"/>
                    <pic:cNvPicPr>
                      <a:picLocks noChangeAspect="1" noChangeArrowheads="1"/>
                    </pic:cNvPicPr>
                  </pic:nvPicPr>
                  <pic:blipFill>
                    <a:blip r:embed="rId17" cstate="print"/>
                    <a:srcRect/>
                    <a:stretch>
                      <a:fillRect/>
                    </a:stretch>
                  </pic:blipFill>
                  <pic:spPr bwMode="auto">
                    <a:xfrm>
                      <a:off x="0" y="0"/>
                      <a:ext cx="5623560" cy="3040380"/>
                    </a:xfrm>
                    <a:prstGeom prst="rect">
                      <a:avLst/>
                    </a:prstGeom>
                    <a:noFill/>
                    <a:ln w="9525">
                      <a:noFill/>
                      <a:miter lim="800000"/>
                      <a:headEnd/>
                      <a:tailEnd/>
                    </a:ln>
                  </pic:spPr>
                </pic:pic>
              </a:graphicData>
            </a:graphic>
          </wp:inline>
        </w:drawing>
      </w:r>
    </w:p>
    <w:p w:rsidR="00FF3B7B" w:rsidRDefault="00FF3B7B" w:rsidP="00FF3B7B">
      <w:pPr>
        <w:pStyle w:val="a4"/>
        <w:jc w:val="both"/>
        <w:rPr>
          <w:b/>
          <w:bCs/>
          <w:sz w:val="36"/>
          <w:szCs w:val="36"/>
        </w:rPr>
      </w:pPr>
      <w:r>
        <w:rPr>
          <w:rFonts w:ascii="Times New Roman" w:hAnsi="Times New Roman" w:cs="Times New Roman"/>
          <w:sz w:val="27"/>
          <w:szCs w:val="27"/>
        </w:rPr>
        <w:br w:type="page"/>
      </w:r>
    </w:p>
    <w:p w:rsidR="00FF3B7B" w:rsidRPr="00843FEE" w:rsidRDefault="00FF3B7B" w:rsidP="00FF3B7B">
      <w:pPr>
        <w:spacing w:after="120" w:line="23" w:lineRule="atLeast"/>
        <w:jc w:val="center"/>
        <w:rPr>
          <w:b/>
          <w:bCs/>
          <w:sz w:val="36"/>
          <w:szCs w:val="36"/>
        </w:rPr>
      </w:pPr>
      <w:r>
        <w:rPr>
          <w:b/>
          <w:bCs/>
          <w:sz w:val="36"/>
          <w:szCs w:val="36"/>
        </w:rPr>
        <w:lastRenderedPageBreak/>
        <w:t>Дизайн</w:t>
      </w:r>
      <w:r w:rsidRPr="00843FEE">
        <w:rPr>
          <w:b/>
          <w:bCs/>
          <w:sz w:val="36"/>
          <w:szCs w:val="36"/>
        </w:rPr>
        <w:t>-проект</w:t>
      </w:r>
    </w:p>
    <w:p w:rsidR="00FF3B7B" w:rsidRDefault="00FF3B7B" w:rsidP="00FF3B7B">
      <w:pPr>
        <w:spacing w:after="120" w:line="23" w:lineRule="atLeast"/>
        <w:jc w:val="center"/>
        <w:rPr>
          <w:b/>
          <w:bCs/>
          <w:sz w:val="28"/>
          <w:szCs w:val="28"/>
        </w:rPr>
      </w:pPr>
      <w:r>
        <w:rPr>
          <w:b/>
          <w:bCs/>
          <w:sz w:val="28"/>
          <w:szCs w:val="28"/>
        </w:rPr>
        <w:t>(лист 2)</w:t>
      </w:r>
    </w:p>
    <w:p w:rsidR="00FF3B7B" w:rsidRDefault="00FF3B7B" w:rsidP="00FF3B7B">
      <w:pPr>
        <w:spacing w:after="120" w:line="23" w:lineRule="atLeast"/>
        <w:jc w:val="both"/>
        <w:rPr>
          <w:b/>
          <w:bCs/>
          <w:sz w:val="28"/>
          <w:szCs w:val="28"/>
        </w:rPr>
      </w:pPr>
      <w:r>
        <w:rPr>
          <w:b/>
          <w:bCs/>
          <w:sz w:val="28"/>
          <w:szCs w:val="28"/>
        </w:rPr>
        <w:t>Владелец информационной конструкции_____________________________</w:t>
      </w:r>
    </w:p>
    <w:p w:rsidR="00FF3B7B" w:rsidRDefault="00FF3B7B" w:rsidP="00FF3B7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FF3B7B" w:rsidRPr="00593E21" w:rsidRDefault="00FF3B7B" w:rsidP="00FF3B7B">
      <w:pPr>
        <w:pStyle w:val="a4"/>
        <w:ind w:firstLine="709"/>
        <w:jc w:val="both"/>
        <w:rPr>
          <w:rFonts w:ascii="Times New Roman" w:hAnsi="Times New Roman" w:cs="Times New Roman"/>
          <w:sz w:val="27"/>
          <w:szCs w:val="27"/>
        </w:rPr>
      </w:pPr>
      <w:r>
        <w:rPr>
          <w:noProof/>
          <w:sz w:val="28"/>
          <w:szCs w:val="28"/>
          <w:lang w:eastAsia="ru-RU"/>
        </w:rPr>
        <w:drawing>
          <wp:inline distT="0" distB="0" distL="0" distR="0">
            <wp:extent cx="4998720" cy="6728460"/>
            <wp:effectExtent l="19050" t="0" r="0" b="0"/>
            <wp:docPr id="1"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8" cstate="print"/>
                    <a:srcRect/>
                    <a:stretch>
                      <a:fillRect/>
                    </a:stretch>
                  </pic:blipFill>
                  <pic:spPr bwMode="auto">
                    <a:xfrm>
                      <a:off x="0" y="0"/>
                      <a:ext cx="4998720" cy="6728460"/>
                    </a:xfrm>
                    <a:prstGeom prst="rect">
                      <a:avLst/>
                    </a:prstGeom>
                    <a:noFill/>
                    <a:ln w="9525">
                      <a:noFill/>
                      <a:miter lim="800000"/>
                      <a:headEnd/>
                      <a:tailEnd/>
                    </a:ln>
                  </pic:spPr>
                </pic:pic>
              </a:graphicData>
            </a:graphic>
          </wp:inline>
        </w:drawing>
      </w:r>
    </w:p>
    <w:p w:rsidR="00FF3B7B" w:rsidRDefault="00FF3B7B" w:rsidP="00FF3B7B">
      <w:pPr>
        <w:spacing w:line="360" w:lineRule="exact"/>
        <w:rPr>
          <w:sz w:val="28"/>
          <w:szCs w:val="28"/>
        </w:rPr>
      </w:pPr>
    </w:p>
    <w:p w:rsidR="00FF3B7B" w:rsidRDefault="00FF3B7B" w:rsidP="00FF3B7B">
      <w:pPr>
        <w:widowControl/>
        <w:suppressAutoHyphens w:val="0"/>
        <w:autoSpaceDE w:val="0"/>
        <w:autoSpaceDN w:val="0"/>
        <w:adjustRightInd w:val="0"/>
        <w:spacing w:line="240" w:lineRule="exact"/>
        <w:outlineLvl w:val="0"/>
        <w:rPr>
          <w:rFonts w:cs="Times New Roman"/>
        </w:rPr>
      </w:pPr>
    </w:p>
    <w:p w:rsidR="009C1876" w:rsidRDefault="009C1876" w:rsidP="00FF3B7B">
      <w:pPr>
        <w:widowControl/>
        <w:suppressAutoHyphens w:val="0"/>
        <w:autoSpaceDE w:val="0"/>
        <w:autoSpaceDN w:val="0"/>
        <w:adjustRightInd w:val="0"/>
        <w:spacing w:line="240" w:lineRule="exact"/>
        <w:outlineLvl w:val="0"/>
        <w:rPr>
          <w:rFonts w:cs="Times New Roman"/>
        </w:rPr>
      </w:pPr>
    </w:p>
    <w:p w:rsidR="009C1876" w:rsidRDefault="009C1876" w:rsidP="00FF3B7B">
      <w:pPr>
        <w:widowControl/>
        <w:suppressAutoHyphens w:val="0"/>
        <w:autoSpaceDE w:val="0"/>
        <w:autoSpaceDN w:val="0"/>
        <w:adjustRightInd w:val="0"/>
        <w:spacing w:line="240" w:lineRule="exact"/>
        <w:outlineLvl w:val="0"/>
        <w:rPr>
          <w:rFonts w:cs="Times New Roman"/>
        </w:rPr>
      </w:pPr>
    </w:p>
    <w:p w:rsidR="009C1876" w:rsidRDefault="009C1876" w:rsidP="00FF3B7B">
      <w:pPr>
        <w:widowControl/>
        <w:suppressAutoHyphens w:val="0"/>
        <w:autoSpaceDE w:val="0"/>
        <w:autoSpaceDN w:val="0"/>
        <w:adjustRightInd w:val="0"/>
        <w:spacing w:line="240" w:lineRule="exact"/>
        <w:outlineLvl w:val="0"/>
        <w:rPr>
          <w:rFonts w:cs="Times New Roman"/>
        </w:rPr>
      </w:pPr>
    </w:p>
    <w:p w:rsidR="009C1876" w:rsidRPr="00774C77" w:rsidRDefault="00774C77"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lastRenderedPageBreak/>
        <w:t xml:space="preserve">                                                                                            </w:t>
      </w:r>
      <w:r w:rsidR="009C1876" w:rsidRPr="00774C77">
        <w:rPr>
          <w:rFonts w:eastAsia="Times New Roman" w:cs="Times New Roman"/>
          <w:kern w:val="0"/>
          <w:lang w:eastAsia="ru-RU" w:bidi="ar-SA"/>
        </w:rPr>
        <w:t>Приложение 4</w:t>
      </w:r>
    </w:p>
    <w:p w:rsidR="009C1876" w:rsidRPr="00774C77" w:rsidRDefault="00774C77"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009C1876" w:rsidRPr="00774C77">
        <w:rPr>
          <w:rFonts w:eastAsia="Times New Roman" w:cs="Times New Roman"/>
          <w:kern w:val="0"/>
          <w:lang w:eastAsia="ru-RU" w:bidi="ar-SA"/>
        </w:rPr>
        <w:t>к Административному регламенту</w:t>
      </w:r>
    </w:p>
    <w:p w:rsidR="009C1876" w:rsidRPr="00774C77" w:rsidRDefault="00774C77"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009C1876" w:rsidRPr="00774C77">
        <w:rPr>
          <w:rFonts w:eastAsia="Times New Roman" w:cs="Times New Roman"/>
          <w:kern w:val="0"/>
          <w:lang w:eastAsia="ru-RU" w:bidi="ar-SA"/>
        </w:rPr>
        <w:t xml:space="preserve">по предоставлению </w:t>
      </w:r>
      <w:proofErr w:type="gramStart"/>
      <w:r w:rsidR="009C1876" w:rsidRPr="00774C77">
        <w:rPr>
          <w:rFonts w:eastAsia="Times New Roman" w:cs="Times New Roman"/>
          <w:kern w:val="0"/>
          <w:lang w:eastAsia="ru-RU" w:bidi="ar-SA"/>
        </w:rPr>
        <w:t>муниципальной</w:t>
      </w:r>
      <w:proofErr w:type="gramEnd"/>
      <w:r w:rsidR="009C1876" w:rsidRPr="00774C77">
        <w:rPr>
          <w:rFonts w:eastAsia="Times New Roman" w:cs="Times New Roman"/>
          <w:kern w:val="0"/>
          <w:lang w:eastAsia="ru-RU" w:bidi="ar-SA"/>
        </w:rPr>
        <w:t xml:space="preserve"> </w:t>
      </w:r>
    </w:p>
    <w:p w:rsidR="00774C77" w:rsidRPr="00774C77" w:rsidRDefault="00774C77"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у</w:t>
      </w:r>
      <w:r w:rsidR="009C1876" w:rsidRPr="00774C77">
        <w:rPr>
          <w:rFonts w:eastAsia="Times New Roman" w:cs="Times New Roman"/>
          <w:kern w:val="0"/>
          <w:lang w:eastAsia="ru-RU" w:bidi="ar-SA"/>
        </w:rPr>
        <w:t>слуги «Установка информационной</w:t>
      </w:r>
    </w:p>
    <w:p w:rsidR="00774C77" w:rsidRPr="00774C77" w:rsidRDefault="00774C77"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009C1876" w:rsidRPr="00774C77">
        <w:rPr>
          <w:rFonts w:eastAsia="Times New Roman" w:cs="Times New Roman"/>
          <w:kern w:val="0"/>
          <w:lang w:eastAsia="ru-RU" w:bidi="ar-SA"/>
        </w:rPr>
        <w:t>вывески, согласование дизайн-</w:t>
      </w:r>
    </w:p>
    <w:p w:rsidR="009C1876" w:rsidRDefault="00774C77"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009C1876" w:rsidRPr="00774C77">
        <w:rPr>
          <w:rFonts w:eastAsia="Times New Roman" w:cs="Times New Roman"/>
          <w:kern w:val="0"/>
          <w:lang w:eastAsia="ru-RU" w:bidi="ar-SA"/>
        </w:rPr>
        <w:t>проекта размещения вывески»</w:t>
      </w:r>
    </w:p>
    <w:p w:rsidR="00833FAE" w:rsidRDefault="00833FAE"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p>
    <w:p w:rsidR="00833FAE" w:rsidRDefault="00833FAE" w:rsidP="009C1876">
      <w:pPr>
        <w:widowControl/>
        <w:suppressAutoHyphens w:val="0"/>
        <w:autoSpaceDE w:val="0"/>
        <w:autoSpaceDN w:val="0"/>
        <w:adjustRightInd w:val="0"/>
        <w:spacing w:line="240" w:lineRule="exact"/>
        <w:outlineLvl w:val="0"/>
        <w:rPr>
          <w:rFonts w:eastAsia="Times New Roman" w:cs="Times New Roman"/>
          <w:kern w:val="0"/>
          <w:lang w:eastAsia="ru-RU" w:bidi="ar-SA"/>
        </w:rPr>
      </w:pPr>
    </w:p>
    <w:p w:rsidR="00833FAE" w:rsidRPr="00721E33" w:rsidRDefault="00833FAE" w:rsidP="00833FAE">
      <w:pPr>
        <w:spacing w:line="360" w:lineRule="exact"/>
        <w:ind w:firstLine="709"/>
        <w:jc w:val="center"/>
        <w:rPr>
          <w:sz w:val="28"/>
          <w:szCs w:val="28"/>
        </w:rPr>
      </w:pPr>
      <w:r w:rsidRPr="00721E33">
        <w:rPr>
          <w:sz w:val="28"/>
          <w:szCs w:val="28"/>
        </w:rPr>
        <w:t>Блок-схема</w:t>
      </w:r>
    </w:p>
    <w:p w:rsidR="00833FAE" w:rsidRDefault="00833FAE" w:rsidP="00833FAE">
      <w:pPr>
        <w:spacing w:line="360" w:lineRule="exact"/>
        <w:jc w:val="center"/>
        <w:rPr>
          <w:sz w:val="28"/>
          <w:szCs w:val="28"/>
        </w:rPr>
      </w:pPr>
      <w:r w:rsidRPr="00721E33">
        <w:rPr>
          <w:sz w:val="28"/>
          <w:szCs w:val="28"/>
        </w:rPr>
        <w:t>предоставления муниципальной услуги</w:t>
      </w:r>
    </w:p>
    <w:p w:rsidR="00833FAE" w:rsidRPr="00721E33" w:rsidRDefault="00833FAE" w:rsidP="00833FAE">
      <w:pPr>
        <w:spacing w:line="360" w:lineRule="exact"/>
        <w:jc w:val="center"/>
        <w:rPr>
          <w:sz w:val="28"/>
          <w:szCs w:val="28"/>
        </w:rPr>
      </w:pPr>
      <w:r w:rsidRPr="00721E33">
        <w:rPr>
          <w:sz w:val="28"/>
          <w:szCs w:val="28"/>
        </w:rPr>
        <w:t>«</w:t>
      </w:r>
      <w:r w:rsidRPr="00CC65E5">
        <w:rPr>
          <w:color w:val="000000"/>
          <w:sz w:val="28"/>
          <w:szCs w:val="28"/>
          <w:shd w:val="clear" w:color="auto" w:fill="FFFFFF"/>
        </w:rPr>
        <w:t xml:space="preserve">Установка информационной вывески, согласование </w:t>
      </w:r>
      <w:proofErr w:type="spellStart"/>
      <w:proofErr w:type="gramStart"/>
      <w:r w:rsidRPr="00CC65E5">
        <w:rPr>
          <w:color w:val="000000"/>
          <w:sz w:val="28"/>
          <w:szCs w:val="28"/>
          <w:shd w:val="clear" w:color="auto" w:fill="FFFFFF"/>
        </w:rPr>
        <w:t>дизайн-проекта</w:t>
      </w:r>
      <w:proofErr w:type="spellEnd"/>
      <w:proofErr w:type="gramEnd"/>
      <w:r w:rsidRPr="00CC65E5">
        <w:rPr>
          <w:color w:val="000000"/>
          <w:sz w:val="28"/>
          <w:szCs w:val="28"/>
          <w:shd w:val="clear" w:color="auto" w:fill="FFFFFF"/>
        </w:rPr>
        <w:t xml:space="preserve"> размещения вывески</w:t>
      </w:r>
      <w:r w:rsidRPr="00721E33">
        <w:rPr>
          <w:sz w:val="28"/>
          <w:szCs w:val="28"/>
        </w:rPr>
        <w:t>»</w:t>
      </w:r>
    </w:p>
    <w:p w:rsidR="00833FAE" w:rsidRPr="00721E33" w:rsidRDefault="00833FAE" w:rsidP="00833FAE">
      <w:pPr>
        <w:spacing w:line="360" w:lineRule="exact"/>
        <w:ind w:firstLine="709"/>
        <w:jc w:val="both"/>
        <w:rPr>
          <w:sz w:val="28"/>
          <w:szCs w:val="28"/>
        </w:rPr>
      </w:pPr>
    </w:p>
    <w:p w:rsidR="00833FAE" w:rsidRPr="00721E33" w:rsidRDefault="00B442AC" w:rsidP="00833FAE">
      <w:pPr>
        <w:spacing w:line="360" w:lineRule="exact"/>
        <w:ind w:firstLine="709"/>
        <w:jc w:val="both"/>
        <w:rPr>
          <w:sz w:val="28"/>
          <w:szCs w:val="28"/>
        </w:rPr>
      </w:pPr>
      <w:r>
        <w:rPr>
          <w:sz w:val="28"/>
          <w:szCs w:val="28"/>
        </w:rPr>
        <w:pict>
          <v:rect id="Прямоугольник 17" o:spid="_x0000_s1032" style="position:absolute;left:0;text-align:left;margin-left:49.1pt;margin-top:4.1pt;width:396.75pt;height:54.7pt;z-index:251666432;visibility:visible">
            <v:textbox>
              <w:txbxContent>
                <w:p w:rsidR="007C6A10" w:rsidRPr="009F6B90" w:rsidRDefault="007C6A10" w:rsidP="00833FAE">
                  <w:pPr>
                    <w:contextualSpacing/>
                    <w:jc w:val="center"/>
                  </w:pPr>
                  <w:r w:rsidRPr="009F6B90">
                    <w:t xml:space="preserve">Прием </w:t>
                  </w:r>
                  <w:r>
                    <w:t>заявления</w:t>
                  </w:r>
                  <w:r w:rsidRPr="009F6B90">
                    <w:t xml:space="preserve"> о предоставлении муниципальной услуги</w:t>
                  </w:r>
                </w:p>
                <w:p w:rsidR="007C6A10" w:rsidRPr="009F6B90" w:rsidRDefault="007C6A10" w:rsidP="00833FAE">
                  <w:pPr>
                    <w:contextualSpacing/>
                    <w:jc w:val="center"/>
                  </w:pPr>
                  <w:r w:rsidRPr="009F6B90">
                    <w:t>и документов</w:t>
                  </w:r>
                </w:p>
              </w:txbxContent>
            </v:textbox>
          </v:rect>
        </w:pict>
      </w: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833FAE" w:rsidRPr="00721E33" w:rsidRDefault="00B442AC" w:rsidP="00833FAE">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9" type="#_x0000_t32" style="position:absolute;left:0;text-align:left;margin-left:250.1pt;margin-top:4.8pt;width:.75pt;height:17.25pt;z-index:251673600;visibility:visible">
            <v:stroke endarrow="block"/>
          </v:shape>
        </w:pict>
      </w:r>
    </w:p>
    <w:p w:rsidR="00833FAE" w:rsidRPr="00721E33" w:rsidRDefault="00B442AC" w:rsidP="00833FAE">
      <w:pPr>
        <w:spacing w:line="360" w:lineRule="exact"/>
        <w:ind w:firstLine="709"/>
        <w:jc w:val="both"/>
        <w:rPr>
          <w:sz w:val="28"/>
          <w:szCs w:val="28"/>
        </w:rPr>
      </w:pPr>
      <w:r>
        <w:rPr>
          <w:sz w:val="28"/>
          <w:szCs w:val="28"/>
        </w:rPr>
        <w:pict>
          <v:rect id="Прямоугольник 15" o:spid="_x0000_s1033" style="position:absolute;left:0;text-align:left;margin-left:49.1pt;margin-top:4.05pt;width:393pt;height:42pt;z-index:251667456;visibility:visible">
            <v:textbox>
              <w:txbxContent>
                <w:p w:rsidR="007C6A10" w:rsidRPr="009F6B90" w:rsidRDefault="007C6A10" w:rsidP="00833FAE">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833FAE" w:rsidRPr="00721E33" w:rsidRDefault="00833FAE" w:rsidP="00833FAE">
      <w:pPr>
        <w:spacing w:line="360" w:lineRule="exact"/>
        <w:ind w:firstLine="709"/>
        <w:jc w:val="both"/>
        <w:rPr>
          <w:sz w:val="28"/>
          <w:szCs w:val="28"/>
        </w:rPr>
      </w:pPr>
      <w:r w:rsidRPr="00721E33">
        <w:rPr>
          <w:sz w:val="28"/>
          <w:szCs w:val="28"/>
        </w:rPr>
        <w:tab/>
        <w:t>межведомственных запросов)</w:t>
      </w:r>
    </w:p>
    <w:p w:rsidR="00833FAE" w:rsidRPr="00721E33" w:rsidRDefault="00B442AC" w:rsidP="00833FAE">
      <w:pPr>
        <w:spacing w:line="360" w:lineRule="exact"/>
        <w:ind w:firstLine="709"/>
        <w:jc w:val="both"/>
        <w:rPr>
          <w:sz w:val="28"/>
          <w:szCs w:val="28"/>
        </w:rPr>
      </w:pPr>
      <w:r>
        <w:rPr>
          <w:sz w:val="28"/>
          <w:szCs w:val="28"/>
        </w:rPr>
        <w:pict>
          <v:shape id="Прямая со стрелкой 13" o:spid="_x0000_s1040" type="#_x0000_t32" style="position:absolute;left:0;text-align:left;margin-left:131.6pt;margin-top:11.1pt;width:.75pt;height:17.25pt;z-index:251674624;visibility:visible">
            <v:stroke endarrow="block"/>
          </v:shape>
        </w:pict>
      </w:r>
      <w:r>
        <w:rPr>
          <w:sz w:val="28"/>
          <w:szCs w:val="28"/>
        </w:rPr>
        <w:pict>
          <v:shape id="Прямая со стрелкой 14" o:spid="_x0000_s1041" type="#_x0000_t32" style="position:absolute;left:0;text-align:left;margin-left:358.85pt;margin-top:11.1pt;width:.75pt;height:17.25pt;z-index:251675648;visibility:visible">
            <v:stroke endarrow="block"/>
          </v:shape>
        </w:pict>
      </w:r>
    </w:p>
    <w:p w:rsidR="00833FAE" w:rsidRPr="00721E33" w:rsidRDefault="00B442AC" w:rsidP="00833FAE">
      <w:pPr>
        <w:spacing w:line="360" w:lineRule="exact"/>
        <w:ind w:firstLine="709"/>
        <w:jc w:val="both"/>
        <w:rPr>
          <w:sz w:val="28"/>
          <w:szCs w:val="28"/>
        </w:rPr>
      </w:pPr>
      <w:r>
        <w:rPr>
          <w:sz w:val="28"/>
          <w:szCs w:val="28"/>
        </w:rPr>
        <w:pict>
          <v:rect id="Прямоугольник 12" o:spid="_x0000_s1038" style="position:absolute;left:0;text-align:left;margin-left:271.85pt;margin-top:10.35pt;width:170.25pt;height:70.5pt;z-index:251672576;visibility:visible">
            <v:textbox>
              <w:txbxContent>
                <w:p w:rsidR="007C6A10" w:rsidRPr="009F6B90" w:rsidRDefault="007C6A10" w:rsidP="00833FAE">
                  <w:pPr>
                    <w:jc w:val="center"/>
                  </w:pPr>
                  <w:r>
                    <w:t>Отказ</w:t>
                  </w:r>
                  <w:r w:rsidRPr="009F6B90">
                    <w:t xml:space="preserve"> в приеме документов</w:t>
                  </w:r>
                </w:p>
              </w:txbxContent>
            </v:textbox>
          </v:rect>
        </w:pict>
      </w:r>
      <w:r>
        <w:rPr>
          <w:sz w:val="28"/>
          <w:szCs w:val="28"/>
        </w:rPr>
        <w:pict>
          <v:rect id="Прямоугольник 11" o:spid="_x0000_s1034" style="position:absolute;left:0;text-align:left;margin-left:53.6pt;margin-top:10.35pt;width:165.75pt;height:70.5pt;z-index:251668480;visibility:visible">
            <v:textbox>
              <w:txbxContent>
                <w:p w:rsidR="007C6A10" w:rsidRPr="009F6B90" w:rsidRDefault="007C6A10" w:rsidP="00833FAE">
                  <w:pPr>
                    <w:contextualSpacing/>
                    <w:jc w:val="center"/>
                  </w:pPr>
                  <w:r w:rsidRPr="009F6B90">
                    <w:t xml:space="preserve">Регистрация </w:t>
                  </w:r>
                  <w:r>
                    <w:t>заявления</w:t>
                  </w:r>
                </w:p>
                <w:p w:rsidR="007C6A10" w:rsidRPr="009F6B90" w:rsidRDefault="007C6A10" w:rsidP="00833FAE">
                  <w:pPr>
                    <w:contextualSpacing/>
                    <w:jc w:val="center"/>
                  </w:pPr>
                  <w:r w:rsidRPr="009F6B90">
                    <w:t>и документов, необходимых</w:t>
                  </w:r>
                </w:p>
                <w:p w:rsidR="007C6A10" w:rsidRPr="00A95269" w:rsidRDefault="007C6A10" w:rsidP="00833FAE">
                  <w:pPr>
                    <w:contextualSpacing/>
                    <w:jc w:val="center"/>
                  </w:pPr>
                  <w:r w:rsidRPr="009F6B90">
                    <w:t>для предоставления</w:t>
                  </w:r>
                  <w:r w:rsidRPr="00A95269">
                    <w:t xml:space="preserve"> </w:t>
                  </w:r>
                  <w:r w:rsidRPr="009F6B90">
                    <w:t>муниципальной услуги</w:t>
                  </w:r>
                </w:p>
              </w:txbxContent>
            </v:textbox>
          </v:rect>
        </w:pict>
      </w: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833FAE" w:rsidRPr="00721E33" w:rsidRDefault="00B442AC" w:rsidP="00833FAE">
      <w:pPr>
        <w:spacing w:line="360" w:lineRule="exact"/>
        <w:ind w:firstLine="709"/>
        <w:jc w:val="both"/>
        <w:rPr>
          <w:sz w:val="28"/>
          <w:szCs w:val="28"/>
        </w:rPr>
      </w:pPr>
      <w:r>
        <w:rPr>
          <w:sz w:val="28"/>
          <w:szCs w:val="28"/>
        </w:rPr>
        <w:pict>
          <v:shape id="Прямая со стрелкой 9" o:spid="_x0000_s1042" type="#_x0000_t32" style="position:absolute;left:0;text-align:left;margin-left:134.2pt;margin-top:8.2pt;width:.75pt;height:17.25pt;z-index:251676672;visibility:visible">
            <v:stroke endarrow="block"/>
          </v:shape>
        </w:pict>
      </w:r>
    </w:p>
    <w:p w:rsidR="00833FAE" w:rsidRPr="00721E33" w:rsidRDefault="00B442AC" w:rsidP="00833FAE">
      <w:pPr>
        <w:spacing w:line="360" w:lineRule="exact"/>
        <w:ind w:firstLine="709"/>
        <w:jc w:val="both"/>
        <w:rPr>
          <w:sz w:val="28"/>
          <w:szCs w:val="28"/>
        </w:rPr>
      </w:pPr>
      <w:r>
        <w:rPr>
          <w:sz w:val="28"/>
          <w:szCs w:val="28"/>
        </w:rPr>
        <w:pict>
          <v:rect id="Прямоугольник 8" o:spid="_x0000_s1037" style="position:absolute;left:0;text-align:left;margin-left:49.85pt;margin-top:7.45pt;width:393pt;height:54pt;z-index:251671552;visibility:visible">
            <v:textbox>
              <w:txbxContent>
                <w:p w:rsidR="007C6A10" w:rsidRPr="009F6B90" w:rsidRDefault="007C6A10" w:rsidP="00833FAE">
                  <w:pPr>
                    <w:contextualSpacing/>
                    <w:jc w:val="center"/>
                  </w:pPr>
                  <w:proofErr w:type="gramStart"/>
                  <w:r w:rsidRPr="009F6B90">
                    <w:t>Рассмотрение документов, необходимых для предоставления муниципальной услуги (при необходимости направление</w:t>
                  </w:r>
                  <w:proofErr w:type="gramEnd"/>
                </w:p>
                <w:p w:rsidR="007C6A10" w:rsidRPr="009F6B90" w:rsidRDefault="007C6A10" w:rsidP="00833FAE">
                  <w:pPr>
                    <w:contextualSpacing/>
                    <w:jc w:val="center"/>
                  </w:pPr>
                  <w:r w:rsidRPr="009F6B90">
                    <w:t>межведомственных запросов)</w:t>
                  </w:r>
                </w:p>
              </w:txbxContent>
            </v:textbox>
          </v:rect>
        </w:pict>
      </w: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833FAE" w:rsidRPr="00721E33" w:rsidRDefault="00B442AC" w:rsidP="00833FAE">
      <w:pPr>
        <w:spacing w:line="360" w:lineRule="exact"/>
        <w:ind w:firstLine="709"/>
        <w:jc w:val="both"/>
        <w:rPr>
          <w:sz w:val="28"/>
          <w:szCs w:val="28"/>
        </w:rPr>
      </w:pPr>
      <w:r>
        <w:rPr>
          <w:sz w:val="28"/>
          <w:szCs w:val="28"/>
        </w:rPr>
        <w:pict>
          <v:shape id="Прямая со стрелкой 7" o:spid="_x0000_s1044" type="#_x0000_t32" style="position:absolute;left:0;text-align:left;margin-left:360.35pt;margin-top:7.45pt;width:.75pt;height:17.25pt;z-index:251678720;visibility:visible">
            <v:stroke endarrow="block"/>
          </v:shape>
        </w:pict>
      </w:r>
      <w:r>
        <w:rPr>
          <w:sz w:val="28"/>
          <w:szCs w:val="28"/>
        </w:rPr>
        <w:pict>
          <v:shape id="Прямая со стрелкой 6" o:spid="_x0000_s1043" type="#_x0000_t32" style="position:absolute;left:0;text-align:left;margin-left:134.95pt;margin-top:7.45pt;width:.75pt;height:17.25pt;z-index:251677696;visibility:visible">
            <v:stroke endarrow="block"/>
          </v:shape>
        </w:pict>
      </w:r>
    </w:p>
    <w:p w:rsidR="00833FAE" w:rsidRPr="00721E33" w:rsidRDefault="00B442AC" w:rsidP="00833FAE">
      <w:pPr>
        <w:spacing w:line="360" w:lineRule="exact"/>
        <w:ind w:firstLine="709"/>
        <w:jc w:val="both"/>
        <w:rPr>
          <w:sz w:val="28"/>
          <w:szCs w:val="28"/>
        </w:rPr>
      </w:pPr>
      <w:r>
        <w:rPr>
          <w:sz w:val="28"/>
          <w:szCs w:val="28"/>
        </w:rPr>
        <w:pict>
          <v:rect id="Прямоугольник 4" o:spid="_x0000_s1035" style="position:absolute;left:0;text-align:left;margin-left:276.35pt;margin-top:6.7pt;width:170.25pt;height:74.25pt;z-index:251669504;visibility:visible">
            <v:textbox>
              <w:txbxContent>
                <w:p w:rsidR="007C6A10" w:rsidRPr="009F6B90" w:rsidRDefault="007C6A10" w:rsidP="00833FAE">
                  <w:pPr>
                    <w:jc w:val="center"/>
                  </w:pPr>
                  <w:r w:rsidRPr="009F6B90">
                    <w:t xml:space="preserve">Принятие решения об отказе в предоставлении муниципальной услуги </w:t>
                  </w:r>
                </w:p>
              </w:txbxContent>
            </v:textbox>
          </v:rect>
        </w:pict>
      </w:r>
      <w:r>
        <w:rPr>
          <w:sz w:val="28"/>
          <w:szCs w:val="28"/>
        </w:rPr>
        <w:pict>
          <v:rect id="Прямоугольник 5" o:spid="_x0000_s1036" style="position:absolute;left:0;text-align:left;margin-left:49.85pt;margin-top:6.7pt;width:170.25pt;height:74.25pt;z-index:251670528;visibility:visible">
            <v:textbox>
              <w:txbxContent>
                <w:p w:rsidR="007C6A10" w:rsidRPr="009F6B90" w:rsidRDefault="007C6A10" w:rsidP="00833FAE">
                  <w:pPr>
                    <w:jc w:val="center"/>
                  </w:pPr>
                  <w:r w:rsidRPr="009F6B90">
                    <w:t xml:space="preserve">Принятие решения о предоставлении муниципальной услуги </w:t>
                  </w:r>
                </w:p>
              </w:txbxContent>
            </v:textbox>
          </v:rect>
        </w:pict>
      </w: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833FAE" w:rsidRPr="00721E33" w:rsidRDefault="00B442AC" w:rsidP="00833FAE">
      <w:pPr>
        <w:spacing w:line="360" w:lineRule="exact"/>
        <w:ind w:firstLine="709"/>
        <w:jc w:val="both"/>
        <w:rPr>
          <w:sz w:val="28"/>
          <w:szCs w:val="28"/>
        </w:rPr>
      </w:pPr>
      <w:r>
        <w:rPr>
          <w:sz w:val="28"/>
          <w:szCs w:val="28"/>
        </w:rPr>
        <w:pict>
          <v:shape id="Прямая со стрелкой 2" o:spid="_x0000_s1045" type="#_x0000_t32" style="position:absolute;left:0;text-align:left;margin-left:360.35pt;margin-top:8.95pt;width:.75pt;height:17.25pt;z-index:251679744;visibility:visible">
            <v:stroke endarrow="block"/>
          </v:shape>
        </w:pict>
      </w:r>
      <w:r>
        <w:rPr>
          <w:sz w:val="28"/>
          <w:szCs w:val="28"/>
        </w:rPr>
        <w:pict>
          <v:shape id="Прямая со стрелкой 3" o:spid="_x0000_s1047" type="#_x0000_t32" style="position:absolute;left:0;text-align:left;margin-left:134.2pt;margin-top:8.95pt;width:.75pt;height:17.25pt;z-index:251681792;visibility:visible">
            <v:stroke endarrow="block"/>
          </v:shape>
        </w:pict>
      </w:r>
    </w:p>
    <w:p w:rsidR="00833FAE" w:rsidRPr="00721E33" w:rsidRDefault="00B442AC" w:rsidP="00833FAE">
      <w:pPr>
        <w:spacing w:line="360" w:lineRule="exact"/>
        <w:ind w:firstLine="709"/>
        <w:jc w:val="both"/>
        <w:rPr>
          <w:sz w:val="28"/>
          <w:szCs w:val="28"/>
        </w:rPr>
      </w:pPr>
      <w:r>
        <w:rPr>
          <w:sz w:val="28"/>
          <w:szCs w:val="28"/>
        </w:rPr>
        <w:pict>
          <v:rect id="Прямоугольник 1" o:spid="_x0000_s1046" style="position:absolute;left:0;text-align:left;margin-left:49.1pt;margin-top:8.2pt;width:396.75pt;height:60.75pt;z-index:251680768;visibility:visible;mso-height-relative:margin;v-text-anchor:middle" strokecolor="#70ad47" strokeweight="1pt">
            <v:textbox>
              <w:txbxContent>
                <w:p w:rsidR="007C6A10" w:rsidRPr="009F6B90" w:rsidRDefault="007C6A10" w:rsidP="00833FAE">
                  <w:pPr>
                    <w:jc w:val="center"/>
                  </w:pPr>
                  <w:r w:rsidRPr="009F6B90">
                    <w:t>Направление заявителю решения о предоставлении (об отказе в предоставлении) муниципальной услуги</w:t>
                  </w:r>
                </w:p>
              </w:txbxContent>
            </v:textbox>
          </v:rect>
        </w:pict>
      </w: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833FAE" w:rsidRPr="00721E33" w:rsidRDefault="00833FAE" w:rsidP="00833FAE">
      <w:pPr>
        <w:spacing w:line="360" w:lineRule="exact"/>
        <w:ind w:firstLine="709"/>
        <w:jc w:val="both"/>
        <w:rPr>
          <w:sz w:val="28"/>
          <w:szCs w:val="28"/>
        </w:rPr>
      </w:pPr>
    </w:p>
    <w:p w:rsidR="00B77F0F" w:rsidRPr="00774C77" w:rsidRDefault="00833FAE" w:rsidP="00B77F0F">
      <w:pPr>
        <w:widowControl/>
        <w:suppressAutoHyphens w:val="0"/>
        <w:autoSpaceDE w:val="0"/>
        <w:autoSpaceDN w:val="0"/>
        <w:adjustRightInd w:val="0"/>
        <w:spacing w:line="240" w:lineRule="exact"/>
        <w:outlineLvl w:val="0"/>
        <w:rPr>
          <w:rFonts w:eastAsia="Times New Roman" w:cs="Times New Roman"/>
          <w:kern w:val="0"/>
          <w:lang w:eastAsia="ru-RU" w:bidi="ar-SA"/>
        </w:rPr>
      </w:pPr>
      <w:r>
        <w:rPr>
          <w:sz w:val="28"/>
          <w:szCs w:val="28"/>
        </w:rPr>
        <w:br w:type="page"/>
      </w:r>
      <w:r w:rsidR="00B77F0F">
        <w:rPr>
          <w:sz w:val="28"/>
          <w:szCs w:val="28"/>
        </w:rPr>
        <w:lastRenderedPageBreak/>
        <w:t xml:space="preserve">                                                                              </w:t>
      </w:r>
      <w:r w:rsidR="005B0E06">
        <w:rPr>
          <w:sz w:val="28"/>
          <w:szCs w:val="28"/>
        </w:rPr>
        <w:t xml:space="preserve"> </w:t>
      </w:r>
      <w:r w:rsidR="00B77F0F">
        <w:rPr>
          <w:rFonts w:eastAsia="Times New Roman" w:cs="Times New Roman"/>
          <w:kern w:val="0"/>
          <w:lang w:eastAsia="ru-RU" w:bidi="ar-SA"/>
        </w:rPr>
        <w:t>Приложение 5</w:t>
      </w:r>
    </w:p>
    <w:p w:rsidR="00B77F0F" w:rsidRPr="00774C77" w:rsidRDefault="00B77F0F" w:rsidP="00B77F0F">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к Административному регламенту</w:t>
      </w:r>
    </w:p>
    <w:p w:rsidR="00B77F0F" w:rsidRPr="00774C77" w:rsidRDefault="00B77F0F" w:rsidP="00B77F0F">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 xml:space="preserve">по предоставлению </w:t>
      </w:r>
      <w:proofErr w:type="gramStart"/>
      <w:r w:rsidRPr="00774C77">
        <w:rPr>
          <w:rFonts w:eastAsia="Times New Roman" w:cs="Times New Roman"/>
          <w:kern w:val="0"/>
          <w:lang w:eastAsia="ru-RU" w:bidi="ar-SA"/>
        </w:rPr>
        <w:t>муниципальной</w:t>
      </w:r>
      <w:proofErr w:type="gramEnd"/>
      <w:r w:rsidRPr="00774C77">
        <w:rPr>
          <w:rFonts w:eastAsia="Times New Roman" w:cs="Times New Roman"/>
          <w:kern w:val="0"/>
          <w:lang w:eastAsia="ru-RU" w:bidi="ar-SA"/>
        </w:rPr>
        <w:t xml:space="preserve"> </w:t>
      </w:r>
    </w:p>
    <w:p w:rsidR="00B77F0F" w:rsidRPr="00774C77" w:rsidRDefault="00B77F0F" w:rsidP="00B77F0F">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у</w:t>
      </w:r>
      <w:r w:rsidRPr="00774C77">
        <w:rPr>
          <w:rFonts w:eastAsia="Times New Roman" w:cs="Times New Roman"/>
          <w:kern w:val="0"/>
          <w:lang w:eastAsia="ru-RU" w:bidi="ar-SA"/>
        </w:rPr>
        <w:t>слуги «Установка информационной</w:t>
      </w:r>
    </w:p>
    <w:p w:rsidR="00B77F0F" w:rsidRPr="00774C77" w:rsidRDefault="00B77F0F" w:rsidP="00B77F0F">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вывески, согласование дизайн-</w:t>
      </w:r>
    </w:p>
    <w:p w:rsidR="00B77F0F" w:rsidRDefault="00B77F0F" w:rsidP="00B77F0F">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проекта размещения вывески»</w:t>
      </w:r>
    </w:p>
    <w:p w:rsidR="00B77F0F" w:rsidRDefault="00B77F0F" w:rsidP="00B77F0F">
      <w:pPr>
        <w:widowControl/>
        <w:suppressAutoHyphens w:val="0"/>
        <w:autoSpaceDE w:val="0"/>
        <w:autoSpaceDN w:val="0"/>
        <w:adjustRightInd w:val="0"/>
        <w:spacing w:line="240" w:lineRule="exact"/>
        <w:outlineLvl w:val="0"/>
        <w:rPr>
          <w:rFonts w:eastAsia="Times New Roman" w:cs="Times New Roman"/>
          <w:kern w:val="0"/>
          <w:lang w:eastAsia="ru-RU" w:bidi="ar-SA"/>
        </w:rPr>
      </w:pPr>
    </w:p>
    <w:p w:rsidR="00C51909" w:rsidRPr="0058050E" w:rsidRDefault="00C51909" w:rsidP="00C51909">
      <w:pPr>
        <w:pStyle w:val="Default"/>
        <w:jc w:val="center"/>
        <w:rPr>
          <w:sz w:val="28"/>
          <w:szCs w:val="28"/>
        </w:rPr>
      </w:pPr>
      <w:proofErr w:type="spellStart"/>
      <w:r w:rsidRPr="0058050E">
        <w:rPr>
          <w:b/>
          <w:bCs/>
          <w:sz w:val="28"/>
          <w:szCs w:val="28"/>
        </w:rPr>
        <w:t>Форма</w:t>
      </w:r>
      <w:proofErr w:type="spellEnd"/>
      <w:r w:rsidRPr="0058050E">
        <w:rPr>
          <w:b/>
          <w:bCs/>
          <w:sz w:val="28"/>
          <w:szCs w:val="28"/>
        </w:rPr>
        <w:t xml:space="preserve"> </w:t>
      </w:r>
      <w:proofErr w:type="spellStart"/>
      <w:r w:rsidRPr="0058050E">
        <w:rPr>
          <w:b/>
          <w:bCs/>
          <w:sz w:val="28"/>
          <w:szCs w:val="28"/>
        </w:rPr>
        <w:t>согласования</w:t>
      </w:r>
      <w:proofErr w:type="spellEnd"/>
      <w:r w:rsidRPr="0058050E">
        <w:rPr>
          <w:b/>
          <w:bCs/>
          <w:sz w:val="28"/>
          <w:szCs w:val="28"/>
        </w:rPr>
        <w:t xml:space="preserve"> </w:t>
      </w:r>
      <w:proofErr w:type="spellStart"/>
      <w:r w:rsidRPr="0058050E">
        <w:rPr>
          <w:b/>
          <w:bCs/>
          <w:sz w:val="28"/>
          <w:szCs w:val="28"/>
        </w:rPr>
        <w:t>установки</w:t>
      </w:r>
      <w:proofErr w:type="spellEnd"/>
      <w:r w:rsidRPr="0058050E">
        <w:rPr>
          <w:b/>
          <w:bCs/>
          <w:sz w:val="28"/>
          <w:szCs w:val="28"/>
        </w:rPr>
        <w:t xml:space="preserve"> </w:t>
      </w:r>
      <w:proofErr w:type="spellStart"/>
      <w:r w:rsidRPr="0058050E">
        <w:rPr>
          <w:b/>
          <w:bCs/>
          <w:sz w:val="28"/>
          <w:szCs w:val="28"/>
        </w:rPr>
        <w:t>информационной</w:t>
      </w:r>
      <w:proofErr w:type="spellEnd"/>
      <w:r w:rsidRPr="0058050E">
        <w:rPr>
          <w:b/>
          <w:bCs/>
          <w:sz w:val="28"/>
          <w:szCs w:val="28"/>
        </w:rPr>
        <w:t xml:space="preserve"> </w:t>
      </w:r>
      <w:proofErr w:type="spellStart"/>
      <w:r w:rsidRPr="0058050E">
        <w:rPr>
          <w:b/>
          <w:bCs/>
          <w:sz w:val="28"/>
          <w:szCs w:val="28"/>
        </w:rPr>
        <w:t>вывески</w:t>
      </w:r>
      <w:proofErr w:type="spellEnd"/>
      <w:r w:rsidRPr="0058050E">
        <w:rPr>
          <w:b/>
          <w:bCs/>
          <w:sz w:val="28"/>
          <w:szCs w:val="28"/>
        </w:rPr>
        <w:t xml:space="preserve"> и </w:t>
      </w:r>
      <w:proofErr w:type="spellStart"/>
      <w:r w:rsidRPr="0058050E">
        <w:rPr>
          <w:b/>
          <w:bCs/>
          <w:sz w:val="28"/>
          <w:szCs w:val="28"/>
        </w:rPr>
        <w:t>дизайн-проекта</w:t>
      </w:r>
      <w:proofErr w:type="spellEnd"/>
      <w:r w:rsidRPr="0058050E">
        <w:rPr>
          <w:b/>
          <w:bCs/>
          <w:sz w:val="28"/>
          <w:szCs w:val="28"/>
        </w:rPr>
        <w:t xml:space="preserve"> </w:t>
      </w:r>
      <w:proofErr w:type="spellStart"/>
      <w:r w:rsidRPr="0058050E">
        <w:rPr>
          <w:b/>
          <w:bCs/>
          <w:sz w:val="28"/>
          <w:szCs w:val="28"/>
        </w:rPr>
        <w:t>размещения</w:t>
      </w:r>
      <w:proofErr w:type="spellEnd"/>
      <w:r w:rsidRPr="0058050E">
        <w:rPr>
          <w:b/>
          <w:bCs/>
          <w:sz w:val="28"/>
          <w:szCs w:val="28"/>
        </w:rPr>
        <w:t xml:space="preserve"> </w:t>
      </w:r>
      <w:proofErr w:type="spellStart"/>
      <w:r w:rsidRPr="0058050E">
        <w:rPr>
          <w:b/>
          <w:bCs/>
          <w:sz w:val="28"/>
          <w:szCs w:val="28"/>
        </w:rPr>
        <w:t>вывески</w:t>
      </w:r>
      <w:proofErr w:type="spellEnd"/>
    </w:p>
    <w:p w:rsidR="00C51909" w:rsidRPr="0058050E" w:rsidRDefault="00C51909" w:rsidP="00C51909">
      <w:pPr>
        <w:pStyle w:val="Default"/>
        <w:jc w:val="center"/>
        <w:rPr>
          <w:b/>
          <w:bCs/>
          <w:sz w:val="28"/>
          <w:szCs w:val="28"/>
        </w:rPr>
      </w:pPr>
    </w:p>
    <w:p w:rsidR="00C51909" w:rsidRPr="0058050E" w:rsidRDefault="00C51909" w:rsidP="00C51909">
      <w:pPr>
        <w:pStyle w:val="Default"/>
        <w:jc w:val="center"/>
        <w:rPr>
          <w:b/>
          <w:bCs/>
          <w:sz w:val="28"/>
          <w:szCs w:val="28"/>
        </w:rPr>
      </w:pPr>
    </w:p>
    <w:p w:rsidR="00C51909" w:rsidRPr="00F90251" w:rsidRDefault="00C51909" w:rsidP="00C51909">
      <w:pPr>
        <w:pStyle w:val="Default"/>
        <w:jc w:val="center"/>
        <w:rPr>
          <w:szCs w:val="28"/>
        </w:rPr>
      </w:pPr>
      <w:r w:rsidRPr="00F90251">
        <w:rPr>
          <w:b/>
          <w:bCs/>
          <w:szCs w:val="28"/>
        </w:rPr>
        <w:t>СОГЛАСОВАНИЕ</w:t>
      </w:r>
    </w:p>
    <w:p w:rsidR="00C51909" w:rsidRPr="00F90251" w:rsidRDefault="00C51909" w:rsidP="00C51909">
      <w:pPr>
        <w:pStyle w:val="Default"/>
        <w:jc w:val="center"/>
        <w:rPr>
          <w:szCs w:val="28"/>
        </w:rPr>
      </w:pPr>
      <w:proofErr w:type="spellStart"/>
      <w:r w:rsidRPr="00F90251">
        <w:rPr>
          <w:szCs w:val="28"/>
        </w:rPr>
        <w:t>дизайн-проекта</w:t>
      </w:r>
      <w:proofErr w:type="spellEnd"/>
      <w:r w:rsidRPr="00F90251">
        <w:rPr>
          <w:szCs w:val="28"/>
        </w:rPr>
        <w:t xml:space="preserve"> </w:t>
      </w:r>
      <w:proofErr w:type="spellStart"/>
      <w:r w:rsidRPr="00F90251">
        <w:rPr>
          <w:szCs w:val="28"/>
        </w:rPr>
        <w:t>размещения</w:t>
      </w:r>
      <w:proofErr w:type="spellEnd"/>
      <w:r w:rsidRPr="00F90251">
        <w:rPr>
          <w:szCs w:val="28"/>
        </w:rPr>
        <w:t xml:space="preserve"> </w:t>
      </w:r>
      <w:proofErr w:type="spellStart"/>
      <w:r w:rsidRPr="00F90251">
        <w:rPr>
          <w:szCs w:val="28"/>
        </w:rPr>
        <w:t>информационной</w:t>
      </w:r>
      <w:proofErr w:type="spellEnd"/>
      <w:r w:rsidRPr="00F90251">
        <w:rPr>
          <w:szCs w:val="28"/>
        </w:rPr>
        <w:t xml:space="preserve"> </w:t>
      </w:r>
      <w:proofErr w:type="spellStart"/>
      <w:r w:rsidRPr="00F90251">
        <w:rPr>
          <w:szCs w:val="28"/>
        </w:rPr>
        <w:t>вывески</w:t>
      </w:r>
      <w:proofErr w:type="spellEnd"/>
    </w:p>
    <w:p w:rsidR="00C51909" w:rsidRPr="00F90251" w:rsidRDefault="00C51909" w:rsidP="00C51909">
      <w:pPr>
        <w:pStyle w:val="Default"/>
        <w:jc w:val="center"/>
        <w:rPr>
          <w:szCs w:val="28"/>
        </w:rPr>
      </w:pPr>
    </w:p>
    <w:p w:rsidR="00F11AA0" w:rsidRDefault="00F11AA0" w:rsidP="00C51909">
      <w:pPr>
        <w:pStyle w:val="Default"/>
        <w:rPr>
          <w:szCs w:val="28"/>
          <w:lang w:val="ru-RU"/>
        </w:rPr>
      </w:pPr>
    </w:p>
    <w:p w:rsidR="00F11AA0" w:rsidRDefault="00F11AA0" w:rsidP="00C51909">
      <w:pPr>
        <w:pStyle w:val="Default"/>
        <w:rPr>
          <w:szCs w:val="28"/>
          <w:lang w:val="ru-RU"/>
        </w:rPr>
      </w:pPr>
      <w:r>
        <w:rPr>
          <w:szCs w:val="28"/>
          <w:lang w:val="ru-RU"/>
        </w:rPr>
        <w:t>от________                                                                                                     №_____________</w:t>
      </w:r>
    </w:p>
    <w:p w:rsidR="00F11AA0" w:rsidRDefault="00F11AA0" w:rsidP="00C51909">
      <w:pPr>
        <w:pStyle w:val="Default"/>
        <w:rPr>
          <w:szCs w:val="28"/>
          <w:lang w:val="ru-RU"/>
        </w:rPr>
      </w:pPr>
    </w:p>
    <w:p w:rsidR="00F11AA0" w:rsidRDefault="00F11AA0" w:rsidP="00C51909">
      <w:pPr>
        <w:pStyle w:val="Default"/>
        <w:rPr>
          <w:szCs w:val="28"/>
          <w:lang w:val="ru-RU"/>
        </w:rPr>
      </w:pPr>
    </w:p>
    <w:p w:rsidR="00C51909" w:rsidRPr="00F90251" w:rsidRDefault="00C51909" w:rsidP="00C51909">
      <w:pPr>
        <w:pStyle w:val="Default"/>
        <w:rPr>
          <w:szCs w:val="28"/>
        </w:rPr>
      </w:pPr>
      <w:proofErr w:type="spellStart"/>
      <w:r w:rsidRPr="00F90251">
        <w:rPr>
          <w:szCs w:val="28"/>
        </w:rPr>
        <w:t>Получатель</w:t>
      </w:r>
      <w:proofErr w:type="spellEnd"/>
      <w:r w:rsidRPr="00F90251">
        <w:rPr>
          <w:szCs w:val="28"/>
        </w:rPr>
        <w:t xml:space="preserve"> </w:t>
      </w:r>
      <w:proofErr w:type="spellStart"/>
      <w:r w:rsidRPr="00F90251">
        <w:rPr>
          <w:szCs w:val="28"/>
        </w:rPr>
        <w:t>согласования</w:t>
      </w:r>
      <w:proofErr w:type="spellEnd"/>
      <w:r w:rsidRPr="00F90251">
        <w:rPr>
          <w:szCs w:val="28"/>
        </w:rPr>
        <w:t xml:space="preserve">: </w:t>
      </w:r>
    </w:p>
    <w:p w:rsidR="00C51909" w:rsidRPr="00F90251" w:rsidRDefault="00C51909" w:rsidP="00C51909">
      <w:pPr>
        <w:pStyle w:val="Default"/>
        <w:rPr>
          <w:szCs w:val="28"/>
        </w:rPr>
      </w:pPr>
      <w:r w:rsidRPr="00F90251">
        <w:rPr>
          <w:szCs w:val="28"/>
          <w:lang w:val="ru-RU"/>
        </w:rPr>
        <w:t>__________________</w:t>
      </w:r>
      <w:r>
        <w:rPr>
          <w:szCs w:val="28"/>
        </w:rPr>
        <w:t>___________</w:t>
      </w:r>
      <w:r w:rsidRPr="00F90251">
        <w:rPr>
          <w:szCs w:val="28"/>
        </w:rPr>
        <w:t>_________________</w:t>
      </w:r>
      <w:r>
        <w:rPr>
          <w:szCs w:val="28"/>
        </w:rPr>
        <w:t>______________________________</w:t>
      </w:r>
      <w:r w:rsidRPr="00F90251">
        <w:rPr>
          <w:szCs w:val="28"/>
        </w:rPr>
        <w:t>_</w:t>
      </w:r>
    </w:p>
    <w:p w:rsidR="00C51909" w:rsidRDefault="00C51909" w:rsidP="00C51909">
      <w:pPr>
        <w:pStyle w:val="Default"/>
        <w:rPr>
          <w:szCs w:val="28"/>
          <w:lang w:val="ru-RU"/>
        </w:rPr>
      </w:pPr>
    </w:p>
    <w:p w:rsidR="00C51909" w:rsidRPr="00F90251" w:rsidRDefault="00C51909" w:rsidP="00C51909">
      <w:pPr>
        <w:pStyle w:val="Default"/>
        <w:rPr>
          <w:szCs w:val="28"/>
        </w:rPr>
      </w:pPr>
      <w:proofErr w:type="spellStart"/>
      <w:r w:rsidRPr="00F90251">
        <w:rPr>
          <w:szCs w:val="28"/>
        </w:rPr>
        <w:t>Тип</w:t>
      </w:r>
      <w:proofErr w:type="spellEnd"/>
      <w:r w:rsidRPr="00F90251">
        <w:rPr>
          <w:szCs w:val="28"/>
        </w:rPr>
        <w:t xml:space="preserve"> </w:t>
      </w:r>
      <w:r>
        <w:rPr>
          <w:szCs w:val="28"/>
          <w:lang w:val="ru-RU"/>
        </w:rPr>
        <w:t xml:space="preserve"> в</w:t>
      </w:r>
      <w:r w:rsidRPr="00F90251">
        <w:rPr>
          <w:szCs w:val="28"/>
        </w:rPr>
        <w:t>ывески</w:t>
      </w:r>
      <w:r>
        <w:rPr>
          <w:szCs w:val="28"/>
        </w:rPr>
        <w:t>:_______</w:t>
      </w:r>
      <w:r w:rsidRPr="00F90251">
        <w:rPr>
          <w:szCs w:val="28"/>
        </w:rPr>
        <w:t>__________________________________________________________</w:t>
      </w:r>
    </w:p>
    <w:p w:rsidR="00C51909" w:rsidRDefault="00C51909" w:rsidP="00C51909">
      <w:pPr>
        <w:pStyle w:val="Default"/>
        <w:rPr>
          <w:szCs w:val="28"/>
          <w:lang w:val="ru-RU"/>
        </w:rPr>
      </w:pPr>
    </w:p>
    <w:p w:rsidR="00C51909" w:rsidRPr="00F90251" w:rsidRDefault="00C51909" w:rsidP="00C51909">
      <w:pPr>
        <w:pStyle w:val="Default"/>
        <w:rPr>
          <w:szCs w:val="28"/>
        </w:rPr>
      </w:pPr>
      <w:proofErr w:type="spellStart"/>
      <w:r w:rsidRPr="00F90251">
        <w:rPr>
          <w:szCs w:val="28"/>
        </w:rPr>
        <w:t>Адрес</w:t>
      </w:r>
      <w:proofErr w:type="spellEnd"/>
      <w:r w:rsidRPr="00F90251">
        <w:rPr>
          <w:szCs w:val="28"/>
        </w:rPr>
        <w:t xml:space="preserve"> </w:t>
      </w:r>
      <w:proofErr w:type="spellStart"/>
      <w:r w:rsidRPr="00F90251">
        <w:rPr>
          <w:szCs w:val="28"/>
        </w:rPr>
        <w:t>размещения</w:t>
      </w:r>
      <w:proofErr w:type="spellEnd"/>
      <w:r>
        <w:rPr>
          <w:szCs w:val="28"/>
        </w:rPr>
        <w:t>: _______________</w:t>
      </w:r>
      <w:r w:rsidRPr="00F90251">
        <w:rPr>
          <w:szCs w:val="28"/>
        </w:rPr>
        <w:t>_____________________________________________</w:t>
      </w:r>
    </w:p>
    <w:p w:rsidR="00C51909" w:rsidRDefault="00C51909" w:rsidP="00C51909">
      <w:pPr>
        <w:pStyle w:val="Default"/>
        <w:rPr>
          <w:szCs w:val="28"/>
          <w:lang w:val="ru-RU"/>
        </w:rPr>
      </w:pPr>
    </w:p>
    <w:p w:rsidR="00C51909" w:rsidRPr="00F90251" w:rsidRDefault="00C51909" w:rsidP="00C51909">
      <w:pPr>
        <w:pStyle w:val="Default"/>
        <w:rPr>
          <w:szCs w:val="28"/>
        </w:rPr>
      </w:pPr>
      <w:proofErr w:type="spellStart"/>
      <w:r w:rsidRPr="00F90251">
        <w:rPr>
          <w:szCs w:val="28"/>
        </w:rPr>
        <w:t>Дата</w:t>
      </w:r>
      <w:proofErr w:type="spellEnd"/>
      <w:r w:rsidRPr="00F90251">
        <w:rPr>
          <w:szCs w:val="28"/>
        </w:rPr>
        <w:t xml:space="preserve"> </w:t>
      </w:r>
      <w:proofErr w:type="spellStart"/>
      <w:r w:rsidRPr="00F90251">
        <w:rPr>
          <w:szCs w:val="28"/>
        </w:rPr>
        <w:t>начала</w:t>
      </w:r>
      <w:proofErr w:type="spellEnd"/>
      <w:r w:rsidRPr="00F90251">
        <w:rPr>
          <w:szCs w:val="28"/>
        </w:rPr>
        <w:t xml:space="preserve"> </w:t>
      </w:r>
      <w:proofErr w:type="spellStart"/>
      <w:r w:rsidRPr="00F90251">
        <w:rPr>
          <w:szCs w:val="28"/>
        </w:rPr>
        <w:t>действия</w:t>
      </w:r>
      <w:proofErr w:type="spellEnd"/>
      <w:r>
        <w:rPr>
          <w:szCs w:val="28"/>
        </w:rPr>
        <w:t xml:space="preserve"> </w:t>
      </w:r>
      <w:proofErr w:type="spellStart"/>
      <w:r w:rsidRPr="00F90251">
        <w:rPr>
          <w:szCs w:val="28"/>
        </w:rPr>
        <w:t>согласования</w:t>
      </w:r>
      <w:proofErr w:type="spellEnd"/>
      <w:r w:rsidRPr="00F90251">
        <w:rPr>
          <w:szCs w:val="28"/>
        </w:rPr>
        <w:t>:______________________________________________</w:t>
      </w:r>
    </w:p>
    <w:p w:rsidR="00C51909" w:rsidRDefault="00C51909" w:rsidP="00C51909">
      <w:pPr>
        <w:pStyle w:val="Default"/>
        <w:rPr>
          <w:szCs w:val="28"/>
          <w:lang w:val="ru-RU"/>
        </w:rPr>
      </w:pPr>
    </w:p>
    <w:p w:rsidR="00C51909" w:rsidRPr="00F90251" w:rsidRDefault="00C51909" w:rsidP="00C51909">
      <w:pPr>
        <w:pStyle w:val="Default"/>
        <w:rPr>
          <w:szCs w:val="28"/>
        </w:rPr>
      </w:pPr>
      <w:proofErr w:type="spellStart"/>
      <w:r w:rsidRPr="00F90251">
        <w:rPr>
          <w:szCs w:val="28"/>
        </w:rPr>
        <w:t>Дата</w:t>
      </w:r>
      <w:proofErr w:type="spellEnd"/>
      <w:r w:rsidRPr="00F90251">
        <w:rPr>
          <w:szCs w:val="28"/>
        </w:rPr>
        <w:t xml:space="preserve"> </w:t>
      </w:r>
      <w:proofErr w:type="spellStart"/>
      <w:r w:rsidRPr="00F90251">
        <w:rPr>
          <w:szCs w:val="28"/>
        </w:rPr>
        <w:t>окончания</w:t>
      </w:r>
      <w:proofErr w:type="spellEnd"/>
      <w:r w:rsidRPr="00F90251">
        <w:rPr>
          <w:szCs w:val="28"/>
        </w:rPr>
        <w:t xml:space="preserve"> </w:t>
      </w:r>
      <w:proofErr w:type="spellStart"/>
      <w:r w:rsidRPr="00F90251">
        <w:rPr>
          <w:szCs w:val="28"/>
        </w:rPr>
        <w:t>действия</w:t>
      </w:r>
      <w:proofErr w:type="spellEnd"/>
      <w:r w:rsidRPr="00F90251">
        <w:rPr>
          <w:szCs w:val="28"/>
        </w:rPr>
        <w:t xml:space="preserve"> </w:t>
      </w:r>
      <w:proofErr w:type="spellStart"/>
      <w:r w:rsidRPr="00F90251">
        <w:rPr>
          <w:szCs w:val="28"/>
        </w:rPr>
        <w:t>согласования</w:t>
      </w:r>
      <w:proofErr w:type="spellEnd"/>
      <w:r w:rsidRPr="00F90251">
        <w:rPr>
          <w:szCs w:val="28"/>
        </w:rPr>
        <w:t>: ___________________</w:t>
      </w:r>
      <w:r>
        <w:rPr>
          <w:szCs w:val="28"/>
        </w:rPr>
        <w:t>________________________</w:t>
      </w:r>
    </w:p>
    <w:p w:rsidR="00C51909" w:rsidRDefault="00C51909" w:rsidP="00C51909">
      <w:pPr>
        <w:autoSpaceDE w:val="0"/>
        <w:autoSpaceDN w:val="0"/>
        <w:adjustRightInd w:val="0"/>
        <w:rPr>
          <w:szCs w:val="28"/>
        </w:rPr>
      </w:pPr>
    </w:p>
    <w:p w:rsidR="00C51909" w:rsidRPr="00F90251" w:rsidRDefault="00C51909" w:rsidP="00C51909">
      <w:pPr>
        <w:autoSpaceDE w:val="0"/>
        <w:autoSpaceDN w:val="0"/>
        <w:adjustRightInd w:val="0"/>
        <w:rPr>
          <w:szCs w:val="28"/>
        </w:rPr>
      </w:pPr>
      <w:r w:rsidRPr="00F90251">
        <w:rPr>
          <w:szCs w:val="28"/>
        </w:rPr>
        <w:t>Дополнительная информация:</w:t>
      </w:r>
    </w:p>
    <w:p w:rsidR="00C51909" w:rsidRPr="00F90251" w:rsidRDefault="00C51909" w:rsidP="00C51909">
      <w:pPr>
        <w:autoSpaceDE w:val="0"/>
        <w:autoSpaceDN w:val="0"/>
        <w:adjustRightInd w:val="0"/>
        <w:rPr>
          <w:szCs w:val="28"/>
        </w:rPr>
      </w:pPr>
      <w:r w:rsidRPr="00F9025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909" w:rsidRDefault="00C51909" w:rsidP="00C51909">
      <w:pPr>
        <w:suppressAutoHyphens w:val="0"/>
        <w:autoSpaceDE w:val="0"/>
        <w:autoSpaceDN w:val="0"/>
        <w:adjustRightInd w:val="0"/>
        <w:jc w:val="both"/>
        <w:rPr>
          <w:rFonts w:eastAsia="Times New Roman" w:cs="Times New Roman"/>
          <w:kern w:val="0"/>
          <w:sz w:val="28"/>
          <w:szCs w:val="23"/>
          <w:lang w:eastAsia="ru-RU" w:bidi="ar-SA"/>
        </w:rPr>
      </w:pPr>
    </w:p>
    <w:p w:rsidR="00071CC6" w:rsidRDefault="00071CC6" w:rsidP="00C51909">
      <w:pPr>
        <w:suppressAutoHyphens w:val="0"/>
        <w:autoSpaceDE w:val="0"/>
        <w:autoSpaceDN w:val="0"/>
        <w:adjustRightInd w:val="0"/>
        <w:jc w:val="both"/>
        <w:rPr>
          <w:rFonts w:eastAsia="Times New Roman" w:cs="Times New Roman"/>
          <w:kern w:val="0"/>
          <w:sz w:val="28"/>
          <w:szCs w:val="23"/>
          <w:lang w:eastAsia="ru-RU" w:bidi="ar-SA"/>
        </w:rPr>
      </w:pPr>
    </w:p>
    <w:p w:rsidR="00071CC6" w:rsidRDefault="00071CC6" w:rsidP="00C51909">
      <w:pPr>
        <w:suppressAutoHyphens w:val="0"/>
        <w:autoSpaceDE w:val="0"/>
        <w:autoSpaceDN w:val="0"/>
        <w:adjustRightInd w:val="0"/>
        <w:jc w:val="both"/>
        <w:rPr>
          <w:rFonts w:eastAsia="Times New Roman" w:cs="Times New Roman"/>
          <w:kern w:val="0"/>
          <w:sz w:val="28"/>
          <w:szCs w:val="23"/>
          <w:lang w:eastAsia="ru-RU" w:bidi="ar-SA"/>
        </w:rPr>
      </w:pPr>
      <w:r>
        <w:rPr>
          <w:rFonts w:eastAsia="Times New Roman" w:cs="Times New Roman"/>
          <w:kern w:val="0"/>
          <w:sz w:val="28"/>
          <w:szCs w:val="23"/>
          <w:lang w:eastAsia="ru-RU" w:bidi="ar-SA"/>
        </w:rPr>
        <w:t>_________________             __________________      ____________________</w:t>
      </w:r>
    </w:p>
    <w:p w:rsidR="00C51909" w:rsidRDefault="00071CC6" w:rsidP="00C51909">
      <w:pPr>
        <w:widowControl/>
        <w:suppressAutoHyphens w:val="0"/>
        <w:jc w:val="both"/>
        <w:rPr>
          <w:rFonts w:eastAsia="Times New Roman" w:cs="Times New Roman"/>
          <w:kern w:val="0"/>
          <w:sz w:val="22"/>
          <w:szCs w:val="22"/>
          <w:lang w:eastAsia="ru-RU" w:bidi="ar-SA"/>
        </w:rPr>
      </w:pPr>
      <w:r w:rsidRPr="00071CC6">
        <w:rPr>
          <w:rFonts w:eastAsia="Times New Roman" w:cs="Times New Roman"/>
          <w:kern w:val="0"/>
          <w:sz w:val="22"/>
          <w:szCs w:val="22"/>
          <w:lang w:eastAsia="ru-RU" w:bidi="ar-SA"/>
        </w:rPr>
        <w:t xml:space="preserve">             (дата)</w:t>
      </w:r>
      <w:r>
        <w:rPr>
          <w:rFonts w:eastAsia="Times New Roman" w:cs="Times New Roman"/>
          <w:kern w:val="0"/>
          <w:sz w:val="22"/>
          <w:szCs w:val="22"/>
          <w:lang w:eastAsia="ru-RU" w:bidi="ar-SA"/>
        </w:rPr>
        <w:t xml:space="preserve">                                              (подпись)                            (расшифровка подписи)</w:t>
      </w:r>
    </w:p>
    <w:p w:rsidR="00071CC6" w:rsidRDefault="00071CC6" w:rsidP="00C51909">
      <w:pPr>
        <w:widowControl/>
        <w:suppressAutoHyphens w:val="0"/>
        <w:jc w:val="both"/>
        <w:rPr>
          <w:rFonts w:eastAsia="Times New Roman" w:cs="Times New Roman"/>
          <w:kern w:val="0"/>
          <w:sz w:val="22"/>
          <w:szCs w:val="22"/>
          <w:lang w:eastAsia="ru-RU" w:bidi="ar-SA"/>
        </w:rPr>
      </w:pPr>
    </w:p>
    <w:p w:rsidR="00071CC6" w:rsidRDefault="00071CC6" w:rsidP="00C51909">
      <w:pPr>
        <w:widowControl/>
        <w:suppressAutoHyphens w:val="0"/>
        <w:jc w:val="both"/>
        <w:rPr>
          <w:rFonts w:eastAsia="Times New Roman" w:cs="Times New Roman"/>
          <w:kern w:val="0"/>
          <w:sz w:val="22"/>
          <w:szCs w:val="22"/>
          <w:lang w:eastAsia="ru-RU" w:bidi="ar-SA"/>
        </w:rPr>
      </w:pPr>
    </w:p>
    <w:p w:rsidR="00071CC6" w:rsidRDefault="00071CC6" w:rsidP="00C51909">
      <w:pPr>
        <w:widowControl/>
        <w:suppressAutoHyphens w:val="0"/>
        <w:jc w:val="both"/>
        <w:rPr>
          <w:rFonts w:eastAsia="Times New Roman" w:cs="Times New Roman"/>
          <w:kern w:val="0"/>
          <w:sz w:val="22"/>
          <w:szCs w:val="22"/>
          <w:lang w:eastAsia="ru-RU" w:bidi="ar-SA"/>
        </w:rPr>
      </w:pPr>
    </w:p>
    <w:p w:rsidR="009A0AD2" w:rsidRDefault="009A0AD2" w:rsidP="00071CC6">
      <w:pPr>
        <w:widowControl/>
        <w:suppressAutoHyphens w:val="0"/>
        <w:jc w:val="both"/>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071CC6" w:rsidRDefault="00071CC6" w:rsidP="00833FAE">
      <w:pPr>
        <w:widowControl/>
        <w:suppressAutoHyphens w:val="0"/>
        <w:autoSpaceDE w:val="0"/>
        <w:autoSpaceDN w:val="0"/>
        <w:adjustRightInd w:val="0"/>
        <w:spacing w:line="240" w:lineRule="exact"/>
        <w:outlineLvl w:val="0"/>
        <w:rPr>
          <w:rFonts w:cs="Times New Roman"/>
        </w:rPr>
      </w:pPr>
    </w:p>
    <w:p w:rsidR="00071CC6" w:rsidRDefault="00071CC6" w:rsidP="00833FAE">
      <w:pPr>
        <w:widowControl/>
        <w:suppressAutoHyphens w:val="0"/>
        <w:autoSpaceDE w:val="0"/>
        <w:autoSpaceDN w:val="0"/>
        <w:adjustRightInd w:val="0"/>
        <w:spacing w:line="240" w:lineRule="exact"/>
        <w:outlineLvl w:val="0"/>
        <w:rPr>
          <w:rFonts w:cs="Times New Roman"/>
        </w:rPr>
      </w:pPr>
    </w:p>
    <w:p w:rsidR="00071CC6" w:rsidRDefault="00071CC6" w:rsidP="00833FAE">
      <w:pPr>
        <w:widowControl/>
        <w:suppressAutoHyphens w:val="0"/>
        <w:autoSpaceDE w:val="0"/>
        <w:autoSpaceDN w:val="0"/>
        <w:adjustRightInd w:val="0"/>
        <w:spacing w:line="240" w:lineRule="exact"/>
        <w:outlineLvl w:val="0"/>
        <w:rPr>
          <w:rFonts w:cs="Times New Roman"/>
        </w:rPr>
      </w:pPr>
    </w:p>
    <w:p w:rsidR="00071CC6" w:rsidRDefault="00071CC6" w:rsidP="00833FAE">
      <w:pPr>
        <w:widowControl/>
        <w:suppressAutoHyphens w:val="0"/>
        <w:autoSpaceDE w:val="0"/>
        <w:autoSpaceDN w:val="0"/>
        <w:adjustRightInd w:val="0"/>
        <w:spacing w:line="240" w:lineRule="exact"/>
        <w:outlineLvl w:val="0"/>
        <w:rPr>
          <w:rFonts w:cs="Times New Roman"/>
        </w:rPr>
      </w:pPr>
    </w:p>
    <w:p w:rsidR="00071CC6" w:rsidRDefault="00071CC6" w:rsidP="00833FAE">
      <w:pPr>
        <w:widowControl/>
        <w:suppressAutoHyphens w:val="0"/>
        <w:autoSpaceDE w:val="0"/>
        <w:autoSpaceDN w:val="0"/>
        <w:adjustRightInd w:val="0"/>
        <w:spacing w:line="240" w:lineRule="exact"/>
        <w:outlineLvl w:val="0"/>
        <w:rPr>
          <w:rFonts w:cs="Times New Roman"/>
        </w:rPr>
      </w:pPr>
    </w:p>
    <w:p w:rsidR="00071CC6" w:rsidRDefault="00071CC6"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Pr="00774C77" w:rsidRDefault="009A0AD2" w:rsidP="009A0AD2">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Приложение 6</w:t>
      </w:r>
    </w:p>
    <w:p w:rsidR="009A0AD2" w:rsidRPr="00774C77" w:rsidRDefault="009A0AD2" w:rsidP="009A0AD2">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к Административному регламенту</w:t>
      </w:r>
    </w:p>
    <w:p w:rsidR="009A0AD2" w:rsidRPr="00774C77" w:rsidRDefault="009A0AD2" w:rsidP="009A0AD2">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 xml:space="preserve">по предоставлению </w:t>
      </w:r>
      <w:proofErr w:type="gramStart"/>
      <w:r w:rsidRPr="00774C77">
        <w:rPr>
          <w:rFonts w:eastAsia="Times New Roman" w:cs="Times New Roman"/>
          <w:kern w:val="0"/>
          <w:lang w:eastAsia="ru-RU" w:bidi="ar-SA"/>
        </w:rPr>
        <w:t>муниципальной</w:t>
      </w:r>
      <w:proofErr w:type="gramEnd"/>
      <w:r w:rsidRPr="00774C77">
        <w:rPr>
          <w:rFonts w:eastAsia="Times New Roman" w:cs="Times New Roman"/>
          <w:kern w:val="0"/>
          <w:lang w:eastAsia="ru-RU" w:bidi="ar-SA"/>
        </w:rPr>
        <w:t xml:space="preserve"> </w:t>
      </w:r>
    </w:p>
    <w:p w:rsidR="009A0AD2" w:rsidRPr="00774C77" w:rsidRDefault="009A0AD2" w:rsidP="009A0AD2">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у</w:t>
      </w:r>
      <w:r w:rsidRPr="00774C77">
        <w:rPr>
          <w:rFonts w:eastAsia="Times New Roman" w:cs="Times New Roman"/>
          <w:kern w:val="0"/>
          <w:lang w:eastAsia="ru-RU" w:bidi="ar-SA"/>
        </w:rPr>
        <w:t>слуги «Установка информационной</w:t>
      </w:r>
    </w:p>
    <w:p w:rsidR="009A0AD2" w:rsidRPr="00774C77" w:rsidRDefault="009A0AD2" w:rsidP="009A0AD2">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вывески, согласование дизайн-</w:t>
      </w:r>
    </w:p>
    <w:p w:rsidR="009A0AD2" w:rsidRDefault="009A0AD2" w:rsidP="009A0AD2">
      <w:pPr>
        <w:widowControl/>
        <w:suppressAutoHyphens w:val="0"/>
        <w:autoSpaceDE w:val="0"/>
        <w:autoSpaceDN w:val="0"/>
        <w:adjustRightInd w:val="0"/>
        <w:spacing w:line="240" w:lineRule="exact"/>
        <w:outlineLvl w:val="0"/>
        <w:rPr>
          <w:rFonts w:eastAsia="Times New Roman" w:cs="Times New Roman"/>
          <w:kern w:val="0"/>
          <w:lang w:eastAsia="ru-RU" w:bidi="ar-SA"/>
        </w:rPr>
      </w:pPr>
      <w:r>
        <w:rPr>
          <w:rFonts w:eastAsia="Times New Roman" w:cs="Times New Roman"/>
          <w:kern w:val="0"/>
          <w:lang w:eastAsia="ru-RU" w:bidi="ar-SA"/>
        </w:rPr>
        <w:t xml:space="preserve">                                                                                            </w:t>
      </w:r>
      <w:r w:rsidRPr="00774C77">
        <w:rPr>
          <w:rFonts w:eastAsia="Times New Roman" w:cs="Times New Roman"/>
          <w:kern w:val="0"/>
          <w:lang w:eastAsia="ru-RU" w:bidi="ar-SA"/>
        </w:rPr>
        <w:t>проекта размещения вывески»</w:t>
      </w:r>
    </w:p>
    <w:p w:rsidR="009A0AD2" w:rsidRDefault="009A0AD2" w:rsidP="00833FAE">
      <w:pPr>
        <w:widowControl/>
        <w:suppressAutoHyphens w:val="0"/>
        <w:autoSpaceDE w:val="0"/>
        <w:autoSpaceDN w:val="0"/>
        <w:adjustRightInd w:val="0"/>
        <w:spacing w:line="240" w:lineRule="exact"/>
        <w:outlineLvl w:val="0"/>
        <w:rPr>
          <w:rFonts w:cs="Times New Roman"/>
        </w:rPr>
      </w:pPr>
    </w:p>
    <w:p w:rsidR="009A0AD2" w:rsidRDefault="009A0AD2" w:rsidP="00833FAE">
      <w:pPr>
        <w:widowControl/>
        <w:suppressAutoHyphens w:val="0"/>
        <w:autoSpaceDE w:val="0"/>
        <w:autoSpaceDN w:val="0"/>
        <w:adjustRightInd w:val="0"/>
        <w:spacing w:line="240" w:lineRule="exact"/>
        <w:outlineLvl w:val="0"/>
        <w:rPr>
          <w:rFonts w:cs="Times New Roman"/>
        </w:rPr>
      </w:pPr>
    </w:p>
    <w:p w:rsidR="001F3073" w:rsidRDefault="001F3073" w:rsidP="00833FAE">
      <w:pPr>
        <w:widowControl/>
        <w:suppressAutoHyphens w:val="0"/>
        <w:autoSpaceDE w:val="0"/>
        <w:autoSpaceDN w:val="0"/>
        <w:adjustRightInd w:val="0"/>
        <w:spacing w:line="240" w:lineRule="exact"/>
        <w:outlineLvl w:val="0"/>
        <w:rPr>
          <w:rFonts w:cs="Times New Roman"/>
        </w:rPr>
      </w:pPr>
    </w:p>
    <w:p w:rsidR="001F3073" w:rsidRDefault="001F3073" w:rsidP="001F3073">
      <w:pPr>
        <w:pStyle w:val="Default"/>
        <w:jc w:val="center"/>
        <w:rPr>
          <w:b/>
          <w:bCs/>
          <w:sz w:val="28"/>
          <w:szCs w:val="28"/>
          <w:lang w:val="ru-RU"/>
        </w:rPr>
      </w:pPr>
      <w:proofErr w:type="spellStart"/>
      <w:r w:rsidRPr="0058050E">
        <w:rPr>
          <w:b/>
          <w:bCs/>
          <w:sz w:val="28"/>
          <w:szCs w:val="28"/>
        </w:rPr>
        <w:t>Форма</w:t>
      </w:r>
      <w:proofErr w:type="spellEnd"/>
      <w:r w:rsidRPr="0058050E">
        <w:rPr>
          <w:b/>
          <w:bCs/>
          <w:sz w:val="28"/>
          <w:szCs w:val="28"/>
        </w:rPr>
        <w:t xml:space="preserve"> </w:t>
      </w:r>
      <w:r>
        <w:rPr>
          <w:b/>
          <w:bCs/>
          <w:sz w:val="28"/>
          <w:szCs w:val="28"/>
          <w:lang w:val="ru-RU"/>
        </w:rPr>
        <w:t xml:space="preserve">решения об отказе в </w:t>
      </w:r>
      <w:proofErr w:type="spellStart"/>
      <w:r w:rsidRPr="0058050E">
        <w:rPr>
          <w:b/>
          <w:bCs/>
          <w:sz w:val="28"/>
          <w:szCs w:val="28"/>
        </w:rPr>
        <w:t>установк</w:t>
      </w:r>
      <w:proofErr w:type="spellEnd"/>
      <w:r>
        <w:rPr>
          <w:b/>
          <w:bCs/>
          <w:sz w:val="28"/>
          <w:szCs w:val="28"/>
          <w:lang w:val="ru-RU"/>
        </w:rPr>
        <w:t xml:space="preserve">е и </w:t>
      </w:r>
      <w:r w:rsidR="00736696">
        <w:rPr>
          <w:b/>
          <w:bCs/>
          <w:sz w:val="28"/>
          <w:szCs w:val="28"/>
          <w:lang w:val="ru-RU"/>
        </w:rPr>
        <w:t>согласовании</w:t>
      </w:r>
    </w:p>
    <w:p w:rsidR="001F3073" w:rsidRPr="0058050E" w:rsidRDefault="001F3073" w:rsidP="001F3073">
      <w:pPr>
        <w:pStyle w:val="Default"/>
        <w:jc w:val="center"/>
        <w:rPr>
          <w:sz w:val="28"/>
          <w:szCs w:val="28"/>
        </w:rPr>
      </w:pPr>
      <w:r>
        <w:rPr>
          <w:b/>
          <w:bCs/>
          <w:sz w:val="28"/>
          <w:szCs w:val="28"/>
          <w:lang w:val="ru-RU"/>
        </w:rPr>
        <w:t xml:space="preserve"> </w:t>
      </w:r>
      <w:proofErr w:type="spellStart"/>
      <w:r w:rsidRPr="0058050E">
        <w:rPr>
          <w:b/>
          <w:bCs/>
          <w:sz w:val="28"/>
          <w:szCs w:val="28"/>
        </w:rPr>
        <w:t>информационной</w:t>
      </w:r>
      <w:proofErr w:type="spellEnd"/>
      <w:r w:rsidRPr="0058050E">
        <w:rPr>
          <w:b/>
          <w:bCs/>
          <w:sz w:val="28"/>
          <w:szCs w:val="28"/>
        </w:rPr>
        <w:t xml:space="preserve"> </w:t>
      </w:r>
      <w:proofErr w:type="spellStart"/>
      <w:r w:rsidRPr="0058050E">
        <w:rPr>
          <w:b/>
          <w:bCs/>
          <w:sz w:val="28"/>
          <w:szCs w:val="28"/>
        </w:rPr>
        <w:t>вывески</w:t>
      </w:r>
      <w:proofErr w:type="spellEnd"/>
      <w:r w:rsidRPr="0058050E">
        <w:rPr>
          <w:b/>
          <w:bCs/>
          <w:sz w:val="28"/>
          <w:szCs w:val="28"/>
        </w:rPr>
        <w:t xml:space="preserve"> </w:t>
      </w:r>
    </w:p>
    <w:p w:rsidR="001F3073" w:rsidRDefault="001F3073" w:rsidP="00833FAE">
      <w:pPr>
        <w:widowControl/>
        <w:suppressAutoHyphens w:val="0"/>
        <w:autoSpaceDE w:val="0"/>
        <w:autoSpaceDN w:val="0"/>
        <w:adjustRightInd w:val="0"/>
        <w:spacing w:line="240" w:lineRule="exact"/>
        <w:outlineLvl w:val="0"/>
        <w:rPr>
          <w:rFonts w:cs="Times New Roman"/>
        </w:rPr>
      </w:pPr>
    </w:p>
    <w:p w:rsidR="00736696" w:rsidRDefault="00736696" w:rsidP="00833FAE">
      <w:pPr>
        <w:widowControl/>
        <w:suppressAutoHyphens w:val="0"/>
        <w:autoSpaceDE w:val="0"/>
        <w:autoSpaceDN w:val="0"/>
        <w:adjustRightInd w:val="0"/>
        <w:spacing w:line="240" w:lineRule="exact"/>
        <w:outlineLvl w:val="0"/>
        <w:rPr>
          <w:rFonts w:cs="Times New Roman"/>
        </w:rPr>
      </w:pPr>
    </w:p>
    <w:p w:rsidR="00736696" w:rsidRPr="00F90251" w:rsidRDefault="00736696" w:rsidP="00736696">
      <w:pPr>
        <w:pStyle w:val="Default"/>
        <w:jc w:val="center"/>
        <w:rPr>
          <w:szCs w:val="28"/>
        </w:rPr>
      </w:pPr>
      <w:r>
        <w:rPr>
          <w:b/>
          <w:bCs/>
          <w:szCs w:val="28"/>
          <w:lang w:val="ru-RU"/>
        </w:rPr>
        <w:t>РЕШЕНИЕ ОБ ОТКАЗЕ</w:t>
      </w:r>
    </w:p>
    <w:p w:rsidR="00736696" w:rsidRPr="00F90251" w:rsidRDefault="00736696" w:rsidP="00736696">
      <w:pPr>
        <w:pStyle w:val="Default"/>
        <w:jc w:val="center"/>
        <w:rPr>
          <w:szCs w:val="28"/>
        </w:rPr>
      </w:pPr>
      <w:r>
        <w:rPr>
          <w:szCs w:val="28"/>
          <w:lang w:val="ru-RU"/>
        </w:rPr>
        <w:t xml:space="preserve">в установке и согласовании </w:t>
      </w:r>
      <w:r w:rsidRPr="00F90251">
        <w:rPr>
          <w:szCs w:val="28"/>
        </w:rPr>
        <w:t xml:space="preserve"> </w:t>
      </w:r>
      <w:proofErr w:type="spellStart"/>
      <w:r w:rsidRPr="00F90251">
        <w:rPr>
          <w:szCs w:val="28"/>
        </w:rPr>
        <w:t>информационной</w:t>
      </w:r>
      <w:proofErr w:type="spellEnd"/>
      <w:r w:rsidRPr="00F90251">
        <w:rPr>
          <w:szCs w:val="28"/>
        </w:rPr>
        <w:t xml:space="preserve"> </w:t>
      </w:r>
      <w:proofErr w:type="spellStart"/>
      <w:r w:rsidRPr="00F90251">
        <w:rPr>
          <w:szCs w:val="28"/>
        </w:rPr>
        <w:t>вывески</w:t>
      </w:r>
      <w:proofErr w:type="spellEnd"/>
    </w:p>
    <w:p w:rsidR="00D01446" w:rsidRDefault="00D01446" w:rsidP="00F11AA0">
      <w:pPr>
        <w:pStyle w:val="Default"/>
        <w:jc w:val="center"/>
        <w:rPr>
          <w:szCs w:val="28"/>
          <w:lang w:val="ru-RU"/>
        </w:rPr>
      </w:pPr>
    </w:p>
    <w:p w:rsidR="00F11AA0" w:rsidRPr="00F11AA0" w:rsidRDefault="00F11AA0" w:rsidP="00F11AA0">
      <w:pPr>
        <w:pStyle w:val="Default"/>
        <w:rPr>
          <w:szCs w:val="28"/>
          <w:lang w:val="ru-RU"/>
        </w:rPr>
      </w:pPr>
      <w:r>
        <w:rPr>
          <w:szCs w:val="28"/>
          <w:lang w:val="ru-RU"/>
        </w:rPr>
        <w:t>от____________                                                                                                     №___________</w:t>
      </w:r>
    </w:p>
    <w:p w:rsidR="00736696" w:rsidRDefault="00736696" w:rsidP="00833FAE">
      <w:pPr>
        <w:widowControl/>
        <w:suppressAutoHyphens w:val="0"/>
        <w:autoSpaceDE w:val="0"/>
        <w:autoSpaceDN w:val="0"/>
        <w:adjustRightInd w:val="0"/>
        <w:spacing w:line="240" w:lineRule="exact"/>
        <w:outlineLvl w:val="0"/>
        <w:rPr>
          <w:rFonts w:cs="Times New Roman"/>
        </w:rPr>
      </w:pPr>
    </w:p>
    <w:p w:rsidR="000C062F" w:rsidRDefault="000C062F" w:rsidP="00833FAE">
      <w:pPr>
        <w:widowControl/>
        <w:suppressAutoHyphens w:val="0"/>
        <w:autoSpaceDE w:val="0"/>
        <w:autoSpaceDN w:val="0"/>
        <w:adjustRightInd w:val="0"/>
        <w:spacing w:line="240" w:lineRule="exact"/>
        <w:outlineLvl w:val="0"/>
        <w:rPr>
          <w:rFonts w:cs="Times New Roman"/>
        </w:rPr>
      </w:pPr>
    </w:p>
    <w:p w:rsidR="000C062F" w:rsidRDefault="000C062F" w:rsidP="00833FAE">
      <w:pPr>
        <w:widowControl/>
        <w:suppressAutoHyphens w:val="0"/>
        <w:autoSpaceDE w:val="0"/>
        <w:autoSpaceDN w:val="0"/>
        <w:adjustRightInd w:val="0"/>
        <w:spacing w:line="240" w:lineRule="exact"/>
        <w:outlineLvl w:val="0"/>
        <w:rPr>
          <w:rFonts w:cs="Times New Roman"/>
        </w:rPr>
      </w:pPr>
      <w:r>
        <w:rPr>
          <w:rFonts w:cs="Times New Roman"/>
        </w:rPr>
        <w:t xml:space="preserve">          По результатам рассмотрения заявления   №_____ </w:t>
      </w:r>
      <w:proofErr w:type="gramStart"/>
      <w:r>
        <w:rPr>
          <w:rFonts w:cs="Times New Roman"/>
        </w:rPr>
        <w:t>от</w:t>
      </w:r>
      <w:proofErr w:type="gramEnd"/>
      <w:r>
        <w:rPr>
          <w:rFonts w:cs="Times New Roman"/>
        </w:rPr>
        <w:t xml:space="preserve"> _____________ </w:t>
      </w:r>
      <w:proofErr w:type="gramStart"/>
      <w:r>
        <w:rPr>
          <w:rFonts w:cs="Times New Roman"/>
        </w:rPr>
        <w:t>на</w:t>
      </w:r>
      <w:proofErr w:type="gramEnd"/>
      <w:r>
        <w:rPr>
          <w:rFonts w:cs="Times New Roman"/>
        </w:rPr>
        <w:t xml:space="preserve"> предоставление услуги «Установка информационной вывески, согласование </w:t>
      </w:r>
      <w:proofErr w:type="spellStart"/>
      <w:r>
        <w:rPr>
          <w:rFonts w:cs="Times New Roman"/>
        </w:rPr>
        <w:t>дизайн-проекта</w:t>
      </w:r>
      <w:proofErr w:type="spellEnd"/>
      <w:r>
        <w:rPr>
          <w:rFonts w:cs="Times New Roman"/>
        </w:rPr>
        <w:t xml:space="preserve"> размещения вывески» принято решение об отказе по следующим основаниям:</w:t>
      </w:r>
    </w:p>
    <w:p w:rsidR="000C062F" w:rsidRDefault="000C062F" w:rsidP="00833FAE">
      <w:pPr>
        <w:widowControl/>
        <w:suppressAutoHyphens w:val="0"/>
        <w:autoSpaceDE w:val="0"/>
        <w:autoSpaceDN w:val="0"/>
        <w:adjustRightInd w:val="0"/>
        <w:spacing w:line="240" w:lineRule="exact"/>
        <w:outlineLvl w:val="0"/>
        <w:rPr>
          <w:rFonts w:cs="Times New Roman"/>
        </w:rPr>
      </w:pPr>
    </w:p>
    <w:p w:rsidR="000C062F" w:rsidRDefault="000C062F" w:rsidP="00833FAE">
      <w:pPr>
        <w:widowControl/>
        <w:suppressAutoHyphens w:val="0"/>
        <w:autoSpaceDE w:val="0"/>
        <w:autoSpaceDN w:val="0"/>
        <w:adjustRightInd w:val="0"/>
        <w:spacing w:line="240" w:lineRule="exact"/>
        <w:outlineLvl w:val="0"/>
        <w:rPr>
          <w:rFonts w:cs="Times New Roman"/>
        </w:rPr>
      </w:pPr>
      <w:r>
        <w:rPr>
          <w:rFonts w:cs="Times New Roman"/>
        </w:rPr>
        <w:t>___________________________________________________________________________</w:t>
      </w:r>
    </w:p>
    <w:p w:rsidR="000C062F" w:rsidRDefault="000C062F" w:rsidP="00833FAE">
      <w:pPr>
        <w:widowControl/>
        <w:suppressAutoHyphens w:val="0"/>
        <w:autoSpaceDE w:val="0"/>
        <w:autoSpaceDN w:val="0"/>
        <w:adjustRightInd w:val="0"/>
        <w:spacing w:line="240" w:lineRule="exact"/>
        <w:outlineLvl w:val="0"/>
        <w:rPr>
          <w:rFonts w:cs="Times New Roman"/>
        </w:rPr>
      </w:pPr>
      <w:r>
        <w:rPr>
          <w:rFonts w:cs="Times New Roman"/>
        </w:rPr>
        <w:t xml:space="preserve">          </w:t>
      </w:r>
    </w:p>
    <w:p w:rsidR="000C062F" w:rsidRDefault="000C062F" w:rsidP="00833FAE">
      <w:pPr>
        <w:widowControl/>
        <w:suppressAutoHyphens w:val="0"/>
        <w:autoSpaceDE w:val="0"/>
        <w:autoSpaceDN w:val="0"/>
        <w:adjustRightInd w:val="0"/>
        <w:spacing w:line="240" w:lineRule="exact"/>
        <w:outlineLvl w:val="0"/>
        <w:rPr>
          <w:rFonts w:cs="Times New Roman"/>
        </w:rPr>
      </w:pPr>
      <w:r>
        <w:rPr>
          <w:rFonts w:cs="Times New Roman"/>
        </w:rPr>
        <w:t xml:space="preserve">         Вы вправе повторно обратиться в уполномоченный орган с заявлением о предоставления услуги после устранения указанных нарушений.</w:t>
      </w:r>
    </w:p>
    <w:p w:rsidR="000C062F" w:rsidRDefault="000C062F" w:rsidP="00833FAE">
      <w:pPr>
        <w:widowControl/>
        <w:suppressAutoHyphens w:val="0"/>
        <w:autoSpaceDE w:val="0"/>
        <w:autoSpaceDN w:val="0"/>
        <w:adjustRightInd w:val="0"/>
        <w:spacing w:line="240" w:lineRule="exact"/>
        <w:outlineLvl w:val="0"/>
        <w:rPr>
          <w:rFonts w:cs="Times New Roman"/>
        </w:rPr>
      </w:pPr>
    </w:p>
    <w:p w:rsidR="000C062F" w:rsidRDefault="000C062F" w:rsidP="00833FAE">
      <w:pPr>
        <w:widowControl/>
        <w:suppressAutoHyphens w:val="0"/>
        <w:autoSpaceDE w:val="0"/>
        <w:autoSpaceDN w:val="0"/>
        <w:adjustRightInd w:val="0"/>
        <w:spacing w:line="240" w:lineRule="exact"/>
        <w:outlineLvl w:val="0"/>
        <w:rPr>
          <w:rFonts w:cs="Times New Roman"/>
        </w:rPr>
      </w:pPr>
    </w:p>
    <w:p w:rsidR="000C062F" w:rsidRDefault="000C062F" w:rsidP="00833FAE">
      <w:pPr>
        <w:widowControl/>
        <w:suppressAutoHyphens w:val="0"/>
        <w:autoSpaceDE w:val="0"/>
        <w:autoSpaceDN w:val="0"/>
        <w:adjustRightInd w:val="0"/>
        <w:spacing w:line="240" w:lineRule="exact"/>
        <w:outlineLvl w:val="0"/>
        <w:rPr>
          <w:rFonts w:cs="Times New Roman"/>
        </w:rPr>
      </w:pPr>
    </w:p>
    <w:p w:rsidR="000C062F" w:rsidRDefault="000C062F" w:rsidP="00833FAE">
      <w:pPr>
        <w:widowControl/>
        <w:suppressAutoHyphens w:val="0"/>
        <w:autoSpaceDE w:val="0"/>
        <w:autoSpaceDN w:val="0"/>
        <w:adjustRightInd w:val="0"/>
        <w:spacing w:line="240" w:lineRule="exact"/>
        <w:outlineLvl w:val="0"/>
        <w:rPr>
          <w:rFonts w:cs="Times New Roman"/>
        </w:rPr>
      </w:pPr>
    </w:p>
    <w:p w:rsidR="000C062F" w:rsidRDefault="000C062F" w:rsidP="00833FAE">
      <w:pPr>
        <w:widowControl/>
        <w:suppressAutoHyphens w:val="0"/>
        <w:autoSpaceDE w:val="0"/>
        <w:autoSpaceDN w:val="0"/>
        <w:adjustRightInd w:val="0"/>
        <w:spacing w:line="240" w:lineRule="exact"/>
        <w:outlineLvl w:val="0"/>
        <w:rPr>
          <w:rFonts w:cs="Times New Roman"/>
        </w:rPr>
      </w:pPr>
    </w:p>
    <w:p w:rsidR="000C062F" w:rsidRDefault="000C062F" w:rsidP="000C062F">
      <w:pPr>
        <w:suppressAutoHyphens w:val="0"/>
        <w:autoSpaceDE w:val="0"/>
        <w:autoSpaceDN w:val="0"/>
        <w:adjustRightInd w:val="0"/>
        <w:jc w:val="both"/>
        <w:rPr>
          <w:rFonts w:eastAsia="Times New Roman" w:cs="Times New Roman"/>
          <w:kern w:val="0"/>
          <w:sz w:val="28"/>
          <w:szCs w:val="23"/>
          <w:lang w:eastAsia="ru-RU" w:bidi="ar-SA"/>
        </w:rPr>
      </w:pPr>
      <w:r>
        <w:rPr>
          <w:rFonts w:eastAsia="Times New Roman" w:cs="Times New Roman"/>
          <w:kern w:val="0"/>
          <w:sz w:val="28"/>
          <w:szCs w:val="23"/>
          <w:lang w:eastAsia="ru-RU" w:bidi="ar-SA"/>
        </w:rPr>
        <w:t>_________________             __________________      ____________________</w:t>
      </w:r>
    </w:p>
    <w:p w:rsidR="000C062F" w:rsidRDefault="000C062F" w:rsidP="000C062F">
      <w:pPr>
        <w:widowControl/>
        <w:suppressAutoHyphens w:val="0"/>
        <w:jc w:val="both"/>
        <w:rPr>
          <w:rFonts w:eastAsia="Times New Roman" w:cs="Times New Roman"/>
          <w:kern w:val="0"/>
          <w:sz w:val="22"/>
          <w:szCs w:val="22"/>
          <w:lang w:eastAsia="ru-RU" w:bidi="ar-SA"/>
        </w:rPr>
      </w:pPr>
      <w:r w:rsidRPr="00071CC6">
        <w:rPr>
          <w:rFonts w:eastAsia="Times New Roman" w:cs="Times New Roman"/>
          <w:kern w:val="0"/>
          <w:sz w:val="22"/>
          <w:szCs w:val="22"/>
          <w:lang w:eastAsia="ru-RU" w:bidi="ar-SA"/>
        </w:rPr>
        <w:t xml:space="preserve">             (дата)</w:t>
      </w:r>
      <w:r>
        <w:rPr>
          <w:rFonts w:eastAsia="Times New Roman" w:cs="Times New Roman"/>
          <w:kern w:val="0"/>
          <w:sz w:val="22"/>
          <w:szCs w:val="22"/>
          <w:lang w:eastAsia="ru-RU" w:bidi="ar-SA"/>
        </w:rPr>
        <w:t xml:space="preserve">                                              (подпись)                            (расшифровка подписи)</w:t>
      </w:r>
    </w:p>
    <w:p w:rsidR="000C062F" w:rsidRDefault="000C062F" w:rsidP="000C062F">
      <w:pPr>
        <w:widowControl/>
        <w:suppressAutoHyphens w:val="0"/>
        <w:jc w:val="both"/>
        <w:rPr>
          <w:rFonts w:eastAsia="Times New Roman" w:cs="Times New Roman"/>
          <w:kern w:val="0"/>
          <w:sz w:val="22"/>
          <w:szCs w:val="22"/>
          <w:lang w:eastAsia="ru-RU" w:bidi="ar-SA"/>
        </w:rPr>
      </w:pPr>
    </w:p>
    <w:p w:rsidR="000C062F" w:rsidRPr="000C062F" w:rsidRDefault="000C062F" w:rsidP="000C062F">
      <w:pPr>
        <w:widowControl/>
        <w:suppressAutoHyphens w:val="0"/>
        <w:autoSpaceDE w:val="0"/>
        <w:autoSpaceDN w:val="0"/>
        <w:adjustRightInd w:val="0"/>
        <w:spacing w:line="240" w:lineRule="exact"/>
        <w:outlineLvl w:val="0"/>
        <w:rPr>
          <w:rFonts w:cs="Times New Roman"/>
        </w:rPr>
      </w:pPr>
    </w:p>
    <w:sectPr w:rsidR="000C062F" w:rsidRPr="000C062F" w:rsidSect="00EF07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99" w:rsidRDefault="00796C99" w:rsidP="008D1E6B">
      <w:r>
        <w:separator/>
      </w:r>
    </w:p>
  </w:endnote>
  <w:endnote w:type="continuationSeparator" w:id="0">
    <w:p w:rsidR="00796C99" w:rsidRDefault="00796C99" w:rsidP="008D1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99" w:rsidRDefault="00796C99" w:rsidP="008D1E6B">
      <w:r>
        <w:separator/>
      </w:r>
    </w:p>
  </w:footnote>
  <w:footnote w:type="continuationSeparator" w:id="0">
    <w:p w:rsidR="00796C99" w:rsidRDefault="00796C99" w:rsidP="008D1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C665B7"/>
    <w:rsid w:val="00007383"/>
    <w:rsid w:val="00022FFF"/>
    <w:rsid w:val="00052C52"/>
    <w:rsid w:val="0005763B"/>
    <w:rsid w:val="00071CC6"/>
    <w:rsid w:val="00090DD1"/>
    <w:rsid w:val="00095B53"/>
    <w:rsid w:val="000C062F"/>
    <w:rsid w:val="000E121E"/>
    <w:rsid w:val="000E597F"/>
    <w:rsid w:val="000E6586"/>
    <w:rsid w:val="000E766C"/>
    <w:rsid w:val="000F72F9"/>
    <w:rsid w:val="0015254B"/>
    <w:rsid w:val="0017160D"/>
    <w:rsid w:val="001B3242"/>
    <w:rsid w:val="001D3926"/>
    <w:rsid w:val="001F3073"/>
    <w:rsid w:val="001F3EB7"/>
    <w:rsid w:val="00204544"/>
    <w:rsid w:val="00234344"/>
    <w:rsid w:val="0024024A"/>
    <w:rsid w:val="002C3BBA"/>
    <w:rsid w:val="002D5A8B"/>
    <w:rsid w:val="002F4223"/>
    <w:rsid w:val="002F48B2"/>
    <w:rsid w:val="00320AF2"/>
    <w:rsid w:val="0033799F"/>
    <w:rsid w:val="00340008"/>
    <w:rsid w:val="00353092"/>
    <w:rsid w:val="003D2E22"/>
    <w:rsid w:val="0044108B"/>
    <w:rsid w:val="00481EDD"/>
    <w:rsid w:val="00486AEF"/>
    <w:rsid w:val="00491AAA"/>
    <w:rsid w:val="004C3294"/>
    <w:rsid w:val="004D54D5"/>
    <w:rsid w:val="004D67C4"/>
    <w:rsid w:val="004D6F28"/>
    <w:rsid w:val="004F0D7E"/>
    <w:rsid w:val="004F5872"/>
    <w:rsid w:val="004F79EE"/>
    <w:rsid w:val="00517C09"/>
    <w:rsid w:val="00531676"/>
    <w:rsid w:val="005322DD"/>
    <w:rsid w:val="0054053D"/>
    <w:rsid w:val="00556BC1"/>
    <w:rsid w:val="00557279"/>
    <w:rsid w:val="005B0E06"/>
    <w:rsid w:val="005D1331"/>
    <w:rsid w:val="005E1FE5"/>
    <w:rsid w:val="00626247"/>
    <w:rsid w:val="0063014C"/>
    <w:rsid w:val="00640D0E"/>
    <w:rsid w:val="00675B3B"/>
    <w:rsid w:val="006B4978"/>
    <w:rsid w:val="00700553"/>
    <w:rsid w:val="007204DB"/>
    <w:rsid w:val="00720DBA"/>
    <w:rsid w:val="007349B5"/>
    <w:rsid w:val="00736696"/>
    <w:rsid w:val="00774C77"/>
    <w:rsid w:val="00784E58"/>
    <w:rsid w:val="00790339"/>
    <w:rsid w:val="00796C99"/>
    <w:rsid w:val="007C0D5F"/>
    <w:rsid w:val="007C6A10"/>
    <w:rsid w:val="007D7A5C"/>
    <w:rsid w:val="007F0E78"/>
    <w:rsid w:val="007F2ABD"/>
    <w:rsid w:val="007F5233"/>
    <w:rsid w:val="008116F8"/>
    <w:rsid w:val="00821711"/>
    <w:rsid w:val="00833FAE"/>
    <w:rsid w:val="008553D5"/>
    <w:rsid w:val="008D1E6B"/>
    <w:rsid w:val="00906E6B"/>
    <w:rsid w:val="00906FF8"/>
    <w:rsid w:val="0096243A"/>
    <w:rsid w:val="009757DE"/>
    <w:rsid w:val="00981883"/>
    <w:rsid w:val="00982F52"/>
    <w:rsid w:val="009A0AD2"/>
    <w:rsid w:val="009A4B5E"/>
    <w:rsid w:val="009B1BB6"/>
    <w:rsid w:val="009B5410"/>
    <w:rsid w:val="009C1876"/>
    <w:rsid w:val="009D1B81"/>
    <w:rsid w:val="009E2120"/>
    <w:rsid w:val="00A008FD"/>
    <w:rsid w:val="00A1075E"/>
    <w:rsid w:val="00A1794D"/>
    <w:rsid w:val="00AA54A5"/>
    <w:rsid w:val="00AD5AC2"/>
    <w:rsid w:val="00AF652D"/>
    <w:rsid w:val="00B13060"/>
    <w:rsid w:val="00B442AC"/>
    <w:rsid w:val="00B5306A"/>
    <w:rsid w:val="00B56853"/>
    <w:rsid w:val="00B664CE"/>
    <w:rsid w:val="00B77F0F"/>
    <w:rsid w:val="00B86074"/>
    <w:rsid w:val="00BA044C"/>
    <w:rsid w:val="00BA6ECD"/>
    <w:rsid w:val="00BD7748"/>
    <w:rsid w:val="00C05B08"/>
    <w:rsid w:val="00C2249D"/>
    <w:rsid w:val="00C30DEB"/>
    <w:rsid w:val="00C450D6"/>
    <w:rsid w:val="00C51909"/>
    <w:rsid w:val="00C57671"/>
    <w:rsid w:val="00C665B7"/>
    <w:rsid w:val="00C84D6D"/>
    <w:rsid w:val="00C901CF"/>
    <w:rsid w:val="00C9483C"/>
    <w:rsid w:val="00C949E3"/>
    <w:rsid w:val="00CA4C67"/>
    <w:rsid w:val="00CA640F"/>
    <w:rsid w:val="00CE36F4"/>
    <w:rsid w:val="00D01446"/>
    <w:rsid w:val="00D023F7"/>
    <w:rsid w:val="00D37B77"/>
    <w:rsid w:val="00D42BF6"/>
    <w:rsid w:val="00D61DF3"/>
    <w:rsid w:val="00DA76D6"/>
    <w:rsid w:val="00E02F40"/>
    <w:rsid w:val="00E03C1C"/>
    <w:rsid w:val="00E27774"/>
    <w:rsid w:val="00E36481"/>
    <w:rsid w:val="00E71FA3"/>
    <w:rsid w:val="00E7281B"/>
    <w:rsid w:val="00E87C15"/>
    <w:rsid w:val="00E93B1E"/>
    <w:rsid w:val="00E96035"/>
    <w:rsid w:val="00EA0958"/>
    <w:rsid w:val="00EF07B2"/>
    <w:rsid w:val="00EF6474"/>
    <w:rsid w:val="00F118DB"/>
    <w:rsid w:val="00F11AA0"/>
    <w:rsid w:val="00F16B08"/>
    <w:rsid w:val="00F41C14"/>
    <w:rsid w:val="00FA01CE"/>
    <w:rsid w:val="00FA11E7"/>
    <w:rsid w:val="00FA1C5A"/>
    <w:rsid w:val="00FA6BF6"/>
    <w:rsid w:val="00FB2634"/>
    <w:rsid w:val="00FB548A"/>
    <w:rsid w:val="00FB758A"/>
    <w:rsid w:val="00FC0BEE"/>
    <w:rsid w:val="00FC10C1"/>
    <w:rsid w:val="00FE0613"/>
    <w:rsid w:val="00FF3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9" type="connector" idref="#Прямая со стрелкой 2"/>
        <o:r id="V:Rule10" type="connector" idref="#Прямая со стрелкой 13"/>
        <o:r id="V:Rule11" type="connector" idref="#Прямая со стрелкой 16"/>
        <o:r id="V:Rule12" type="connector" idref="#Прямая со стрелкой 7"/>
        <o:r id="V:Rule13" type="connector" idref="#Прямая со стрелкой 9"/>
        <o:r id="V:Rule14" type="connector" idref="#Прямая со стрелкой 14"/>
        <o:r id="V:Rule15" type="connector" idref="#Прямая со стрелкой 6"/>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B7"/>
    <w:pPr>
      <w:widowControl w:val="0"/>
      <w:suppressAutoHyphens/>
      <w:spacing w:after="0" w:line="240" w:lineRule="auto"/>
    </w:pPr>
    <w:rPr>
      <w:rFonts w:ascii="Times New Roman" w:eastAsia="Arial Unicode MS"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65B7"/>
    <w:rPr>
      <w:color w:val="000080"/>
      <w:u w:val="single"/>
    </w:rPr>
  </w:style>
  <w:style w:type="paragraph" w:styleId="a4">
    <w:name w:val="No Spacing"/>
    <w:qFormat/>
    <w:rsid w:val="00C665B7"/>
    <w:pPr>
      <w:suppressAutoHyphens/>
      <w:spacing w:after="0" w:line="240" w:lineRule="auto"/>
    </w:pPr>
    <w:rPr>
      <w:rFonts w:ascii="Calibri" w:eastAsia="Arial" w:hAnsi="Calibri" w:cs="Calibri"/>
      <w:lang w:eastAsia="zh-CN"/>
    </w:rPr>
  </w:style>
  <w:style w:type="paragraph" w:customStyle="1" w:styleId="ConsPlusNormal">
    <w:name w:val="ConsPlusNormal"/>
    <w:link w:val="ConsPlusNormal0"/>
    <w:rsid w:val="00C665B7"/>
    <w:pPr>
      <w:widowControl w:val="0"/>
      <w:suppressAutoHyphens/>
      <w:autoSpaceDE w:val="0"/>
      <w:spacing w:after="0" w:line="240" w:lineRule="auto"/>
      <w:ind w:firstLine="720"/>
    </w:pPr>
    <w:rPr>
      <w:rFonts w:ascii="Arial" w:eastAsia="Arial" w:hAnsi="Arial" w:cs="Arial"/>
      <w:sz w:val="20"/>
      <w:szCs w:val="20"/>
      <w:lang w:eastAsia="zh-CN"/>
    </w:rPr>
  </w:style>
  <w:style w:type="character" w:customStyle="1" w:styleId="ConsPlusNormal0">
    <w:name w:val="ConsPlusNormal Знак"/>
    <w:link w:val="ConsPlusNormal"/>
    <w:locked/>
    <w:rsid w:val="00C665B7"/>
    <w:rPr>
      <w:rFonts w:ascii="Arial" w:eastAsia="Arial" w:hAnsi="Arial" w:cs="Arial"/>
      <w:sz w:val="20"/>
      <w:szCs w:val="20"/>
      <w:lang w:eastAsia="zh-CN"/>
    </w:rPr>
  </w:style>
  <w:style w:type="paragraph" w:styleId="a5">
    <w:name w:val="List Paragraph"/>
    <w:basedOn w:val="a"/>
    <w:uiPriority w:val="1"/>
    <w:qFormat/>
    <w:rsid w:val="00C665B7"/>
    <w:pPr>
      <w:widowControl/>
      <w:suppressAutoHyphens w:val="0"/>
      <w:ind w:left="708"/>
    </w:pPr>
    <w:rPr>
      <w:rFonts w:eastAsia="Times New Roman" w:cs="Times New Roman"/>
      <w:kern w:val="0"/>
      <w:sz w:val="28"/>
      <w:szCs w:val="20"/>
      <w:lang w:eastAsia="ru-RU" w:bidi="ar-SA"/>
    </w:rPr>
  </w:style>
  <w:style w:type="character" w:customStyle="1" w:styleId="a6">
    <w:name w:val="Гипертекстовая ссылка"/>
    <w:uiPriority w:val="99"/>
    <w:rsid w:val="00340008"/>
    <w:rPr>
      <w:color w:val="106BBE"/>
    </w:rPr>
  </w:style>
  <w:style w:type="paragraph" w:styleId="a7">
    <w:name w:val="header"/>
    <w:basedOn w:val="a"/>
    <w:link w:val="a8"/>
    <w:uiPriority w:val="99"/>
    <w:semiHidden/>
    <w:unhideWhenUsed/>
    <w:rsid w:val="008D1E6B"/>
    <w:pPr>
      <w:tabs>
        <w:tab w:val="center" w:pos="4677"/>
        <w:tab w:val="right" w:pos="9355"/>
      </w:tabs>
    </w:pPr>
    <w:rPr>
      <w:szCs w:val="21"/>
    </w:rPr>
  </w:style>
  <w:style w:type="character" w:customStyle="1" w:styleId="a8">
    <w:name w:val="Верхний колонтитул Знак"/>
    <w:basedOn w:val="a0"/>
    <w:link w:val="a7"/>
    <w:uiPriority w:val="99"/>
    <w:semiHidden/>
    <w:rsid w:val="008D1E6B"/>
    <w:rPr>
      <w:rFonts w:ascii="Times New Roman" w:eastAsia="Arial Unicode MS" w:hAnsi="Times New Roman" w:cs="Mangal"/>
      <w:kern w:val="2"/>
      <w:sz w:val="24"/>
      <w:szCs w:val="21"/>
      <w:lang w:eastAsia="zh-CN" w:bidi="hi-IN"/>
    </w:rPr>
  </w:style>
  <w:style w:type="paragraph" w:styleId="a9">
    <w:name w:val="footer"/>
    <w:basedOn w:val="a"/>
    <w:link w:val="aa"/>
    <w:uiPriority w:val="99"/>
    <w:semiHidden/>
    <w:unhideWhenUsed/>
    <w:rsid w:val="008D1E6B"/>
    <w:pPr>
      <w:tabs>
        <w:tab w:val="center" w:pos="4677"/>
        <w:tab w:val="right" w:pos="9355"/>
      </w:tabs>
    </w:pPr>
    <w:rPr>
      <w:szCs w:val="21"/>
    </w:rPr>
  </w:style>
  <w:style w:type="character" w:customStyle="1" w:styleId="aa">
    <w:name w:val="Нижний колонтитул Знак"/>
    <w:basedOn w:val="a0"/>
    <w:link w:val="a9"/>
    <w:uiPriority w:val="99"/>
    <w:semiHidden/>
    <w:rsid w:val="008D1E6B"/>
    <w:rPr>
      <w:rFonts w:ascii="Times New Roman" w:eastAsia="Arial Unicode MS" w:hAnsi="Times New Roman" w:cs="Mangal"/>
      <w:kern w:val="2"/>
      <w:sz w:val="24"/>
      <w:szCs w:val="21"/>
      <w:lang w:eastAsia="zh-CN" w:bidi="hi-IN"/>
    </w:rPr>
  </w:style>
  <w:style w:type="character" w:customStyle="1" w:styleId="ab">
    <w:name w:val="Текст примечания Знак"/>
    <w:basedOn w:val="a0"/>
    <w:link w:val="ac"/>
    <w:rsid w:val="000E121E"/>
    <w:rPr>
      <w:rFonts w:ascii="Times New Roman" w:eastAsia="Times New Roman" w:hAnsi="Times New Roman" w:cs="Times New Roman"/>
      <w:sz w:val="20"/>
      <w:szCs w:val="20"/>
      <w:lang w:eastAsia="ru-RU"/>
    </w:rPr>
  </w:style>
  <w:style w:type="paragraph" w:styleId="ac">
    <w:name w:val="annotation text"/>
    <w:basedOn w:val="a"/>
    <w:link w:val="ab"/>
    <w:rsid w:val="000E121E"/>
    <w:pPr>
      <w:widowControl/>
      <w:suppressAutoHyphens w:val="0"/>
    </w:pPr>
    <w:rPr>
      <w:rFonts w:eastAsia="Times New Roman" w:cs="Times New Roman"/>
      <w:kern w:val="0"/>
      <w:sz w:val="20"/>
      <w:szCs w:val="20"/>
      <w:lang w:eastAsia="ru-RU" w:bidi="ar-SA"/>
    </w:rPr>
  </w:style>
  <w:style w:type="character" w:customStyle="1" w:styleId="1">
    <w:name w:val="Текст примечания Знак1"/>
    <w:basedOn w:val="a0"/>
    <w:link w:val="ac"/>
    <w:uiPriority w:val="99"/>
    <w:semiHidden/>
    <w:rsid w:val="000E121E"/>
    <w:rPr>
      <w:rFonts w:ascii="Times New Roman" w:eastAsia="Arial Unicode MS" w:hAnsi="Times New Roman" w:cs="Mangal"/>
      <w:kern w:val="2"/>
      <w:sz w:val="20"/>
      <w:szCs w:val="18"/>
      <w:lang w:eastAsia="zh-CN" w:bidi="hi-IN"/>
    </w:rPr>
  </w:style>
  <w:style w:type="character" w:customStyle="1" w:styleId="WW-Absatz-Standardschriftart">
    <w:name w:val="WW-Absatz-Standardschriftart"/>
    <w:rsid w:val="005D1331"/>
  </w:style>
  <w:style w:type="paragraph" w:styleId="ad">
    <w:name w:val="Balloon Text"/>
    <w:basedOn w:val="a"/>
    <w:link w:val="ae"/>
    <w:uiPriority w:val="99"/>
    <w:semiHidden/>
    <w:unhideWhenUsed/>
    <w:rsid w:val="00320AF2"/>
    <w:rPr>
      <w:rFonts w:ascii="Tahoma" w:hAnsi="Tahoma"/>
      <w:sz w:val="16"/>
      <w:szCs w:val="14"/>
    </w:rPr>
  </w:style>
  <w:style w:type="character" w:customStyle="1" w:styleId="ae">
    <w:name w:val="Текст выноски Знак"/>
    <w:basedOn w:val="a0"/>
    <w:link w:val="ad"/>
    <w:uiPriority w:val="99"/>
    <w:semiHidden/>
    <w:rsid w:val="00320AF2"/>
    <w:rPr>
      <w:rFonts w:ascii="Tahoma" w:eastAsia="Arial Unicode MS" w:hAnsi="Tahoma" w:cs="Mangal"/>
      <w:kern w:val="2"/>
      <w:sz w:val="16"/>
      <w:szCs w:val="14"/>
      <w:lang w:eastAsia="zh-CN" w:bidi="hi-IN"/>
    </w:rPr>
  </w:style>
  <w:style w:type="paragraph" w:customStyle="1" w:styleId="Default">
    <w:name w:val="Default"/>
    <w:basedOn w:val="a"/>
    <w:rsid w:val="00C51909"/>
    <w:pPr>
      <w:autoSpaceDE w:val="0"/>
    </w:pPr>
    <w:rPr>
      <w:rFonts w:eastAsia="Times New Roman" w:cs="Times New Roman"/>
      <w:color w:val="000000"/>
      <w:lang w:val="de-DE" w:bidi="fa-IR"/>
    </w:rPr>
  </w:style>
  <w:style w:type="paragraph" w:styleId="af">
    <w:name w:val="Normal (Web)"/>
    <w:basedOn w:val="a"/>
    <w:uiPriority w:val="99"/>
    <w:unhideWhenUsed/>
    <w:rsid w:val="004F0D7E"/>
    <w:pPr>
      <w:widowControl/>
      <w:suppressAutoHyphens w:val="0"/>
      <w:spacing w:before="100" w:beforeAutospacing="1" w:after="100" w:afterAutospacing="1"/>
    </w:pPr>
    <w:rPr>
      <w:rFonts w:eastAsia="Times New Roman" w:cs="Times New Roman"/>
      <w:kern w:val="0"/>
      <w:lang w:eastAsia="ru-RU" w:bidi="ar-SA"/>
    </w:rPr>
  </w:style>
  <w:style w:type="character" w:styleId="af0">
    <w:name w:val="Emphasis"/>
    <w:basedOn w:val="a0"/>
    <w:uiPriority w:val="20"/>
    <w:qFormat/>
    <w:rsid w:val="007C6A1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r@aleksraion.ru" TargetMode="External"/><Relationship Id="rId13" Type="http://schemas.openxmlformats.org/officeDocument/2006/relationships/hyperlink" Target="http://www.gosuslugi.ru/"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955006E819D398AEC1992DBFDE0A926A6B6837ECF021B9A479445D9F979E9CB3127D885105533FAF6D7A76ABICQ4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955006E819D398AEC1992DBFDE0A926A6D6333E9F221B9A479445D9F979E9CB3127D885105533FAF6D7A76ABICQ4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325DCEF0E500DE38F03CE1A9C55C41241548BA8643B5B79BE0620AC847CA71C82221B0439417FD15E4DD88C53ELBH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955006E819D398AEC1992DBFDE0A926B676D32E4A176BBF52C4A5897C7C48CB75B2A874D074921A9737AI7Q6L" TargetMode="External"/><Relationship Id="rId14" Type="http://schemas.openxmlformats.org/officeDocument/2006/relationships/hyperlink" Target="mailto:amr@aleks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1B477-C3DE-4556-81D3-F77EEE33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11446</Words>
  <Characters>65243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nbnikiforova</dc:creator>
  <cp:lastModifiedBy>nbnikiforova</cp:lastModifiedBy>
  <cp:revision>2</cp:revision>
  <dcterms:created xsi:type="dcterms:W3CDTF">2022-07-22T11:21:00Z</dcterms:created>
  <dcterms:modified xsi:type="dcterms:W3CDTF">2022-07-22T11:21:00Z</dcterms:modified>
</cp:coreProperties>
</file>