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83" w:rsidRDefault="00B02883" w:rsidP="00B02883">
      <w:pPr>
        <w:pStyle w:val="a3"/>
        <w:spacing w:before="0" w:beforeAutospacing="0" w:after="0" w:afterAutospacing="0" w:line="276" w:lineRule="auto"/>
        <w:ind w:hanging="142"/>
        <w:jc w:val="center"/>
        <w:rPr>
          <w:b/>
          <w:color w:val="39414E"/>
          <w:sz w:val="28"/>
          <w:szCs w:val="28"/>
        </w:rPr>
      </w:pPr>
      <w:bookmarkStart w:id="0" w:name="_GoBack"/>
      <w:bookmarkEnd w:id="0"/>
      <w:r w:rsidRPr="00B02883">
        <w:rPr>
          <w:b/>
          <w:color w:val="39414E"/>
          <w:sz w:val="28"/>
          <w:szCs w:val="28"/>
        </w:rPr>
        <w:t xml:space="preserve">Пресс-релиз вебинара по кредитным продуктам </w:t>
      </w:r>
    </w:p>
    <w:p w:rsidR="00B02883" w:rsidRPr="00B02883" w:rsidRDefault="00B02883" w:rsidP="00B02883">
      <w:pPr>
        <w:pStyle w:val="a3"/>
        <w:spacing w:before="0" w:beforeAutospacing="0" w:after="0" w:afterAutospacing="0" w:line="276" w:lineRule="auto"/>
        <w:ind w:hanging="142"/>
        <w:jc w:val="center"/>
        <w:rPr>
          <w:b/>
          <w:color w:val="39414E"/>
          <w:sz w:val="28"/>
          <w:szCs w:val="28"/>
        </w:rPr>
      </w:pPr>
      <w:r w:rsidRPr="00B02883">
        <w:rPr>
          <w:b/>
          <w:color w:val="39414E"/>
          <w:sz w:val="28"/>
          <w:szCs w:val="28"/>
        </w:rPr>
        <w:t>АО «МСП Банк» для самозанятых граждан</w:t>
      </w:r>
    </w:p>
    <w:p w:rsidR="00B02883" w:rsidRDefault="00B02883" w:rsidP="00B028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14E"/>
          <w:sz w:val="28"/>
          <w:szCs w:val="28"/>
        </w:rPr>
      </w:pPr>
    </w:p>
    <w:p w:rsidR="00B02883" w:rsidRPr="00B02883" w:rsidRDefault="00B02883" w:rsidP="00B028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14E"/>
          <w:sz w:val="28"/>
          <w:szCs w:val="28"/>
        </w:rPr>
      </w:pPr>
      <w:r w:rsidRPr="00B02883">
        <w:rPr>
          <w:color w:val="39414E"/>
          <w:sz w:val="28"/>
          <w:szCs w:val="28"/>
        </w:rPr>
        <w:t>28 октября МСП Банк при поддержке Корпорации МСП провел вебинар по кредитным продуктам для самозанятых в рамках реализации национального проекта «Малое и среднее предпринимательство и поддержка индивидуальной предпринимательской инициативы». Вебинар прошел на платформе YouTube. Заместитель Председателя Правления МСП Банка Петр Тарасов рассказал, как просто и выгодно оформить кредит начинающим и действующим предпринимателям, использующим налог на профессиональный доход.</w:t>
      </w:r>
    </w:p>
    <w:p w:rsidR="00B02883" w:rsidRPr="00B02883" w:rsidRDefault="00B02883" w:rsidP="00B028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14E"/>
          <w:sz w:val="28"/>
          <w:szCs w:val="28"/>
        </w:rPr>
      </w:pPr>
      <w:r w:rsidRPr="00B02883">
        <w:rPr>
          <w:color w:val="39414E"/>
          <w:sz w:val="28"/>
          <w:szCs w:val="28"/>
        </w:rPr>
        <w:t>Предоставление кредита на развитие своего дела на сумму до 5 млн рублей возможно при отсутствии у физического лица отрицательной кредитной истории. Оформление доступно вне зависимости от возраста заемщика под 12% — 12,5% годовых в зависимости от рейтинга заемщика с возможностью рефинансирования ранее выданных кредитов. При этом доход от текущей деятельности должен покрывать расходы на обслуживание и погашение кредита. Рефинансирование кредитов физических лиц в рамках данного продукта МСП Банк производит на сумму не более 1 млн рублей.</w:t>
      </w:r>
    </w:p>
    <w:p w:rsidR="00B02883" w:rsidRPr="00B02883" w:rsidRDefault="00B02883" w:rsidP="00B028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14E"/>
          <w:sz w:val="28"/>
          <w:szCs w:val="28"/>
        </w:rPr>
      </w:pPr>
      <w:r w:rsidRPr="00B02883">
        <w:rPr>
          <w:color w:val="39414E"/>
          <w:sz w:val="28"/>
          <w:szCs w:val="28"/>
        </w:rPr>
        <w:t>При этом такой кредитный продукт может быть выдан и начинающим предпринимателям со сроком регистрации в налоговых органах от 0 месяцев. Расчетный счет для оформления или рефинансирования кредита самозанятого может быть открыт в любом банке.</w:t>
      </w:r>
    </w:p>
    <w:p w:rsidR="00B02883" w:rsidRPr="00B02883" w:rsidRDefault="00B02883" w:rsidP="00B028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14E"/>
          <w:sz w:val="28"/>
          <w:szCs w:val="28"/>
        </w:rPr>
      </w:pPr>
      <w:r w:rsidRPr="00B02883">
        <w:rPr>
          <w:color w:val="39414E"/>
          <w:sz w:val="28"/>
          <w:szCs w:val="28"/>
        </w:rPr>
        <w:t>МСП Банк начал кредитовать самозанятых граждан с 1 июля 2020 года и планомерно расширял кредитную линейку. Банк стал первым банком в России, который начал рассматривать самозанятых граждан как особый вид организации предпринимательской деятельности и разработал для них специальный кредитный продукт. Специально для самозанятых граждан Банк разработал упрощенную процедуру прохождения заявок и специальную модель оценки, которая обеспечивает быстрое рассмотрение обращений и сокращенный перечень документов.</w:t>
      </w:r>
    </w:p>
    <w:p w:rsidR="00B02883" w:rsidRPr="00B02883" w:rsidRDefault="00B02883" w:rsidP="00B028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14E"/>
          <w:sz w:val="28"/>
          <w:szCs w:val="28"/>
        </w:rPr>
      </w:pPr>
      <w:r w:rsidRPr="00B02883">
        <w:rPr>
          <w:color w:val="39414E"/>
          <w:sz w:val="28"/>
          <w:szCs w:val="28"/>
        </w:rPr>
        <w:t>Участвовавшие в вебинаре самозанятые предприниматели из Ставропольского края и Саратова рассказали об опыте привлечения кредита в банке и дали предложения по упрощению процедуры организации финансирования.</w:t>
      </w:r>
    </w:p>
    <w:p w:rsidR="009D4689" w:rsidRPr="00B02883" w:rsidRDefault="009F35E6" w:rsidP="00B02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4689" w:rsidRPr="00B0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83"/>
    <w:rsid w:val="001C1340"/>
    <w:rsid w:val="005242BF"/>
    <w:rsid w:val="009F35E6"/>
    <w:rsid w:val="00B0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Акалович Ростислав Игоревич</dc:creator>
  <cp:lastModifiedBy>Пьянкова</cp:lastModifiedBy>
  <cp:revision>2</cp:revision>
  <dcterms:created xsi:type="dcterms:W3CDTF">2021-11-01T04:45:00Z</dcterms:created>
  <dcterms:modified xsi:type="dcterms:W3CDTF">2021-11-01T04:45:00Z</dcterms:modified>
</cp:coreProperties>
</file>