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СВОДНЫЙ О</w:t>
      </w:r>
      <w:r w:rsidR="00145038" w:rsidRPr="007A13BB">
        <w:rPr>
          <w:b/>
        </w:rPr>
        <w:t>ТЧЕТ</w:t>
      </w:r>
    </w:p>
    <w:p w:rsidR="00145038" w:rsidRPr="007A13BB" w:rsidRDefault="0030126B" w:rsidP="007A13BB">
      <w:pPr>
        <w:jc w:val="center"/>
        <w:rPr>
          <w:b/>
        </w:rPr>
      </w:pPr>
      <w:r w:rsidRPr="007A13BB">
        <w:rPr>
          <w:b/>
        </w:rPr>
        <w:t xml:space="preserve">о ходе реализации муниципальных программ Александровского </w:t>
      </w:r>
    </w:p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муниципального</w:t>
      </w:r>
      <w:r w:rsidR="00145038" w:rsidRPr="007A13BB">
        <w:rPr>
          <w:b/>
        </w:rPr>
        <w:t xml:space="preserve"> округа </w:t>
      </w:r>
      <w:r w:rsidR="00CB592C">
        <w:rPr>
          <w:b/>
        </w:rPr>
        <w:t>по итогам первого полугодия 2021</w:t>
      </w:r>
      <w:r w:rsidR="00145038" w:rsidRPr="007A13BB">
        <w:rPr>
          <w:b/>
        </w:rPr>
        <w:t xml:space="preserve"> г.</w:t>
      </w:r>
    </w:p>
    <w:p w:rsidR="0030126B" w:rsidRPr="007A13BB" w:rsidRDefault="0030126B" w:rsidP="007A13BB">
      <w:pPr>
        <w:jc w:val="center"/>
      </w:pPr>
    </w:p>
    <w:p w:rsidR="00D976B4" w:rsidRPr="007A13BB" w:rsidRDefault="00E1744B" w:rsidP="007A13BB">
      <w:pPr>
        <w:ind w:firstLine="708"/>
        <w:jc w:val="both"/>
      </w:pPr>
      <w:proofErr w:type="gramStart"/>
      <w:r w:rsidRPr="007A13BB">
        <w:t xml:space="preserve">Сводный </w:t>
      </w:r>
      <w:r w:rsidR="00145038" w:rsidRPr="007A13BB">
        <w:t xml:space="preserve">отчет </w:t>
      </w:r>
      <w:r w:rsidRPr="007A13BB">
        <w:t xml:space="preserve">о ходе реализации и муниципальных программ Александровского муниципального </w:t>
      </w:r>
      <w:r w:rsidR="00145038" w:rsidRPr="007A13BB">
        <w:t xml:space="preserve">округа </w:t>
      </w:r>
      <w:r w:rsidR="00CB592C">
        <w:t>по итогам первого полугодия 2021</w:t>
      </w:r>
      <w:r w:rsidR="00145038" w:rsidRPr="007A13BB">
        <w:t xml:space="preserve"> г. подготовлен отделом экономического развития администрации Александровского муниципального </w:t>
      </w:r>
      <w:r w:rsidR="00CB592C">
        <w:t>округа</w:t>
      </w:r>
      <w:r w:rsidR="00145038" w:rsidRPr="007A13BB">
        <w:t xml:space="preserve"> в рамках </w:t>
      </w:r>
      <w:r w:rsidRPr="007A13BB">
        <w:t xml:space="preserve">исполнения </w:t>
      </w:r>
      <w:r w:rsidR="0030126B" w:rsidRPr="007A13BB">
        <w:t>пункт</w:t>
      </w:r>
      <w:r w:rsidRPr="007A13BB">
        <w:t xml:space="preserve">ов </w:t>
      </w:r>
      <w:r w:rsidR="0030126B" w:rsidRPr="007A13BB">
        <w:t>7.</w:t>
      </w:r>
      <w:r w:rsidR="00145038" w:rsidRPr="007A13BB">
        <w:t>5-7.7</w:t>
      </w:r>
      <w:r w:rsidR="0030126B" w:rsidRPr="007A13BB">
        <w:t xml:space="preserve"> Порядка разработк</w:t>
      </w:r>
      <w:r w:rsidR="00145038" w:rsidRPr="007A13BB">
        <w:t>и и реализации муниципальных программ Александровского муниципального округа</w:t>
      </w:r>
      <w:r w:rsidR="004A29BF" w:rsidRPr="007A13BB">
        <w:t xml:space="preserve">, утвержденного постановлением администрации Александровского </w:t>
      </w:r>
      <w:r w:rsidR="0030126B" w:rsidRPr="007A13BB">
        <w:t xml:space="preserve">муниципального района от </w:t>
      </w:r>
      <w:r w:rsidR="004A29BF" w:rsidRPr="007A13BB">
        <w:t xml:space="preserve">16.08.2019 г. № 377 (далее – </w:t>
      </w:r>
      <w:r w:rsidR="0031454B">
        <w:t>П</w:t>
      </w:r>
      <w:r w:rsidR="004A29BF" w:rsidRPr="007A13BB">
        <w:t xml:space="preserve">орядок), </w:t>
      </w:r>
      <w:r w:rsidR="0030126B" w:rsidRPr="007A13BB">
        <w:t>на основании полученных итогов мониторингов, подготовленных ответственными исполнителями</w:t>
      </w:r>
      <w:proofErr w:type="gramEnd"/>
      <w:r w:rsidR="0030126B" w:rsidRPr="007A13BB">
        <w:t xml:space="preserve"> муниципальных программ. </w:t>
      </w:r>
    </w:p>
    <w:p w:rsidR="004A29BF" w:rsidRPr="007A13BB" w:rsidRDefault="009147C5" w:rsidP="007A13BB">
      <w:pPr>
        <w:ind w:firstLine="708"/>
        <w:jc w:val="both"/>
      </w:pPr>
      <w:r w:rsidRPr="007A13BB">
        <w:t xml:space="preserve">В </w:t>
      </w:r>
      <w:r w:rsidR="0030126B" w:rsidRPr="007A13BB">
        <w:t xml:space="preserve">соответствии с Перечнем муниципальных программ Александровского муниципального </w:t>
      </w:r>
      <w:r w:rsidR="004A29BF" w:rsidRPr="007A13BB">
        <w:t>округа,</w:t>
      </w:r>
      <w:r w:rsidR="0030126B" w:rsidRPr="007A13BB">
        <w:t xml:space="preserve"> утвержденным постановлением администрации Александровского муниципального района от 2</w:t>
      </w:r>
      <w:r w:rsidR="004A29BF" w:rsidRPr="007A13BB">
        <w:t xml:space="preserve">8.08.2019 г. </w:t>
      </w:r>
      <w:r w:rsidR="0030126B" w:rsidRPr="007A13BB">
        <w:t>№ 4</w:t>
      </w:r>
      <w:r w:rsidR="004A29BF" w:rsidRPr="007A13BB">
        <w:t xml:space="preserve">00 </w:t>
      </w:r>
      <w:r w:rsidR="0030126B" w:rsidRPr="007A13BB">
        <w:t>(в ред. постановления</w:t>
      </w:r>
      <w:r w:rsidR="004A29BF" w:rsidRPr="007A13BB">
        <w:t xml:space="preserve"> от </w:t>
      </w:r>
      <w:r w:rsidR="00CB592C">
        <w:t>26.07.2021 г. № 223</w:t>
      </w:r>
      <w:r w:rsidR="004A29BF" w:rsidRPr="007A13BB">
        <w:t>)</w:t>
      </w:r>
      <w:r w:rsidR="00CB592C">
        <w:t>, в 2021</w:t>
      </w:r>
      <w:r w:rsidRPr="007A13BB">
        <w:t xml:space="preserve"> г. осуществляется реализация 15 муниципальных программ</w:t>
      </w:r>
      <w:r w:rsidR="003F6FB4" w:rsidRPr="007A13BB">
        <w:t>.</w:t>
      </w:r>
    </w:p>
    <w:p w:rsidR="003F6FB4" w:rsidRPr="007A13BB" w:rsidRDefault="003F6FB4" w:rsidP="007A13BB">
      <w:pPr>
        <w:jc w:val="right"/>
      </w:pPr>
    </w:p>
    <w:p w:rsidR="0030126B" w:rsidRPr="007A13BB" w:rsidRDefault="0030126B" w:rsidP="007A13BB">
      <w:pPr>
        <w:jc w:val="right"/>
      </w:pPr>
      <w:r w:rsidRPr="007A13BB">
        <w:t>Таблица 1</w:t>
      </w:r>
    </w:p>
    <w:p w:rsidR="00F13D5E" w:rsidRPr="007A13BB" w:rsidRDefault="00F13D5E" w:rsidP="007A13BB">
      <w:pPr>
        <w:jc w:val="right"/>
      </w:pPr>
    </w:p>
    <w:p w:rsidR="00D36A99" w:rsidRDefault="002B5569" w:rsidP="007A13BB">
      <w:pPr>
        <w:jc w:val="center"/>
        <w:rPr>
          <w:b/>
        </w:rPr>
      </w:pPr>
      <w:r w:rsidRPr="007A13BB">
        <w:rPr>
          <w:b/>
        </w:rPr>
        <w:t>Перечень муниципальных программ</w:t>
      </w:r>
      <w:r w:rsidR="00957F9A" w:rsidRPr="007A13BB">
        <w:rPr>
          <w:b/>
        </w:rPr>
        <w:t xml:space="preserve"> </w:t>
      </w:r>
    </w:p>
    <w:p w:rsidR="00D976B4" w:rsidRPr="007A13BB" w:rsidRDefault="002B5569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27719B" w:rsidRPr="007A13BB">
        <w:rPr>
          <w:b/>
        </w:rPr>
        <w:t>округа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6422"/>
        <w:gridCol w:w="2693"/>
      </w:tblGrid>
      <w:tr w:rsidR="0027719B" w:rsidRPr="007A13BB" w:rsidTr="00205F36">
        <w:trPr>
          <w:trHeight w:val="527"/>
        </w:trPr>
        <w:tc>
          <w:tcPr>
            <w:tcW w:w="637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№</w:t>
            </w:r>
          </w:p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0F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0FE1">
              <w:rPr>
                <w:sz w:val="20"/>
                <w:szCs w:val="20"/>
              </w:rPr>
              <w:t>/</w:t>
            </w:r>
            <w:proofErr w:type="spellStart"/>
            <w:r w:rsidRPr="00A00F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22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Наименование</w:t>
            </w:r>
          </w:p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D85E52" w:rsidRPr="007A13BB" w:rsidTr="00205F36">
        <w:trPr>
          <w:trHeight w:val="25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1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rFonts w:eastAsia="SimSun"/>
              </w:rPr>
            </w:pPr>
            <w:r w:rsidRPr="007A13BB">
              <w:rPr>
                <w:rFonts w:eastAsia="SimSun"/>
              </w:rPr>
              <w:t xml:space="preserve">№ </w:t>
            </w:r>
            <w:r w:rsidR="00205F36" w:rsidRPr="007A13BB">
              <w:rPr>
                <w:rFonts w:eastAsia="SimSun"/>
              </w:rPr>
              <w:t>545</w:t>
            </w:r>
          </w:p>
          <w:p w:rsidR="00D85E52" w:rsidRPr="007A13BB" w:rsidRDefault="00D85E52" w:rsidP="007A13BB">
            <w:pPr>
              <w:jc w:val="center"/>
            </w:pPr>
            <w:r w:rsidRPr="007A13BB">
              <w:rPr>
                <w:rFonts w:eastAsia="SimSun"/>
              </w:rPr>
              <w:t xml:space="preserve">от </w:t>
            </w:r>
            <w:r w:rsidR="00205F36" w:rsidRPr="007A13BB">
              <w:rPr>
                <w:rFonts w:eastAsia="SimSun"/>
              </w:rPr>
              <w:t>2</w:t>
            </w:r>
            <w:r w:rsidRPr="007A13BB">
              <w:rPr>
                <w:rFonts w:eastAsia="SimSun"/>
              </w:rPr>
              <w:t>1.10.201</w:t>
            </w:r>
            <w:r w:rsidR="00205F36" w:rsidRPr="007A13BB">
              <w:rPr>
                <w:rFonts w:eastAsia="SimSun"/>
              </w:rPr>
              <w:t>9</w:t>
            </w:r>
            <w:r w:rsidRPr="007A13BB">
              <w:rPr>
                <w:rFonts w:eastAsia="SimSun"/>
              </w:rPr>
              <w:t xml:space="preserve"> г.</w:t>
            </w:r>
          </w:p>
        </w:tc>
      </w:tr>
      <w:tr w:rsidR="00D85E52" w:rsidRPr="007A13BB" w:rsidTr="003F6FB4">
        <w:trPr>
          <w:trHeight w:val="400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2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540</w:t>
            </w:r>
            <w:r w:rsidRPr="007A13BB">
              <w:t xml:space="preserve"> 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21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21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3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652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12</w:t>
            </w:r>
            <w:r w:rsidRPr="007A13BB">
              <w:t>.1</w:t>
            </w:r>
            <w:r w:rsidR="00205F36" w:rsidRPr="007A13BB">
              <w:t>1</w:t>
            </w:r>
            <w:r w:rsidRPr="007A13BB">
              <w:t>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24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4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524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</w:t>
            </w:r>
            <w:r w:rsidRPr="007A13BB">
              <w:t>5.10.201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49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5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518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14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97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6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599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2</w:t>
            </w:r>
            <w:r w:rsidR="00205F36" w:rsidRPr="007A13BB">
              <w:t>9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25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29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75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633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08.11.2019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39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9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№ 1</w:t>
            </w:r>
            <w:r w:rsidR="00205F36" w:rsidRPr="007A13BB">
              <w:t>03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1</w:t>
            </w:r>
            <w:r w:rsidR="00205F36" w:rsidRPr="007A13BB">
              <w:t>1</w:t>
            </w:r>
            <w:r w:rsidRPr="007A13BB">
              <w:t>.0</w:t>
            </w:r>
            <w:r w:rsidR="00205F36" w:rsidRPr="007A13BB">
              <w:t>3</w:t>
            </w:r>
            <w:r w:rsidRPr="007A13BB">
              <w:t>.20</w:t>
            </w:r>
            <w:r w:rsidR="00205F36" w:rsidRPr="007A13BB">
              <w:t>20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47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10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631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08.11.2019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28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11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594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28.10.2019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192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12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628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0</w:t>
            </w:r>
            <w:r w:rsidR="00205F36" w:rsidRPr="007A13BB">
              <w:t>8</w:t>
            </w:r>
            <w:r w:rsidRPr="007A13BB">
              <w:t>.</w:t>
            </w:r>
            <w:r w:rsidR="00205F36" w:rsidRPr="007A13BB">
              <w:t>11</w:t>
            </w:r>
            <w:r w:rsidRPr="007A13BB">
              <w:t>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205F36" w:rsidRPr="007A13BB" w:rsidTr="00D85E52">
        <w:trPr>
          <w:trHeight w:val="397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13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>№ 6</w:t>
            </w:r>
            <w:r w:rsidR="009147C5" w:rsidRPr="007A13BB">
              <w:t>53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 xml:space="preserve">от </w:t>
            </w:r>
            <w:r w:rsidR="009147C5" w:rsidRPr="007A13BB">
              <w:t>12</w:t>
            </w:r>
            <w:r w:rsidRPr="007A13BB">
              <w:t>.11.2019 г.</w:t>
            </w:r>
          </w:p>
        </w:tc>
      </w:tr>
      <w:tr w:rsidR="00205F36" w:rsidRPr="007A13BB" w:rsidTr="00D85E52">
        <w:trPr>
          <w:trHeight w:val="440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lastRenderedPageBreak/>
              <w:t>14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>№ 6</w:t>
            </w:r>
            <w:r w:rsidR="009147C5" w:rsidRPr="007A13BB">
              <w:t>30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>от 08.11.2019 г.</w:t>
            </w:r>
          </w:p>
        </w:tc>
      </w:tr>
      <w:tr w:rsidR="00205F36" w:rsidRPr="007A13BB" w:rsidTr="003F6FB4">
        <w:trPr>
          <w:trHeight w:val="415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 xml:space="preserve">№ </w:t>
            </w:r>
            <w:r w:rsidR="009147C5" w:rsidRPr="007A13BB">
              <w:t>533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 xml:space="preserve">от </w:t>
            </w:r>
            <w:r w:rsidR="009147C5" w:rsidRPr="007A13BB">
              <w:t>17</w:t>
            </w:r>
            <w:r w:rsidRPr="007A13BB">
              <w:t>.1</w:t>
            </w:r>
            <w:r w:rsidR="009147C5" w:rsidRPr="007A13BB">
              <w:t>0</w:t>
            </w:r>
            <w:r w:rsidRPr="007A13BB">
              <w:t>.2019 г.</w:t>
            </w:r>
          </w:p>
        </w:tc>
      </w:tr>
    </w:tbl>
    <w:p w:rsidR="00205F36" w:rsidRPr="007A13BB" w:rsidRDefault="00205F36" w:rsidP="007A13BB">
      <w:pPr>
        <w:jc w:val="right"/>
      </w:pPr>
    </w:p>
    <w:p w:rsidR="007A13BB" w:rsidRDefault="007A13BB" w:rsidP="007A13BB">
      <w:pPr>
        <w:ind w:firstLine="708"/>
        <w:jc w:val="both"/>
        <w:rPr>
          <w:bCs/>
        </w:rPr>
      </w:pPr>
      <w:r w:rsidRPr="007A13BB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headerReference w:type="default" r:id="rId7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A13BB" w:rsidRDefault="007A13BB" w:rsidP="007A13BB">
      <w:pPr>
        <w:jc w:val="right"/>
      </w:pPr>
      <w:r w:rsidRPr="00C3095E">
        <w:lastRenderedPageBreak/>
        <w:t xml:space="preserve">Таблица </w:t>
      </w:r>
      <w:r>
        <w:t>2</w:t>
      </w:r>
    </w:p>
    <w:p w:rsidR="007A13BB" w:rsidRPr="00EF5142" w:rsidRDefault="007A13BB" w:rsidP="007A13BB">
      <w:pPr>
        <w:jc w:val="right"/>
        <w:rPr>
          <w:sz w:val="28"/>
          <w:szCs w:val="28"/>
        </w:rPr>
      </w:pPr>
    </w:p>
    <w:p w:rsidR="007A13BB" w:rsidRPr="00C3095E" w:rsidRDefault="007A13BB" w:rsidP="007A13BB">
      <w:pPr>
        <w:jc w:val="center"/>
        <w:rPr>
          <w:b/>
        </w:rPr>
      </w:pPr>
      <w:r w:rsidRPr="00C3095E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7A13BB" w:rsidRPr="007A13BB" w:rsidRDefault="007A13BB" w:rsidP="007A13BB">
      <w:pPr>
        <w:jc w:val="center"/>
        <w:rPr>
          <w:b/>
        </w:rPr>
      </w:pPr>
      <w:r w:rsidRPr="00C3095E">
        <w:rPr>
          <w:b/>
        </w:rPr>
        <w:t xml:space="preserve">Александровского муниципального </w:t>
      </w:r>
      <w:r>
        <w:rPr>
          <w:b/>
        </w:rPr>
        <w:t>округа</w:t>
      </w:r>
      <w:r w:rsidRPr="00C3095E">
        <w:rPr>
          <w:b/>
        </w:rPr>
        <w:t xml:space="preserve">, </w:t>
      </w:r>
      <w:r w:rsidR="002E62E5">
        <w:rPr>
          <w:b/>
        </w:rPr>
        <w:t>по итогам первого полугодия 2021</w:t>
      </w:r>
      <w:r w:rsidRPr="007A13BB">
        <w:rPr>
          <w:b/>
        </w:rPr>
        <w:t xml:space="preserve"> г.</w:t>
      </w:r>
    </w:p>
    <w:p w:rsidR="007A13BB" w:rsidRPr="00EF5142" w:rsidRDefault="007A13BB" w:rsidP="007A13BB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7A13BB" w:rsidRPr="00C3095E" w:rsidTr="00D96F16">
        <w:tc>
          <w:tcPr>
            <w:tcW w:w="802" w:type="dxa"/>
            <w:vAlign w:val="center"/>
          </w:tcPr>
          <w:p w:rsidR="00A00FE1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№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93AA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93AAB">
              <w:rPr>
                <w:bCs/>
                <w:sz w:val="20"/>
                <w:szCs w:val="20"/>
              </w:rPr>
              <w:t>/</w:t>
            </w:r>
            <w:proofErr w:type="spellStart"/>
            <w:r w:rsidRPr="00B93AA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</w:t>
            </w:r>
            <w:r w:rsidR="002E62E5">
              <w:rPr>
                <w:bCs/>
                <w:sz w:val="20"/>
                <w:szCs w:val="20"/>
              </w:rPr>
              <w:t>21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Фактическое исполнение показателя </w:t>
            </w:r>
            <w:proofErr w:type="gramStart"/>
            <w:r w:rsidRPr="00B93AAB">
              <w:rPr>
                <w:bCs/>
                <w:sz w:val="20"/>
                <w:szCs w:val="20"/>
              </w:rPr>
              <w:t>на</w:t>
            </w:r>
            <w:proofErr w:type="gramEnd"/>
            <w:r w:rsidRPr="00B93AAB">
              <w:rPr>
                <w:bCs/>
                <w:sz w:val="20"/>
                <w:szCs w:val="20"/>
              </w:rPr>
              <w:t xml:space="preserve">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01.07.20</w:t>
            </w:r>
            <w:r w:rsidR="002E62E5">
              <w:rPr>
                <w:bCs/>
                <w:sz w:val="20"/>
                <w:szCs w:val="20"/>
              </w:rPr>
              <w:t>21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B93AAB">
              <w:rPr>
                <w:bCs/>
                <w:sz w:val="20"/>
                <w:szCs w:val="20"/>
              </w:rPr>
              <w:t>сполнения</w:t>
            </w:r>
          </w:p>
        </w:tc>
        <w:tc>
          <w:tcPr>
            <w:tcW w:w="1276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7A13BB" w:rsidRPr="00C3095E" w:rsidTr="007A13BB">
        <w:tc>
          <w:tcPr>
            <w:tcW w:w="802" w:type="dxa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 xml:space="preserve">Муниципальная программа «Развитие системы образования Александровского муниципального </w:t>
            </w:r>
            <w:r w:rsidR="00A00FE1">
              <w:rPr>
                <w:b/>
                <w:sz w:val="23"/>
                <w:szCs w:val="23"/>
              </w:rPr>
              <w:t>округа</w:t>
            </w:r>
            <w:r w:rsidRPr="008E7C25">
              <w:rPr>
                <w:b/>
                <w:sz w:val="23"/>
                <w:szCs w:val="23"/>
              </w:rPr>
              <w:t>»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8E7C25" w:rsidRDefault="00542C28" w:rsidP="00A00F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F468D1">
              <w:rPr>
                <w:bCs/>
                <w:sz w:val="23"/>
                <w:szCs w:val="23"/>
              </w:rPr>
              <w:t>1,7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F468D1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дошкольного образования Александровского муниципального округа, имеющих бессрочную лицензию на </w:t>
            </w:r>
            <w:proofErr w:type="gramStart"/>
            <w:r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услуги по приему заявлений, </w:t>
            </w:r>
            <w:r>
              <w:rPr>
                <w:sz w:val="24"/>
                <w:szCs w:val="24"/>
                <w:lang w:eastAsia="zh-CN"/>
              </w:rPr>
              <w:lastRenderedPageBreak/>
              <w:t>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F468D1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542C28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42C28" w:rsidRPr="008E7C25" w:rsidRDefault="00F468D1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48,6</w:t>
            </w:r>
          </w:p>
        </w:tc>
        <w:tc>
          <w:tcPr>
            <w:tcW w:w="1417" w:type="dxa"/>
          </w:tcPr>
          <w:p w:rsidR="00F468D1" w:rsidRPr="008E7C25" w:rsidRDefault="00542C28" w:rsidP="00F468D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F468D1">
              <w:rPr>
                <w:bCs/>
                <w:sz w:val="23"/>
                <w:szCs w:val="23"/>
              </w:rPr>
              <w:t>21,5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 xml:space="preserve">подпрограмма «Развитие системы </w:t>
            </w:r>
            <w:r>
              <w:rPr>
                <w:i/>
                <w:iCs/>
              </w:rPr>
              <w:t xml:space="preserve">начального общего, основного общего, среднего общего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4268" w:type="dxa"/>
          </w:tcPr>
          <w:p w:rsidR="00542C28" w:rsidRDefault="00F468D1" w:rsidP="00542C28">
            <w:pPr>
              <w:pStyle w:val="ConsPlusNormal"/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8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2,0</w:t>
            </w:r>
          </w:p>
        </w:tc>
        <w:tc>
          <w:tcPr>
            <w:tcW w:w="1418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3,6</w:t>
            </w:r>
          </w:p>
        </w:tc>
        <w:tc>
          <w:tcPr>
            <w:tcW w:w="1417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 ученика не получили аттестаты (не сдали математику, русский язык) МБОУ «Гимназия» (1), МБОУ «СОШ №6» (2), МБОУ «БСОШ №1» (1)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общего образования Александровского муниципального округа, имеющих бессрочную лицензию на </w:t>
            </w:r>
            <w:proofErr w:type="gramStart"/>
            <w:r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</w:t>
            </w:r>
            <w:r>
              <w:rPr>
                <w:i/>
                <w:iCs/>
              </w:rPr>
              <w:t xml:space="preserve"> воспитания и дополнительного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7E5F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8E7C25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542C28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8E7C25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542C28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42C28" w:rsidRPr="008E7C25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="00542C28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7E5F20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542C28" w:rsidRPr="008E7C25" w:rsidRDefault="007E5F20" w:rsidP="007E5F2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542C28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4"/>
                <w:szCs w:val="24"/>
                <w:lang w:eastAsia="zh-CN"/>
              </w:rPr>
              <w:t>численности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обучающихся по программам общего </w:t>
            </w:r>
            <w:r>
              <w:rPr>
                <w:sz w:val="24"/>
                <w:szCs w:val="24"/>
                <w:lang w:eastAsia="zh-CN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8E7C25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43</w:t>
            </w:r>
          </w:p>
        </w:tc>
        <w:tc>
          <w:tcPr>
            <w:tcW w:w="1417" w:type="dxa"/>
          </w:tcPr>
          <w:p w:rsidR="00542C28" w:rsidRPr="008E7C25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143,3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0,32</w:t>
            </w:r>
          </w:p>
        </w:tc>
        <w:tc>
          <w:tcPr>
            <w:tcW w:w="1417" w:type="dxa"/>
          </w:tcPr>
          <w:p w:rsidR="00BC248F" w:rsidRPr="008E7C25" w:rsidRDefault="00BC248F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652,5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BC248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BC248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542C28" w:rsidRPr="008E7C25" w:rsidRDefault="00BC248F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</w:t>
            </w:r>
            <w:r w:rsidR="00542C28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42C28" w:rsidRPr="008E7C25" w:rsidRDefault="009E0FB2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A00FE1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Целевой показатель не выполнен в полном объеме, в связи с незначительным предложением услуг дополнительного образования для данной возрастной группы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дополнительного образования Александровского муниципального округа, имеющих бессрочную лицензию на </w:t>
            </w:r>
            <w:proofErr w:type="gramStart"/>
            <w:r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  <w:lang w:eastAsia="zh-CN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210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образовательных учреждений округа, включенных в единый </w:t>
            </w:r>
            <w:r>
              <w:rPr>
                <w:sz w:val="24"/>
                <w:szCs w:val="24"/>
                <w:lang w:eastAsia="zh-CN"/>
              </w:rPr>
              <w:lastRenderedPageBreak/>
              <w:t>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68" w:type="dxa"/>
          </w:tcPr>
          <w:p w:rsidR="00542C28" w:rsidRDefault="00542C28" w:rsidP="00542C28">
            <w:pPr>
              <w:widowControl w:val="0"/>
              <w:autoSpaceDE w:val="0"/>
              <w:spacing w:line="28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8E7C25" w:rsidRDefault="009E0FB2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A00FE1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Регламент муниципальной услуги «Прием на </w:t>
            </w:r>
            <w:proofErr w:type="gramStart"/>
            <w:r>
              <w:rPr>
                <w:bCs/>
                <w:sz w:val="23"/>
                <w:szCs w:val="23"/>
              </w:rPr>
              <w:t>обучение по</w:t>
            </w:r>
            <w:proofErr w:type="gramEnd"/>
            <w:r>
              <w:rPr>
                <w:bCs/>
                <w:sz w:val="23"/>
                <w:szCs w:val="23"/>
              </w:rPr>
              <w:t xml:space="preserve"> образовательным программам начального общего, основного общего и среднего общего образования» на согласовании в юридическом отделе администрации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</w:rPr>
            </w:pPr>
            <w:r w:rsidRPr="00542C28">
              <w:rPr>
                <w:i/>
                <w:iCs/>
                <w:lang w:eastAsia="zh-CN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1.26</w:t>
            </w:r>
          </w:p>
        </w:tc>
        <w:tc>
          <w:tcPr>
            <w:tcW w:w="4268" w:type="dxa"/>
          </w:tcPr>
          <w:p w:rsidR="00542C28" w:rsidRDefault="00542C28" w:rsidP="00453C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занятости 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37,4</w:t>
            </w:r>
          </w:p>
        </w:tc>
        <w:tc>
          <w:tcPr>
            <w:tcW w:w="1417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74,8</w:t>
            </w:r>
            <w:r w:rsidR="00542C28">
              <w:rPr>
                <w:bCs/>
                <w:sz w:val="23"/>
                <w:szCs w:val="23"/>
              </w:rPr>
              <w:t>,</w:t>
            </w:r>
          </w:p>
        </w:tc>
        <w:tc>
          <w:tcPr>
            <w:tcW w:w="1276" w:type="dxa"/>
          </w:tcPr>
          <w:p w:rsidR="00542C28" w:rsidRPr="008E7C25" w:rsidRDefault="009E0FB2" w:rsidP="009E0F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</w:t>
            </w:r>
            <w:r w:rsidR="00542C28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402" w:type="dxa"/>
          </w:tcPr>
          <w:p w:rsidR="00542C28" w:rsidRPr="008E7C25" w:rsidRDefault="00453C87" w:rsidP="00542C2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="00542C28"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1.27</w:t>
            </w:r>
          </w:p>
        </w:tc>
        <w:tc>
          <w:tcPr>
            <w:tcW w:w="4268" w:type="dxa"/>
          </w:tcPr>
          <w:p w:rsidR="004978CD" w:rsidRDefault="004978CD" w:rsidP="00497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978CD" w:rsidRPr="008E7C25" w:rsidRDefault="004978CD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1,21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40,3</w:t>
            </w:r>
          </w:p>
        </w:tc>
        <w:tc>
          <w:tcPr>
            <w:tcW w:w="1276" w:type="dxa"/>
          </w:tcPr>
          <w:p w:rsidR="004978CD" w:rsidRPr="008E7C25" w:rsidRDefault="009E0FB2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40,3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1.28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</w:t>
            </w:r>
            <w:proofErr w:type="spellStart"/>
            <w:r>
              <w:rPr>
                <w:sz w:val="24"/>
                <w:szCs w:val="24"/>
                <w:lang w:eastAsia="zh-CN"/>
              </w:rPr>
              <w:t>досуговые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площадки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42,0</w:t>
            </w:r>
          </w:p>
        </w:tc>
        <w:tc>
          <w:tcPr>
            <w:tcW w:w="1276" w:type="dxa"/>
          </w:tcPr>
          <w:p w:rsidR="004978CD" w:rsidRPr="008E7C25" w:rsidRDefault="009E0FB2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</w:t>
            </w:r>
            <w:r w:rsidR="004978C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1.29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</w:t>
            </w:r>
            <w:r>
              <w:rPr>
                <w:sz w:val="24"/>
                <w:szCs w:val="24"/>
                <w:lang w:eastAsia="zh-CN"/>
              </w:rPr>
              <w:lastRenderedPageBreak/>
              <w:t>несовершеннолетних и защите их прав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1276" w:type="dxa"/>
          </w:tcPr>
          <w:p w:rsidR="004978CD" w:rsidRPr="008E7C25" w:rsidRDefault="009E0FB2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</w:t>
            </w:r>
            <w:r w:rsidR="004978C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E03348" w:rsidRPr="00C3095E" w:rsidTr="00A40A69">
        <w:tc>
          <w:tcPr>
            <w:tcW w:w="802" w:type="dxa"/>
          </w:tcPr>
          <w:p w:rsidR="00E03348" w:rsidRPr="008E7C25" w:rsidRDefault="00E03348" w:rsidP="00E033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E03348" w:rsidRPr="00CB2B35" w:rsidRDefault="00E03348" w:rsidP="00E03348">
            <w:pPr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 xml:space="preserve">Из </w:t>
            </w:r>
            <w:r>
              <w:rPr>
                <w:bCs/>
                <w:i/>
                <w:iCs/>
                <w:sz w:val="22"/>
                <w:szCs w:val="22"/>
              </w:rPr>
              <w:t>29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целевых показателей программы полностью выполнены 2</w:t>
            </w:r>
            <w:r w:rsidR="0087006F">
              <w:rPr>
                <w:bCs/>
                <w:i/>
                <w:iCs/>
                <w:sz w:val="22"/>
                <w:szCs w:val="22"/>
              </w:rPr>
              <w:t>3</w:t>
            </w:r>
            <w:r w:rsidRPr="00CB2B35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E03348" w:rsidRPr="00E03348" w:rsidRDefault="00E03348" w:rsidP="00AF474E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AF474E">
              <w:rPr>
                <w:bCs/>
                <w:i/>
                <w:iCs/>
                <w:sz w:val="22"/>
                <w:szCs w:val="22"/>
              </w:rPr>
              <w:t>91,9</w:t>
            </w:r>
            <w:r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40A69" w:rsidRPr="00546659" w:rsidTr="00A40A69">
        <w:tc>
          <w:tcPr>
            <w:tcW w:w="802" w:type="dxa"/>
          </w:tcPr>
          <w:p w:rsidR="00A40A69" w:rsidRPr="006E431C" w:rsidRDefault="00A40A69" w:rsidP="00E03348">
            <w:pPr>
              <w:jc w:val="center"/>
              <w:rPr>
                <w:b/>
                <w:bCs/>
                <w:sz w:val="23"/>
                <w:szCs w:val="23"/>
              </w:rPr>
            </w:pPr>
            <w:r w:rsidRPr="006E431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</w:tcPr>
          <w:p w:rsidR="00A40A69" w:rsidRPr="006E431C" w:rsidRDefault="00A40A69" w:rsidP="00E03348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6E431C">
              <w:rPr>
                <w:b/>
                <w:bCs/>
                <w:spacing w:val="6"/>
              </w:rPr>
              <w:t>Муниципальная программа «Социальная поддержка жителей Александровского муниципального ок</w:t>
            </w:r>
            <w:r w:rsidRPr="006E431C">
              <w:rPr>
                <w:b/>
                <w:bCs/>
              </w:rPr>
              <w:t>руга»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6E431C" w:rsidRDefault="00A67221" w:rsidP="00A40A69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2.1</w:t>
            </w:r>
          </w:p>
        </w:tc>
        <w:tc>
          <w:tcPr>
            <w:tcW w:w="4268" w:type="dxa"/>
          </w:tcPr>
          <w:p w:rsidR="00A67221" w:rsidRPr="006E431C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A67221" w:rsidRPr="006E431C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6E431C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6E431C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A67221" w:rsidRPr="006E431C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1276" w:type="dxa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3402" w:type="dxa"/>
            <w:vMerge w:val="restart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 xml:space="preserve">Достижение показателя ожидается к концу текущего года. </w:t>
            </w:r>
            <w:proofErr w:type="gramStart"/>
            <w:r w:rsidRPr="00A67221">
              <w:rPr>
                <w:bCs/>
                <w:sz w:val="23"/>
                <w:szCs w:val="23"/>
              </w:rPr>
              <w:t>Отклонение фактического значения показателя от планового связано с тем, что основные выплаты и расходы запланированы на 3-4 квартал 2021 года; два участника выбыли из программы (смерть, приобретение собственности); 1 участник зарегистрирован на другой территории)</w:t>
            </w:r>
            <w:proofErr w:type="gramEnd"/>
          </w:p>
        </w:tc>
      </w:tr>
      <w:tr w:rsidR="00A67221" w:rsidRPr="00546659" w:rsidTr="00D96F16">
        <w:tc>
          <w:tcPr>
            <w:tcW w:w="802" w:type="dxa"/>
          </w:tcPr>
          <w:p w:rsidR="00A67221" w:rsidRPr="00A67221" w:rsidRDefault="00A67221" w:rsidP="00A40A69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2.2</w:t>
            </w:r>
          </w:p>
        </w:tc>
        <w:tc>
          <w:tcPr>
            <w:tcW w:w="4268" w:type="dxa"/>
          </w:tcPr>
          <w:p w:rsidR="00A67221" w:rsidRPr="00A67221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67221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A6722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:rsidR="00A67221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  <w:vMerge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A40A69" w:rsidRPr="00546659" w:rsidTr="00D96F16">
        <w:tc>
          <w:tcPr>
            <w:tcW w:w="802" w:type="dxa"/>
          </w:tcPr>
          <w:p w:rsidR="00A40A69" w:rsidRPr="00A67221" w:rsidRDefault="00A40A69" w:rsidP="00A40A69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2.3</w:t>
            </w:r>
          </w:p>
        </w:tc>
        <w:tc>
          <w:tcPr>
            <w:tcW w:w="4268" w:type="dxa"/>
          </w:tcPr>
          <w:p w:rsidR="00A40A69" w:rsidRPr="00A67221" w:rsidRDefault="00A40A69" w:rsidP="00A40A69">
            <w:pPr>
              <w:spacing w:line="240" w:lineRule="exact"/>
              <w:jc w:val="both"/>
            </w:pPr>
            <w:r w:rsidRPr="00A67221"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:rsidR="00A40A69" w:rsidRPr="00A67221" w:rsidRDefault="00A40A69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40A69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0A69" w:rsidRPr="00A67221" w:rsidRDefault="00A40A69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0A69" w:rsidRPr="00A67221" w:rsidRDefault="00A40A69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40A69" w:rsidRPr="00A67221" w:rsidRDefault="00A40A69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A40A69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Достижение показателя ожидается к концу текущего годы. Отклонение фактического значения показателя от планового связано с тем, что основные затраты запланированы на 3-4 кварта 2021 года.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A67221" w:rsidRDefault="000B63DE" w:rsidP="000B63DE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2.4</w:t>
            </w:r>
          </w:p>
        </w:tc>
        <w:tc>
          <w:tcPr>
            <w:tcW w:w="4268" w:type="dxa"/>
          </w:tcPr>
          <w:p w:rsidR="000B63DE" w:rsidRPr="00A67221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:rsidR="000B63DE" w:rsidRPr="00A67221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:rsidR="000B63DE" w:rsidRPr="00A67221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3DE" w:rsidRPr="00A67221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Отклонение фактического значения показателя от планового связано с тем, что два участника программы отказались от участия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A67221" w:rsidRDefault="000B63DE" w:rsidP="000B63DE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2.5</w:t>
            </w:r>
          </w:p>
        </w:tc>
        <w:tc>
          <w:tcPr>
            <w:tcW w:w="4268" w:type="dxa"/>
          </w:tcPr>
          <w:p w:rsidR="000B63DE" w:rsidRPr="00A67221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1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17" w:type="dxa"/>
          </w:tcPr>
          <w:p w:rsidR="000B63DE" w:rsidRPr="00A67221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кв</w:t>
            </w:r>
            <w:proofErr w:type="gramStart"/>
            <w:r w:rsidRPr="00A6722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0B63DE" w:rsidRPr="00A67221" w:rsidRDefault="00BC503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B63DE" w:rsidRPr="00A67221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A67221" w:rsidRDefault="00A67221" w:rsidP="00A67221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Увеличение показателя ожидается к концу текущего года. Отклонение фактического значения показателя от планового связано с тем, что сертификат участником не реализован (срок 14.12.2021 г.)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4268" w:type="dxa"/>
          </w:tcPr>
          <w:p w:rsidR="000B63DE" w:rsidRPr="006E431C" w:rsidRDefault="000B63DE" w:rsidP="000B63DE">
            <w:pPr>
              <w:spacing w:line="240" w:lineRule="exact"/>
              <w:jc w:val="both"/>
            </w:pPr>
            <w:r w:rsidRPr="006E431C"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:rsidR="000B63DE" w:rsidRPr="006E431C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3DE" w:rsidRPr="006E431C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6E431C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6E431C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6E431C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Достижение показателя ожидается к концу текущего года. Отклонение фактического значения показателя от планового связано с тем, основные затраты запланированы на 3-4 квартал 2021 года.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2.7</w:t>
            </w:r>
          </w:p>
        </w:tc>
        <w:tc>
          <w:tcPr>
            <w:tcW w:w="4268" w:type="dxa"/>
          </w:tcPr>
          <w:p w:rsidR="000B63DE" w:rsidRPr="006E431C" w:rsidRDefault="000B63DE" w:rsidP="000B63DE">
            <w:pPr>
              <w:pStyle w:val="a7"/>
              <w:spacing w:line="240" w:lineRule="exact"/>
              <w:ind w:firstLine="0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B63DE" w:rsidRPr="006E431C" w:rsidRDefault="006E431C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6E431C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0B63DE" w:rsidRPr="00546659" w:rsidTr="00D96F16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2.8</w:t>
            </w:r>
          </w:p>
        </w:tc>
        <w:tc>
          <w:tcPr>
            <w:tcW w:w="4268" w:type="dxa"/>
          </w:tcPr>
          <w:p w:rsidR="000B63DE" w:rsidRPr="006E431C" w:rsidRDefault="006E431C" w:rsidP="000B63DE">
            <w:pPr>
              <w:spacing w:line="240" w:lineRule="exact"/>
              <w:jc w:val="both"/>
            </w:pPr>
            <w:r w:rsidRPr="006E431C">
              <w:t>Общая площадь жилья, приобретенного (построенного) в рамках реализации Подпрограммы «Улучшение жилищных условий граждан, проживающих на сельских территориях»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6E431C" w:rsidRPr="006E431C" w:rsidRDefault="006E431C" w:rsidP="006E431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6E431C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0B63DE" w:rsidRPr="00546659" w:rsidTr="00A35077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B63DE" w:rsidRPr="006E431C" w:rsidRDefault="000B63DE" w:rsidP="000B63DE">
            <w:pPr>
              <w:rPr>
                <w:bCs/>
                <w:i/>
                <w:iCs/>
                <w:sz w:val="22"/>
                <w:szCs w:val="22"/>
              </w:rPr>
            </w:pPr>
            <w:r w:rsidRPr="006E431C">
              <w:rPr>
                <w:bCs/>
                <w:i/>
                <w:iCs/>
                <w:sz w:val="22"/>
                <w:szCs w:val="22"/>
              </w:rPr>
              <w:t>Из 8 целевых показателей программы полностью не выполнен ни один.</w:t>
            </w:r>
          </w:p>
          <w:p w:rsidR="000B63DE" w:rsidRPr="006E431C" w:rsidRDefault="000B63DE" w:rsidP="006E431C">
            <w:pPr>
              <w:rPr>
                <w:bCs/>
                <w:i/>
                <w:iCs/>
                <w:sz w:val="22"/>
                <w:szCs w:val="22"/>
              </w:rPr>
            </w:pPr>
            <w:r w:rsidRPr="006E431C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6E431C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6E431C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6E431C" w:rsidRPr="006E431C">
              <w:rPr>
                <w:bCs/>
                <w:i/>
                <w:iCs/>
                <w:sz w:val="22"/>
                <w:szCs w:val="22"/>
              </w:rPr>
              <w:t>4,2</w:t>
            </w:r>
            <w:r w:rsidRPr="006E431C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9B693D" w:rsidRDefault="00E6715A" w:rsidP="00E6715A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9B693D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</w:tcPr>
          <w:p w:rsidR="00E6715A" w:rsidRPr="009B693D" w:rsidRDefault="00E6715A" w:rsidP="00E6715A">
            <w:pPr>
              <w:jc w:val="center"/>
              <w:rPr>
                <w:b/>
                <w:bCs/>
                <w:color w:val="FF0000"/>
                <w:sz w:val="23"/>
                <w:szCs w:val="23"/>
                <w:u w:val="single"/>
              </w:rPr>
            </w:pPr>
            <w:r w:rsidRPr="009B693D">
              <w:rPr>
                <w:b/>
                <w:bCs/>
                <w:color w:val="FF0000"/>
                <w:spacing w:val="6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9B693D">
              <w:rPr>
                <w:b/>
                <w:bCs/>
                <w:color w:val="FF0000"/>
              </w:rPr>
              <w:t>руге»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546659" w:rsidRDefault="00E6715A" w:rsidP="00E6715A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  <w:vAlign w:val="center"/>
          </w:tcPr>
          <w:p w:rsidR="00E6715A" w:rsidRPr="00546659" w:rsidRDefault="00E6715A" w:rsidP="00E6715A">
            <w:pPr>
              <w:pStyle w:val="ConsPlusNormal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546659">
              <w:rPr>
                <w:bCs/>
                <w:i/>
                <w:iCs/>
                <w:color w:val="FF0000"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E6715A" w:rsidRPr="00546659" w:rsidTr="00D96F16">
        <w:tc>
          <w:tcPr>
            <w:tcW w:w="802" w:type="dxa"/>
          </w:tcPr>
          <w:p w:rsidR="00E6715A" w:rsidRPr="00546659" w:rsidRDefault="00E6715A" w:rsidP="00E6715A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</w:t>
            </w:r>
          </w:p>
        </w:tc>
        <w:tc>
          <w:tcPr>
            <w:tcW w:w="4268" w:type="dxa"/>
          </w:tcPr>
          <w:p w:rsidR="00E6715A" w:rsidRPr="00546659" w:rsidRDefault="00E6715A" w:rsidP="00E6715A">
            <w:pPr>
              <w:autoSpaceDE w:val="0"/>
              <w:jc w:val="both"/>
              <w:rPr>
                <w:color w:val="FF0000"/>
              </w:rPr>
            </w:pPr>
            <w:r w:rsidRPr="00546659">
              <w:rPr>
                <w:color w:val="FF0000"/>
              </w:rPr>
              <w:t>Количество посещений библиотек</w:t>
            </w:r>
          </w:p>
        </w:tc>
        <w:tc>
          <w:tcPr>
            <w:tcW w:w="1417" w:type="dxa"/>
          </w:tcPr>
          <w:p w:rsidR="00E6715A" w:rsidRPr="00546659" w:rsidRDefault="00E6715A" w:rsidP="00E6715A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 xml:space="preserve">посещений </w:t>
            </w:r>
          </w:p>
        </w:tc>
        <w:tc>
          <w:tcPr>
            <w:tcW w:w="1559" w:type="dxa"/>
          </w:tcPr>
          <w:p w:rsidR="00E6715A" w:rsidRPr="00546659" w:rsidRDefault="003E1301" w:rsidP="00E6715A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160 200</w:t>
            </w:r>
          </w:p>
        </w:tc>
        <w:tc>
          <w:tcPr>
            <w:tcW w:w="1418" w:type="dxa"/>
          </w:tcPr>
          <w:p w:rsidR="00E6715A" w:rsidRPr="00546659" w:rsidRDefault="00E6715A" w:rsidP="00E6715A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15A" w:rsidRPr="00546659" w:rsidRDefault="00E6715A" w:rsidP="00E6715A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6715A" w:rsidRPr="00546659" w:rsidRDefault="00E6715A" w:rsidP="00E6715A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E6715A" w:rsidRPr="00546659" w:rsidRDefault="00E6715A" w:rsidP="00E6715A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3.2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pStyle w:val="WW-"/>
              <w:snapToGrid w:val="0"/>
              <w:jc w:val="both"/>
              <w:rPr>
                <w:rFonts w:cs="Times New Roman"/>
                <w:color w:val="FF0000"/>
              </w:rPr>
            </w:pPr>
            <w:r w:rsidRPr="00546659">
              <w:rPr>
                <w:rFonts w:cs="Times New Roman"/>
                <w:color w:val="FF0000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330 400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3.3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pStyle w:val="WW-"/>
              <w:snapToGrid w:val="0"/>
              <w:jc w:val="both"/>
              <w:rPr>
                <w:rFonts w:cs="Times New Roman"/>
                <w:color w:val="FF0000"/>
              </w:rPr>
            </w:pPr>
            <w:r w:rsidRPr="00546659">
              <w:rPr>
                <w:rFonts w:cs="Times New Roman"/>
                <w:color w:val="FF0000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22 500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3.4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autoSpaceDE w:val="0"/>
              <w:jc w:val="both"/>
              <w:rPr>
                <w:color w:val="FF0000"/>
              </w:rPr>
            </w:pPr>
            <w:r w:rsidRPr="00546659">
              <w:rPr>
                <w:color w:val="FF0000"/>
              </w:rPr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3.5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autoSpaceDE w:val="0"/>
              <w:jc w:val="both"/>
              <w:rPr>
                <w:color w:val="FF0000"/>
              </w:rPr>
            </w:pPr>
            <w:r w:rsidRPr="00546659">
              <w:rPr>
                <w:color w:val="FF0000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1 040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3.6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autoSpaceDE w:val="0"/>
              <w:jc w:val="both"/>
              <w:rPr>
                <w:color w:val="FF0000"/>
              </w:rPr>
            </w:pPr>
            <w:r w:rsidRPr="00546659">
              <w:rPr>
                <w:color w:val="FF0000"/>
              </w:rPr>
              <w:t xml:space="preserve">Количество мероприятий, проведенных </w:t>
            </w:r>
            <w:proofErr w:type="spellStart"/>
            <w:r w:rsidRPr="00546659">
              <w:rPr>
                <w:color w:val="FF0000"/>
              </w:rPr>
              <w:t>культурно-досуговыми</w:t>
            </w:r>
            <w:proofErr w:type="spellEnd"/>
            <w:r w:rsidRPr="00546659">
              <w:rPr>
                <w:color w:val="FF0000"/>
              </w:rPr>
              <w:t xml:space="preserve"> учреждениями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1 420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3.7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autoSpaceDE w:val="0"/>
              <w:jc w:val="both"/>
              <w:rPr>
                <w:color w:val="FF0000"/>
              </w:rPr>
            </w:pPr>
            <w:r w:rsidRPr="00546659">
              <w:rPr>
                <w:color w:val="FF0000"/>
              </w:rPr>
              <w:t>Количество выставок в музейных учреждениях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lastRenderedPageBreak/>
              <w:t>3.8</w:t>
            </w:r>
          </w:p>
        </w:tc>
        <w:tc>
          <w:tcPr>
            <w:tcW w:w="4268" w:type="dxa"/>
          </w:tcPr>
          <w:p w:rsidR="00120166" w:rsidRPr="00546659" w:rsidRDefault="00120166" w:rsidP="00120166">
            <w:pPr>
              <w:autoSpaceDE w:val="0"/>
              <w:jc w:val="both"/>
              <w:rPr>
                <w:color w:val="FF0000"/>
              </w:rPr>
            </w:pPr>
            <w:r w:rsidRPr="00546659">
              <w:rPr>
                <w:color w:val="FF0000"/>
              </w:rPr>
              <w:t>Количество посещений музейных учреждений</w:t>
            </w:r>
          </w:p>
        </w:tc>
        <w:tc>
          <w:tcPr>
            <w:tcW w:w="1417" w:type="dxa"/>
          </w:tcPr>
          <w:p w:rsidR="00120166" w:rsidRPr="00546659" w:rsidRDefault="00120166" w:rsidP="00120166">
            <w:pPr>
              <w:autoSpaceDE w:val="0"/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ед.</w:t>
            </w:r>
          </w:p>
        </w:tc>
        <w:tc>
          <w:tcPr>
            <w:tcW w:w="1559" w:type="dxa"/>
          </w:tcPr>
          <w:p w:rsidR="00120166" w:rsidRPr="00546659" w:rsidRDefault="003E1301" w:rsidP="00120166">
            <w:pPr>
              <w:autoSpaceDE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6 026</w:t>
            </w:r>
          </w:p>
        </w:tc>
        <w:tc>
          <w:tcPr>
            <w:tcW w:w="1418" w:type="dxa"/>
          </w:tcPr>
          <w:p w:rsidR="00120166" w:rsidRPr="00546659" w:rsidRDefault="00120166" w:rsidP="001201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166" w:rsidRPr="00546659" w:rsidRDefault="00120166" w:rsidP="00120166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20166" w:rsidRPr="00546659" w:rsidRDefault="00120166" w:rsidP="00120166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A35077" w:rsidRPr="00546659" w:rsidTr="00A35077">
        <w:tc>
          <w:tcPr>
            <w:tcW w:w="802" w:type="dxa"/>
          </w:tcPr>
          <w:p w:rsidR="00A35077" w:rsidRPr="00546659" w:rsidRDefault="00A35077" w:rsidP="00A350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A35077" w:rsidRPr="00546659" w:rsidRDefault="00A35077" w:rsidP="00A35077">
            <w:pPr>
              <w:pStyle w:val="WW-"/>
              <w:suppressAutoHyphens w:val="0"/>
              <w:snapToGrid w:val="0"/>
              <w:jc w:val="both"/>
              <w:rPr>
                <w:i/>
                <w:iCs/>
                <w:color w:val="FF0000"/>
              </w:rPr>
            </w:pPr>
            <w:r w:rsidRPr="00546659">
              <w:rPr>
                <w:i/>
                <w:iCs/>
                <w:color w:val="FF0000"/>
                <w:sz w:val="23"/>
                <w:szCs w:val="23"/>
              </w:rPr>
              <w:t xml:space="preserve">подпрограмма </w:t>
            </w:r>
            <w:r w:rsidRPr="00546659">
              <w:rPr>
                <w:i/>
                <w:iCs/>
                <w:color w:val="FF0000"/>
              </w:rPr>
              <w:t>«Развитие молодежной политики в Александровском муниципальном округе»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546659" w:rsidRDefault="00A35077" w:rsidP="00A35077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3.9</w:t>
            </w:r>
          </w:p>
        </w:tc>
        <w:tc>
          <w:tcPr>
            <w:tcW w:w="4268" w:type="dxa"/>
          </w:tcPr>
          <w:p w:rsidR="00A35077" w:rsidRPr="00546659" w:rsidRDefault="00A35077" w:rsidP="00A35077">
            <w:pPr>
              <w:jc w:val="both"/>
              <w:textAlignment w:val="baseline"/>
              <w:rPr>
                <w:color w:val="FF0000"/>
              </w:rPr>
            </w:pPr>
            <w:r w:rsidRPr="00546659">
              <w:rPr>
                <w:color w:val="FF0000"/>
              </w:rPr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12,5% от общего числа – (6709 чел. 2018 г.)</w:t>
            </w:r>
          </w:p>
        </w:tc>
        <w:tc>
          <w:tcPr>
            <w:tcW w:w="1417" w:type="dxa"/>
          </w:tcPr>
          <w:p w:rsidR="00A35077" w:rsidRPr="00546659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546659" w:rsidRDefault="003E1301" w:rsidP="00A3507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772</w:t>
            </w:r>
          </w:p>
        </w:tc>
        <w:tc>
          <w:tcPr>
            <w:tcW w:w="1418" w:type="dxa"/>
          </w:tcPr>
          <w:p w:rsidR="00A35077" w:rsidRPr="00546659" w:rsidRDefault="00A35077" w:rsidP="00A350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A35077" w:rsidRPr="00546659" w:rsidRDefault="00A35077" w:rsidP="00A350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A35077" w:rsidRPr="00546659" w:rsidTr="00D96F16">
        <w:tc>
          <w:tcPr>
            <w:tcW w:w="802" w:type="dxa"/>
          </w:tcPr>
          <w:p w:rsidR="00A35077" w:rsidRPr="00546659" w:rsidRDefault="00A35077" w:rsidP="00A35077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3.10</w:t>
            </w:r>
          </w:p>
        </w:tc>
        <w:tc>
          <w:tcPr>
            <w:tcW w:w="4268" w:type="dxa"/>
          </w:tcPr>
          <w:p w:rsidR="00A35077" w:rsidRPr="00546659" w:rsidRDefault="00A35077" w:rsidP="00A35077">
            <w:pPr>
              <w:jc w:val="both"/>
              <w:textAlignment w:val="baseline"/>
              <w:rPr>
                <w:color w:val="FF0000"/>
              </w:rPr>
            </w:pPr>
            <w:r w:rsidRPr="00546659">
              <w:rPr>
                <w:color w:val="FF0000"/>
              </w:rPr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:rsidR="00A35077" w:rsidRPr="00546659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546659" w:rsidRDefault="003E1301" w:rsidP="00A3507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418" w:type="dxa"/>
          </w:tcPr>
          <w:p w:rsidR="00A35077" w:rsidRPr="00546659" w:rsidRDefault="00A35077" w:rsidP="00A350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A35077" w:rsidRPr="00546659" w:rsidTr="00D96F16">
        <w:tc>
          <w:tcPr>
            <w:tcW w:w="802" w:type="dxa"/>
          </w:tcPr>
          <w:p w:rsidR="00A35077" w:rsidRPr="00546659" w:rsidRDefault="00A35077" w:rsidP="00A35077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3.11</w:t>
            </w:r>
          </w:p>
        </w:tc>
        <w:tc>
          <w:tcPr>
            <w:tcW w:w="4268" w:type="dxa"/>
          </w:tcPr>
          <w:p w:rsidR="00A35077" w:rsidRPr="00546659" w:rsidRDefault="00A35077" w:rsidP="00A35077">
            <w:pPr>
              <w:jc w:val="both"/>
              <w:textAlignment w:val="baseline"/>
              <w:rPr>
                <w:color w:val="FF0000"/>
              </w:rPr>
            </w:pPr>
            <w:r w:rsidRPr="00546659">
              <w:rPr>
                <w:color w:val="FF0000"/>
              </w:rPr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546659">
              <w:rPr>
                <w:color w:val="FF0000"/>
              </w:rPr>
              <w:t>Юнармия</w:t>
            </w:r>
            <w:proofErr w:type="spellEnd"/>
            <w:r w:rsidRPr="00546659">
              <w:rPr>
                <w:color w:val="FF0000"/>
              </w:rPr>
              <w:t xml:space="preserve"> до 80 человек.</w:t>
            </w:r>
          </w:p>
        </w:tc>
        <w:tc>
          <w:tcPr>
            <w:tcW w:w="1417" w:type="dxa"/>
          </w:tcPr>
          <w:p w:rsidR="00A35077" w:rsidRPr="00546659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546659" w:rsidRDefault="003E1301" w:rsidP="00A3507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418" w:type="dxa"/>
          </w:tcPr>
          <w:p w:rsidR="00A35077" w:rsidRPr="00546659" w:rsidRDefault="00A35077" w:rsidP="00A350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A35077" w:rsidRPr="00546659" w:rsidRDefault="00A35077" w:rsidP="00A35077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3A4AB8" w:rsidRPr="00546659" w:rsidTr="00D96F16">
        <w:tc>
          <w:tcPr>
            <w:tcW w:w="802" w:type="dxa"/>
          </w:tcPr>
          <w:p w:rsidR="003A4AB8" w:rsidRPr="00546659" w:rsidRDefault="003A4AB8" w:rsidP="003A4AB8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3.12</w:t>
            </w:r>
          </w:p>
        </w:tc>
        <w:tc>
          <w:tcPr>
            <w:tcW w:w="4268" w:type="dxa"/>
          </w:tcPr>
          <w:p w:rsidR="003A4AB8" w:rsidRPr="00546659" w:rsidRDefault="003A4AB8" w:rsidP="003A4AB8">
            <w:pPr>
              <w:jc w:val="both"/>
              <w:textAlignment w:val="baseline"/>
              <w:rPr>
                <w:color w:val="FF0000"/>
              </w:rPr>
            </w:pPr>
            <w:r w:rsidRPr="00546659">
              <w:rPr>
                <w:color w:val="FF0000"/>
                <w:lang w:eastAsia="en-US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2018 г.)</w:t>
            </w:r>
          </w:p>
        </w:tc>
        <w:tc>
          <w:tcPr>
            <w:tcW w:w="1417" w:type="dxa"/>
          </w:tcPr>
          <w:p w:rsidR="003A4AB8" w:rsidRPr="00546659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546659" w:rsidRDefault="003E1301" w:rsidP="003A4AB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418" w:type="dxa"/>
          </w:tcPr>
          <w:p w:rsidR="003A4AB8" w:rsidRPr="00546659" w:rsidRDefault="003A4AB8" w:rsidP="003A4AB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AB8" w:rsidRPr="00546659" w:rsidRDefault="003A4AB8" w:rsidP="003A4AB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A4AB8" w:rsidRPr="00546659" w:rsidRDefault="003A4AB8" w:rsidP="003A4AB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3A4AB8" w:rsidRPr="00546659" w:rsidRDefault="003A4AB8" w:rsidP="003A4AB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3A4AB8" w:rsidRPr="00546659" w:rsidTr="00D96F16">
        <w:tc>
          <w:tcPr>
            <w:tcW w:w="802" w:type="dxa"/>
          </w:tcPr>
          <w:p w:rsidR="003A4AB8" w:rsidRPr="00546659" w:rsidRDefault="003A4AB8" w:rsidP="003A4AB8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3.13</w:t>
            </w:r>
          </w:p>
        </w:tc>
        <w:tc>
          <w:tcPr>
            <w:tcW w:w="4268" w:type="dxa"/>
          </w:tcPr>
          <w:p w:rsidR="003A4AB8" w:rsidRPr="00546659" w:rsidRDefault="003A4AB8" w:rsidP="003A4AB8">
            <w:pPr>
              <w:jc w:val="both"/>
              <w:textAlignment w:val="baseline"/>
              <w:rPr>
                <w:color w:val="FF0000"/>
              </w:rPr>
            </w:pPr>
            <w:r w:rsidRPr="00546659">
              <w:rPr>
                <w:color w:val="FF0000"/>
              </w:rPr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:rsidR="003A4AB8" w:rsidRPr="00546659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546659" w:rsidRDefault="003E1301" w:rsidP="003A4AB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124</w:t>
            </w:r>
          </w:p>
        </w:tc>
        <w:tc>
          <w:tcPr>
            <w:tcW w:w="1418" w:type="dxa"/>
          </w:tcPr>
          <w:p w:rsidR="003A4AB8" w:rsidRPr="00546659" w:rsidRDefault="003A4AB8" w:rsidP="003A4AB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AB8" w:rsidRPr="00546659" w:rsidRDefault="003A4AB8" w:rsidP="003A4AB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A4AB8" w:rsidRPr="00546659" w:rsidRDefault="003A4AB8" w:rsidP="003A4AB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3A4AB8" w:rsidRPr="00546659" w:rsidRDefault="003A4AB8" w:rsidP="00EF514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3A4AB8" w:rsidRPr="00546659" w:rsidTr="002D4716">
        <w:tc>
          <w:tcPr>
            <w:tcW w:w="802" w:type="dxa"/>
          </w:tcPr>
          <w:p w:rsidR="003A4AB8" w:rsidRPr="00546659" w:rsidRDefault="003A4AB8" w:rsidP="003A4AB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3A4AB8" w:rsidRPr="00546659" w:rsidRDefault="006E53E3" w:rsidP="006E53E3">
            <w:pPr>
              <w:pStyle w:val="WW-"/>
              <w:suppressAutoHyphens w:val="0"/>
              <w:snapToGrid w:val="0"/>
              <w:jc w:val="both"/>
              <w:rPr>
                <w:i/>
                <w:iCs/>
                <w:color w:val="FF0000"/>
              </w:rPr>
            </w:pPr>
            <w:r w:rsidRPr="00546659">
              <w:rPr>
                <w:bCs/>
                <w:i/>
                <w:iCs/>
                <w:color w:val="FF0000"/>
                <w:sz w:val="23"/>
                <w:szCs w:val="23"/>
              </w:rPr>
              <w:t>п</w:t>
            </w:r>
            <w:r w:rsidR="003A4AB8" w:rsidRPr="00546659">
              <w:rPr>
                <w:bCs/>
                <w:i/>
                <w:iCs/>
                <w:color w:val="FF0000"/>
                <w:sz w:val="23"/>
                <w:szCs w:val="23"/>
              </w:rPr>
              <w:t>одпрогр</w:t>
            </w:r>
            <w:r w:rsidRPr="00546659">
              <w:rPr>
                <w:bCs/>
                <w:i/>
                <w:iCs/>
                <w:color w:val="FF0000"/>
                <w:sz w:val="23"/>
                <w:szCs w:val="23"/>
              </w:rPr>
              <w:t xml:space="preserve">амма </w:t>
            </w:r>
            <w:r w:rsidRPr="00546659">
              <w:rPr>
                <w:i/>
                <w:iCs/>
                <w:color w:val="FF0000"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6E53E3" w:rsidRPr="00546659" w:rsidTr="00D96F16">
        <w:tc>
          <w:tcPr>
            <w:tcW w:w="802" w:type="dxa"/>
          </w:tcPr>
          <w:p w:rsidR="006E53E3" w:rsidRPr="00546659" w:rsidRDefault="006E53E3" w:rsidP="006E53E3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3.14</w:t>
            </w:r>
          </w:p>
        </w:tc>
        <w:tc>
          <w:tcPr>
            <w:tcW w:w="4268" w:type="dxa"/>
          </w:tcPr>
          <w:p w:rsidR="006E53E3" w:rsidRPr="00546659" w:rsidRDefault="006E53E3" w:rsidP="006E53E3">
            <w:pPr>
              <w:pStyle w:val="WW-"/>
              <w:widowControl w:val="0"/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546659">
              <w:rPr>
                <w:color w:val="FF0000"/>
                <w:sz w:val="22"/>
                <w:szCs w:val="22"/>
              </w:rPr>
              <w:t xml:space="preserve">Доля населения, систематически </w:t>
            </w:r>
            <w:r w:rsidRPr="00546659">
              <w:rPr>
                <w:color w:val="FF0000"/>
                <w:sz w:val="22"/>
                <w:szCs w:val="22"/>
              </w:rPr>
              <w:lastRenderedPageBreak/>
              <w:t xml:space="preserve">занимающихся физической культурой и спортом, в общей численности населения района </w:t>
            </w:r>
            <w:r w:rsidR="003E1301">
              <w:rPr>
                <w:color w:val="FF0000"/>
                <w:sz w:val="22"/>
                <w:szCs w:val="22"/>
              </w:rPr>
              <w:t>в возрасте 3-79 лет</w:t>
            </w:r>
          </w:p>
        </w:tc>
        <w:tc>
          <w:tcPr>
            <w:tcW w:w="1417" w:type="dxa"/>
          </w:tcPr>
          <w:p w:rsidR="006E53E3" w:rsidRPr="00546659" w:rsidRDefault="006E53E3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6E53E3" w:rsidRPr="00546659" w:rsidRDefault="003E1301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6E53E3" w:rsidRPr="00546659" w:rsidRDefault="006E53E3" w:rsidP="006E53E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3E3" w:rsidRPr="00546659" w:rsidRDefault="006E53E3" w:rsidP="006E53E3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E53E3" w:rsidRPr="00546659" w:rsidRDefault="006E53E3" w:rsidP="006E53E3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6E53E3" w:rsidRPr="00546659" w:rsidRDefault="006E53E3" w:rsidP="006E53E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6E53E3" w:rsidRPr="00546659" w:rsidTr="00D96F16">
        <w:tc>
          <w:tcPr>
            <w:tcW w:w="802" w:type="dxa"/>
          </w:tcPr>
          <w:p w:rsidR="006E53E3" w:rsidRPr="00546659" w:rsidRDefault="006E53E3" w:rsidP="006E53E3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lastRenderedPageBreak/>
              <w:t>3.15</w:t>
            </w:r>
          </w:p>
        </w:tc>
        <w:tc>
          <w:tcPr>
            <w:tcW w:w="4268" w:type="dxa"/>
          </w:tcPr>
          <w:p w:rsidR="006E53E3" w:rsidRPr="00546659" w:rsidRDefault="006E53E3" w:rsidP="006E53E3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  <w:r w:rsidR="003E130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1417" w:type="dxa"/>
          </w:tcPr>
          <w:p w:rsidR="006E53E3" w:rsidRPr="00546659" w:rsidRDefault="006E53E3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E53E3" w:rsidRPr="00546659" w:rsidRDefault="003E1301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35,9</w:t>
            </w:r>
          </w:p>
        </w:tc>
        <w:tc>
          <w:tcPr>
            <w:tcW w:w="1418" w:type="dxa"/>
          </w:tcPr>
          <w:p w:rsidR="006E53E3" w:rsidRPr="00546659" w:rsidRDefault="006E53E3" w:rsidP="006E53E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3E3" w:rsidRPr="00546659" w:rsidRDefault="006E53E3" w:rsidP="006E53E3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E53E3" w:rsidRPr="00546659" w:rsidRDefault="006E53E3" w:rsidP="006E53E3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6E53E3" w:rsidRPr="00546659" w:rsidRDefault="006E53E3" w:rsidP="006E53E3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613A9F" w:rsidRPr="00546659" w:rsidTr="00D96F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3.16</w:t>
            </w:r>
          </w:p>
        </w:tc>
        <w:tc>
          <w:tcPr>
            <w:tcW w:w="4268" w:type="dxa"/>
          </w:tcPr>
          <w:p w:rsidR="00613A9F" w:rsidRPr="00546659" w:rsidRDefault="003E1301" w:rsidP="00613A9F">
            <w:pPr>
              <w:pStyle w:val="ConsPlusCell"/>
              <w:snapToGrid w:val="0"/>
              <w:spacing w:line="240" w:lineRule="exact"/>
              <w:jc w:val="both"/>
              <w:rPr>
                <w:color w:val="FF000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</w:tcPr>
          <w:p w:rsidR="00613A9F" w:rsidRPr="00546659" w:rsidRDefault="00613A9F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3A9F" w:rsidRPr="00546659" w:rsidRDefault="003E130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75,2</w:t>
            </w:r>
          </w:p>
        </w:tc>
        <w:tc>
          <w:tcPr>
            <w:tcW w:w="1418" w:type="dxa"/>
          </w:tcPr>
          <w:p w:rsidR="00613A9F" w:rsidRPr="00546659" w:rsidRDefault="00613A9F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613A9F" w:rsidRPr="00546659" w:rsidTr="00D96F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3.17</w:t>
            </w:r>
          </w:p>
        </w:tc>
        <w:tc>
          <w:tcPr>
            <w:tcW w:w="4268" w:type="dxa"/>
          </w:tcPr>
          <w:p w:rsidR="00613A9F" w:rsidRPr="00546659" w:rsidRDefault="003E1301" w:rsidP="00613A9F">
            <w:pPr>
              <w:widowControl w:val="0"/>
              <w:snapToGrid w:val="0"/>
              <w:spacing w:line="24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</w:tcPr>
          <w:p w:rsidR="00613A9F" w:rsidRPr="00546659" w:rsidRDefault="00613A9F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3A9F" w:rsidRPr="00546659" w:rsidRDefault="003E130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36,8</w:t>
            </w:r>
          </w:p>
        </w:tc>
        <w:tc>
          <w:tcPr>
            <w:tcW w:w="1418" w:type="dxa"/>
          </w:tcPr>
          <w:p w:rsidR="00613A9F" w:rsidRPr="00546659" w:rsidRDefault="00613A9F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</w:p>
        </w:tc>
      </w:tr>
      <w:tr w:rsidR="00613A9F" w:rsidRPr="00546659" w:rsidTr="00D96F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3.18</w:t>
            </w:r>
          </w:p>
        </w:tc>
        <w:tc>
          <w:tcPr>
            <w:tcW w:w="4268" w:type="dxa"/>
          </w:tcPr>
          <w:p w:rsidR="00613A9F" w:rsidRPr="00546659" w:rsidRDefault="003E130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</w:tcPr>
          <w:p w:rsidR="00613A9F" w:rsidRPr="00546659" w:rsidRDefault="003E130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3A9F" w:rsidRPr="00546659" w:rsidRDefault="003E130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613A9F" w:rsidRPr="00546659" w:rsidRDefault="00613A9F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</w:p>
        </w:tc>
      </w:tr>
      <w:tr w:rsidR="003E1301" w:rsidRPr="00546659" w:rsidTr="00D96F16">
        <w:tc>
          <w:tcPr>
            <w:tcW w:w="802" w:type="dxa"/>
          </w:tcPr>
          <w:p w:rsidR="003E1301" w:rsidRPr="00546659" w:rsidRDefault="000E2D8B" w:rsidP="00613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3.19</w:t>
            </w:r>
          </w:p>
        </w:tc>
        <w:tc>
          <w:tcPr>
            <w:tcW w:w="4268" w:type="dxa"/>
          </w:tcPr>
          <w:p w:rsidR="003E1301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3E1301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E1301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E1301" w:rsidRPr="00546659" w:rsidRDefault="003E1301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301" w:rsidRPr="00546659" w:rsidRDefault="003E1301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3E1301" w:rsidRPr="00546659" w:rsidRDefault="003E1301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3E1301" w:rsidRPr="00546659" w:rsidRDefault="003E1301" w:rsidP="00613A9F">
            <w:pPr>
              <w:jc w:val="center"/>
              <w:rPr>
                <w:color w:val="FF0000"/>
              </w:rPr>
            </w:pPr>
          </w:p>
        </w:tc>
      </w:tr>
      <w:tr w:rsidR="000E2D8B" w:rsidRPr="00546659" w:rsidTr="00D96F16">
        <w:tc>
          <w:tcPr>
            <w:tcW w:w="802" w:type="dxa"/>
          </w:tcPr>
          <w:p w:rsidR="000E2D8B" w:rsidRDefault="000E2D8B" w:rsidP="00613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3.20</w:t>
            </w:r>
          </w:p>
        </w:tc>
        <w:tc>
          <w:tcPr>
            <w:tcW w:w="4268" w:type="dxa"/>
          </w:tcPr>
          <w:p w:rsidR="000E2D8B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:rsidR="000E2D8B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E2D8B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69,1</w:t>
            </w:r>
          </w:p>
        </w:tc>
        <w:tc>
          <w:tcPr>
            <w:tcW w:w="1418" w:type="dxa"/>
          </w:tcPr>
          <w:p w:rsidR="000E2D8B" w:rsidRPr="00546659" w:rsidRDefault="000E2D8B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D8B" w:rsidRPr="00546659" w:rsidRDefault="000E2D8B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0E2D8B" w:rsidRPr="00546659" w:rsidRDefault="000E2D8B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0E2D8B" w:rsidRPr="00546659" w:rsidRDefault="000E2D8B" w:rsidP="00613A9F">
            <w:pPr>
              <w:jc w:val="center"/>
              <w:rPr>
                <w:color w:val="FF0000"/>
              </w:rPr>
            </w:pPr>
          </w:p>
        </w:tc>
      </w:tr>
      <w:tr w:rsidR="000E2D8B" w:rsidRPr="00546659" w:rsidTr="00D96F16">
        <w:tc>
          <w:tcPr>
            <w:tcW w:w="802" w:type="dxa"/>
          </w:tcPr>
          <w:p w:rsidR="000E2D8B" w:rsidRDefault="000E2D8B" w:rsidP="00613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3.21</w:t>
            </w:r>
          </w:p>
        </w:tc>
        <w:tc>
          <w:tcPr>
            <w:tcW w:w="4268" w:type="dxa"/>
          </w:tcPr>
          <w:p w:rsidR="000E2D8B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Доля лиц с ограниченными возможностями здоровья и инвалидов, систематически занимающихся </w:t>
            </w:r>
            <w:r>
              <w:rPr>
                <w:bCs/>
                <w:color w:val="FF0000"/>
              </w:rPr>
              <w:lastRenderedPageBreak/>
              <w:t xml:space="preserve">физической культурой и спортом, в </w:t>
            </w:r>
            <w:proofErr w:type="spellStart"/>
            <w:r>
              <w:rPr>
                <w:bCs/>
                <w:color w:val="FF0000"/>
              </w:rPr>
              <w:t>обющей</w:t>
            </w:r>
            <w:proofErr w:type="spellEnd"/>
            <w:r>
              <w:rPr>
                <w:bCs/>
                <w:color w:val="FF0000"/>
              </w:rPr>
              <w:t xml:space="preserve"> численности данной категории населения</w:t>
            </w:r>
          </w:p>
        </w:tc>
        <w:tc>
          <w:tcPr>
            <w:tcW w:w="1417" w:type="dxa"/>
          </w:tcPr>
          <w:p w:rsidR="000E2D8B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0E2D8B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E2D8B" w:rsidRPr="00546659" w:rsidRDefault="000E2D8B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D8B" w:rsidRPr="00546659" w:rsidRDefault="000E2D8B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0E2D8B" w:rsidRPr="00546659" w:rsidRDefault="000E2D8B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0E2D8B" w:rsidRPr="00546659" w:rsidRDefault="000E2D8B" w:rsidP="00613A9F">
            <w:pPr>
              <w:jc w:val="center"/>
              <w:rPr>
                <w:color w:val="FF0000"/>
              </w:rPr>
            </w:pPr>
          </w:p>
        </w:tc>
      </w:tr>
      <w:tr w:rsidR="000E2D8B" w:rsidRPr="00546659" w:rsidTr="00D96F16">
        <w:tc>
          <w:tcPr>
            <w:tcW w:w="802" w:type="dxa"/>
          </w:tcPr>
          <w:p w:rsidR="000E2D8B" w:rsidRDefault="000E2D8B" w:rsidP="00613A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3.22</w:t>
            </w:r>
          </w:p>
        </w:tc>
        <w:tc>
          <w:tcPr>
            <w:tcW w:w="4268" w:type="dxa"/>
          </w:tcPr>
          <w:p w:rsidR="000E2D8B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:rsidR="000E2D8B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E2D8B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E2D8B" w:rsidRPr="00546659" w:rsidRDefault="000E2D8B" w:rsidP="00613A9F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D8B" w:rsidRPr="00546659" w:rsidRDefault="000E2D8B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0E2D8B" w:rsidRPr="00546659" w:rsidRDefault="000E2D8B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0E2D8B" w:rsidRPr="00546659" w:rsidRDefault="000E2D8B" w:rsidP="00613A9F">
            <w:pPr>
              <w:jc w:val="center"/>
              <w:rPr>
                <w:color w:val="FF0000"/>
              </w:rPr>
            </w:pPr>
          </w:p>
        </w:tc>
      </w:tr>
      <w:tr w:rsidR="00613A9F" w:rsidRPr="00546659" w:rsidTr="002D47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</w:p>
        </w:tc>
        <w:tc>
          <w:tcPr>
            <w:tcW w:w="14757" w:type="dxa"/>
            <w:gridSpan w:val="7"/>
          </w:tcPr>
          <w:p w:rsidR="00613A9F" w:rsidRPr="00546659" w:rsidRDefault="00613A9F" w:rsidP="00613A9F">
            <w:pPr>
              <w:jc w:val="both"/>
              <w:rPr>
                <w:bCs/>
                <w:i/>
                <w:iCs/>
                <w:color w:val="FF0000"/>
              </w:rPr>
            </w:pPr>
            <w:r w:rsidRPr="00546659">
              <w:rPr>
                <w:bCs/>
                <w:i/>
                <w:iCs/>
                <w:color w:val="FF0000"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613A9F" w:rsidRPr="00546659" w:rsidTr="00D96F16">
        <w:tc>
          <w:tcPr>
            <w:tcW w:w="802" w:type="dxa"/>
          </w:tcPr>
          <w:p w:rsidR="00613A9F" w:rsidRPr="00546659" w:rsidRDefault="00613A9F" w:rsidP="000E2D8B">
            <w:pPr>
              <w:jc w:val="center"/>
              <w:rPr>
                <w:color w:val="FF0000"/>
              </w:rPr>
            </w:pPr>
            <w:r w:rsidRPr="00546659">
              <w:rPr>
                <w:color w:val="FF0000"/>
              </w:rPr>
              <w:t>3.</w:t>
            </w:r>
            <w:r w:rsidR="000E2D8B">
              <w:rPr>
                <w:color w:val="FF0000"/>
              </w:rPr>
              <w:t>23</w:t>
            </w:r>
          </w:p>
        </w:tc>
        <w:tc>
          <w:tcPr>
            <w:tcW w:w="4268" w:type="dxa"/>
            <w:vAlign w:val="center"/>
          </w:tcPr>
          <w:p w:rsidR="00613A9F" w:rsidRPr="00546659" w:rsidRDefault="00613A9F" w:rsidP="00613A9F">
            <w:pPr>
              <w:jc w:val="both"/>
              <w:rPr>
                <w:rFonts w:eastAsia="Arial Unicode MS"/>
                <w:color w:val="FF0000"/>
              </w:rPr>
            </w:pPr>
            <w:r w:rsidRPr="00546659">
              <w:rPr>
                <w:color w:val="FF0000"/>
              </w:rPr>
              <w:t xml:space="preserve">Доля </w:t>
            </w:r>
            <w:r w:rsidRPr="00546659">
              <w:rPr>
                <w:bCs/>
                <w:color w:val="FF0000"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546659">
              <w:rPr>
                <w:color w:val="FF0000"/>
              </w:rPr>
              <w:t>, находящихся в надлежащем состоянии</w:t>
            </w:r>
          </w:p>
        </w:tc>
        <w:tc>
          <w:tcPr>
            <w:tcW w:w="1417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  <w:r w:rsidRPr="00546659">
              <w:rPr>
                <w:bCs/>
                <w:color w:val="FF0000"/>
              </w:rPr>
              <w:t>%</w:t>
            </w:r>
          </w:p>
        </w:tc>
        <w:tc>
          <w:tcPr>
            <w:tcW w:w="1559" w:type="dxa"/>
          </w:tcPr>
          <w:p w:rsidR="000E2D8B" w:rsidRPr="00546659" w:rsidRDefault="000E2D8B" w:rsidP="000E2D8B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</w:t>
            </w:r>
          </w:p>
        </w:tc>
        <w:tc>
          <w:tcPr>
            <w:tcW w:w="1418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613A9F" w:rsidRPr="00546659" w:rsidRDefault="00613A9F" w:rsidP="00613A9F">
            <w:pPr>
              <w:jc w:val="center"/>
              <w:rPr>
                <w:bCs/>
                <w:color w:val="FF0000"/>
              </w:rPr>
            </w:pPr>
          </w:p>
        </w:tc>
      </w:tr>
      <w:tr w:rsidR="00613A9F" w:rsidRPr="00546659" w:rsidTr="002D47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</w:p>
        </w:tc>
        <w:tc>
          <w:tcPr>
            <w:tcW w:w="14757" w:type="dxa"/>
            <w:gridSpan w:val="7"/>
          </w:tcPr>
          <w:p w:rsidR="00613A9F" w:rsidRPr="00546659" w:rsidRDefault="00E304F0" w:rsidP="00613A9F">
            <w:pPr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Из 23</w:t>
            </w:r>
            <w:r w:rsidR="00613A9F" w:rsidRPr="00546659">
              <w:rPr>
                <w:bCs/>
                <w:i/>
                <w:iCs/>
                <w:color w:val="FF0000"/>
              </w:rPr>
              <w:t xml:space="preserve"> целевых показателей</w:t>
            </w:r>
            <w:r w:rsidR="00EF5142">
              <w:rPr>
                <w:bCs/>
                <w:i/>
                <w:iCs/>
                <w:color w:val="FF0000"/>
              </w:rPr>
              <w:t xml:space="preserve"> программы полностью выполнены 0</w:t>
            </w:r>
          </w:p>
          <w:p w:rsidR="00613A9F" w:rsidRPr="00546659" w:rsidRDefault="00613A9F" w:rsidP="00613A9F">
            <w:pPr>
              <w:rPr>
                <w:bCs/>
                <w:i/>
                <w:iCs/>
                <w:color w:val="FF0000"/>
              </w:rPr>
            </w:pPr>
            <w:r w:rsidRPr="00546659">
              <w:rPr>
                <w:bCs/>
                <w:i/>
                <w:iCs/>
                <w:color w:val="FF0000"/>
              </w:rPr>
              <w:t xml:space="preserve">Оценка выполнения целевых показателей программы: </w:t>
            </w:r>
            <w:proofErr w:type="spellStart"/>
            <w:r w:rsidRPr="00546659">
              <w:rPr>
                <w:bCs/>
                <w:i/>
                <w:iCs/>
                <w:color w:val="FF0000"/>
              </w:rPr>
              <w:t>ОВц</w:t>
            </w:r>
            <w:r w:rsidR="00EF5142">
              <w:rPr>
                <w:bCs/>
                <w:i/>
                <w:iCs/>
                <w:color w:val="FF0000"/>
              </w:rPr>
              <w:t>п</w:t>
            </w:r>
            <w:proofErr w:type="spellEnd"/>
            <w:r w:rsidR="00EF5142">
              <w:rPr>
                <w:bCs/>
                <w:i/>
                <w:iCs/>
                <w:color w:val="FF0000"/>
              </w:rPr>
              <w:t xml:space="preserve"> = 0,0</w:t>
            </w:r>
            <w:r w:rsidRPr="00546659">
              <w:rPr>
                <w:bCs/>
                <w:i/>
                <w:iCs/>
                <w:color w:val="FF0000"/>
              </w:rPr>
              <w:t>%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613A9F" w:rsidRPr="00D96F16" w:rsidRDefault="00613A9F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jc w:val="both"/>
              <w:rPr>
                <w:bCs/>
                <w:i/>
                <w:iCs/>
              </w:rPr>
            </w:pPr>
            <w:r w:rsidRPr="00D96F16">
              <w:rPr>
                <w:bCs/>
                <w:i/>
                <w:iCs/>
              </w:rPr>
              <w:t>подпрограмма «</w:t>
            </w:r>
            <w:r w:rsidR="00B37E36">
              <w:rPr>
                <w:bCs/>
                <w:i/>
                <w:iCs/>
              </w:rPr>
              <w:t>Участие в профилактике правонарушений в Александровском муниципальном округе</w:t>
            </w:r>
            <w:r w:rsidRPr="00D96F16">
              <w:rPr>
                <w:bCs/>
                <w:i/>
                <w:iCs/>
              </w:rPr>
              <w:t>»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4.1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B37E36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не более 195</w:t>
            </w:r>
            <w:r w:rsidR="00613A9F" w:rsidRPr="00D96F16">
              <w:rPr>
                <w:rFonts w:eastAsia="Arial"/>
              </w:rPr>
              <w:t>,0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4.2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 w:rsidR="00B37E36">
              <w:rPr>
                <w:rFonts w:eastAsia="Arial"/>
              </w:rPr>
              <w:t>8,5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4.3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 xml:space="preserve">Количество преступлений,  совершённых несовершеннолетними 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 w:rsidR="00B37E36">
              <w:rPr>
                <w:rFonts w:eastAsia="Arial"/>
              </w:rPr>
              <w:t>7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4.4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rFonts w:eastAsia="Courier New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Количество</w:t>
            </w:r>
            <w:r w:rsidRPr="00D96F16">
              <w:rPr>
                <w:rFonts w:eastAsia="Courier New"/>
                <w:color w:val="000000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 w:rsidR="00B37E36">
              <w:rPr>
                <w:rFonts w:eastAsia="Arial"/>
              </w:rPr>
              <w:t>4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 w:rsidR="00B37E36">
              <w:rPr>
                <w:rFonts w:eastAsia="Arial"/>
                <w:i/>
                <w:iCs/>
                <w:color w:val="000000"/>
              </w:rPr>
              <w:t>Обеспечение первичных мер пожарной безопасности Александровского муниципального округа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4.5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rPr>
                <w:color w:val="000000"/>
              </w:rPr>
            </w:pPr>
            <w:r w:rsidRPr="00D96F16">
              <w:rPr>
                <w:color w:val="000000"/>
              </w:rPr>
              <w:t>Количество пожаров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 w:rsidR="00B37E36">
              <w:rPr>
                <w:rFonts w:eastAsia="Arial"/>
              </w:rPr>
              <w:t>79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8575E7" w:rsidP="00613A9F">
            <w:pPr>
              <w:jc w:val="center"/>
              <w:rPr>
                <w:bCs/>
              </w:rPr>
            </w:pPr>
            <w:r>
              <w:rPr>
                <w:bCs/>
              </w:rPr>
              <w:t>Требуется корректировка планового значения показателя в связи с увеличением количества пожаров, в т.ч. возгораний сухой растительности, мусора при установлении аномально жаркой и сухой погоды.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lastRenderedPageBreak/>
              <w:t>4.6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Количество погибших на пожарах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7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 w:rsidR="00B37E36">
              <w:rPr>
                <w:rFonts w:eastAsia="Arial"/>
                <w:i/>
                <w:iCs/>
                <w:color w:val="000000"/>
              </w:rPr>
              <w:t>Участие в противодействии терроризму и развитии межнациональных отношений в Александровском муниципальном округе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» 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4.7</w:t>
            </w:r>
          </w:p>
        </w:tc>
        <w:tc>
          <w:tcPr>
            <w:tcW w:w="4268" w:type="dxa"/>
          </w:tcPr>
          <w:p w:rsidR="00613A9F" w:rsidRPr="00D96F16" w:rsidRDefault="00B37E36" w:rsidP="00613A9F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>
              <w:rPr>
                <w:rFonts w:eastAsia="Courier New"/>
                <w:color w:val="000000"/>
              </w:rPr>
              <w:t>Доля выполненных мероприятий по антитеррористической защищённости в местах массового пребывания людей и объектах вероятных террористических посягательств, подведомственных администрации округа, от общего количества необходимых мероприятий по антитеррористической защищенности</w:t>
            </w:r>
            <w:r w:rsidR="00613A9F" w:rsidRPr="00D96F16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менее </w:t>
            </w:r>
            <w:r w:rsidR="00B37E36">
              <w:rPr>
                <w:rFonts w:eastAsia="Arial"/>
              </w:rPr>
              <w:t>59</w:t>
            </w:r>
          </w:p>
        </w:tc>
        <w:tc>
          <w:tcPr>
            <w:tcW w:w="1418" w:type="dxa"/>
          </w:tcPr>
          <w:p w:rsidR="00613A9F" w:rsidRPr="00D96F16" w:rsidRDefault="00B37E36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13A9F" w:rsidRPr="00D96F16" w:rsidRDefault="005139F0" w:rsidP="00613A9F">
            <w:pPr>
              <w:jc w:val="center"/>
              <w:rPr>
                <w:bCs/>
              </w:rPr>
            </w:pPr>
            <w:r>
              <w:rPr>
                <w:bCs/>
              </w:rPr>
              <w:t>условие</w:t>
            </w:r>
            <w:r w:rsidR="00613A9F" w:rsidRPr="00D96F16">
              <w:rPr>
                <w:bCs/>
              </w:rPr>
              <w:t xml:space="preserve"> выполнено</w:t>
            </w:r>
          </w:p>
        </w:tc>
        <w:tc>
          <w:tcPr>
            <w:tcW w:w="1276" w:type="dxa"/>
          </w:tcPr>
          <w:p w:rsidR="00613A9F" w:rsidRPr="00D96F16" w:rsidRDefault="008575E7" w:rsidP="00613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13A9F" w:rsidRPr="00D96F16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13A9F" w:rsidRPr="00D96F16" w:rsidRDefault="008575E7" w:rsidP="00613A9F">
            <w:pPr>
              <w:jc w:val="center"/>
            </w:pPr>
            <w:r>
              <w:rPr>
                <w:bCs/>
              </w:rPr>
              <w:t>Требуется корректировка планового значения показателя. Отклонение фактического значения показателя связано с тем, что из общего числа объектов вероятных террористических посягательств, подведомственных администрации Александровского муниципального округа, в количестве 54 объектов, мероприятий по антитеррористической защищённости выполнены на 63%.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4.8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Доля граждан, положительно оценивающих состояние межнациональных отношений, повышение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менее 7</w:t>
            </w:r>
            <w:r w:rsidR="008575E7">
              <w:rPr>
                <w:rFonts w:eastAsia="Arial"/>
              </w:rPr>
              <w:t>5</w:t>
            </w:r>
          </w:p>
        </w:tc>
        <w:tc>
          <w:tcPr>
            <w:tcW w:w="1418" w:type="dxa"/>
          </w:tcPr>
          <w:p w:rsidR="00613A9F" w:rsidRPr="00D96F16" w:rsidRDefault="00613A9F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D96F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-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-</w:t>
            </w:r>
          </w:p>
        </w:tc>
        <w:tc>
          <w:tcPr>
            <w:tcW w:w="3402" w:type="dxa"/>
          </w:tcPr>
          <w:p w:rsidR="00613A9F" w:rsidRPr="00D96F16" w:rsidRDefault="008575E7" w:rsidP="00613A9F">
            <w:pPr>
              <w:spacing w:line="214" w:lineRule="auto"/>
              <w:jc w:val="center"/>
              <w:rPr>
                <w:bCs/>
              </w:rPr>
            </w:pPr>
            <w:r>
              <w:rPr>
                <w:bCs/>
              </w:rPr>
              <w:t>Данный показатель предоставляется департаментом внутренней политике администрации губернатора за год.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8372B4" w:rsidP="00613A9F">
            <w:pPr>
              <w:spacing w:line="214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Из 8 </w:t>
            </w:r>
            <w:r w:rsidR="00613A9F" w:rsidRPr="00D96F16">
              <w:rPr>
                <w:bCs/>
                <w:i/>
                <w:iCs/>
              </w:rPr>
              <w:t>целевых показателей программы полностью выполнены 7.</w:t>
            </w:r>
          </w:p>
          <w:p w:rsidR="00613A9F" w:rsidRPr="00D96F16" w:rsidRDefault="00613A9F" w:rsidP="00613A9F">
            <w:pPr>
              <w:spacing w:line="214" w:lineRule="auto"/>
              <w:rPr>
                <w:bCs/>
                <w:i/>
                <w:iCs/>
              </w:rPr>
            </w:pPr>
            <w:r w:rsidRPr="00D96F16">
              <w:rPr>
                <w:bCs/>
                <w:i/>
                <w:iCs/>
              </w:rPr>
              <w:t>Оценка выполнения целевых по</w:t>
            </w:r>
            <w:r w:rsidR="008372B4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8372B4">
              <w:rPr>
                <w:bCs/>
                <w:i/>
                <w:iCs/>
              </w:rPr>
              <w:t>ОВцп</w:t>
            </w:r>
            <w:proofErr w:type="spellEnd"/>
            <w:r w:rsidR="008372B4">
              <w:rPr>
                <w:bCs/>
                <w:i/>
                <w:iCs/>
              </w:rPr>
              <w:t xml:space="preserve"> = 100,0</w:t>
            </w:r>
            <w:r w:rsidRPr="00D96F16">
              <w:rPr>
                <w:bCs/>
                <w:i/>
                <w:iCs/>
              </w:rPr>
              <w:t>%</w:t>
            </w:r>
          </w:p>
          <w:p w:rsidR="00613A9F" w:rsidRPr="00D96F16" w:rsidRDefault="00613A9F" w:rsidP="008372B4">
            <w:pPr>
              <w:spacing w:line="214" w:lineRule="auto"/>
              <w:jc w:val="both"/>
              <w:rPr>
                <w:bCs/>
                <w:i/>
                <w:iCs/>
                <w:u w:val="single"/>
              </w:rPr>
            </w:pPr>
            <w:r w:rsidRPr="00D96F16">
              <w:rPr>
                <w:bCs/>
                <w:i/>
                <w:iCs/>
              </w:rPr>
              <w:t>Так как 1 целевой показатель «</w:t>
            </w:r>
            <w:r w:rsidRPr="00D96F16">
              <w:rPr>
                <w:rFonts w:eastAsia="Arial"/>
                <w:i/>
                <w:iCs/>
                <w:color w:val="000000"/>
              </w:rPr>
              <w:t>Доля граждан, положительно оценивающих состояние межнациональных отношений, повышение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  <w:r w:rsidR="008372B4">
              <w:rPr>
                <w:i/>
                <w:iCs/>
              </w:rPr>
              <w:t>» оценить на 01.07.2021</w:t>
            </w:r>
            <w:r w:rsidRPr="00D96F16">
              <w:rPr>
                <w:i/>
                <w:iCs/>
              </w:rPr>
              <w:t xml:space="preserve"> г. невозможно (оценка дается по </w:t>
            </w:r>
            <w:r w:rsidRPr="00D96F16">
              <w:rPr>
                <w:i/>
                <w:iCs/>
              </w:rPr>
              <w:lastRenderedPageBreak/>
              <w:t xml:space="preserve">итогам года), в расчет он не включен, оценка проведена по </w:t>
            </w:r>
            <w:r w:rsidR="008372B4">
              <w:rPr>
                <w:i/>
                <w:iCs/>
              </w:rPr>
              <w:t>7</w:t>
            </w:r>
            <w:r w:rsidRPr="00D96F16">
              <w:rPr>
                <w:i/>
                <w:iCs/>
              </w:rPr>
              <w:t xml:space="preserve"> целевым показателям.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9B693D" w:rsidRDefault="00613A9F" w:rsidP="00613A9F">
            <w:pPr>
              <w:jc w:val="center"/>
              <w:rPr>
                <w:b/>
              </w:rPr>
            </w:pPr>
            <w:r w:rsidRPr="009B693D">
              <w:rPr>
                <w:b/>
              </w:rPr>
              <w:lastRenderedPageBreak/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613A9F" w:rsidRPr="007F5B07" w:rsidRDefault="00613A9F" w:rsidP="00613A9F">
            <w:pPr>
              <w:jc w:val="center"/>
              <w:rPr>
                <w:b/>
                <w:bCs/>
              </w:rPr>
            </w:pPr>
            <w:r w:rsidRPr="007F5B07">
              <w:rPr>
                <w:b/>
                <w:bCs/>
              </w:rPr>
              <w:t xml:space="preserve">Муниципальная программа «Развитие малого и среднего предпринимательства и потребительского рынка </w:t>
            </w:r>
          </w:p>
          <w:p w:rsidR="00613A9F" w:rsidRPr="007F5B07" w:rsidRDefault="00613A9F" w:rsidP="00613A9F">
            <w:pPr>
              <w:jc w:val="center"/>
              <w:rPr>
                <w:b/>
                <w:bCs/>
              </w:rPr>
            </w:pPr>
            <w:r w:rsidRPr="007F5B07">
              <w:rPr>
                <w:b/>
                <w:bCs/>
              </w:rPr>
              <w:t>в Александровском муниципальном округе»</w:t>
            </w:r>
          </w:p>
        </w:tc>
      </w:tr>
      <w:tr w:rsidR="00667198" w:rsidRPr="00C3095E" w:rsidTr="00CB592C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D96F16" w:rsidRDefault="00667198" w:rsidP="00667198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>
              <w:rPr>
                <w:rFonts w:eastAsia="Arial"/>
                <w:i/>
                <w:iCs/>
                <w:color w:val="000000"/>
              </w:rPr>
              <w:t>Развитие малого и среднего предпринимательства и потребительского рынка в А</w:t>
            </w:r>
            <w:r w:rsidRPr="00D96F16">
              <w:rPr>
                <w:rFonts w:eastAsia="Arial"/>
                <w:i/>
                <w:iCs/>
                <w:color w:val="000000"/>
              </w:rPr>
              <w:t>лександровско</w:t>
            </w:r>
            <w:r>
              <w:rPr>
                <w:rFonts w:eastAsia="Arial"/>
                <w:i/>
                <w:iCs/>
                <w:color w:val="000000"/>
              </w:rPr>
              <w:t xml:space="preserve">м </w:t>
            </w:r>
            <w:r w:rsidRPr="00D96F16">
              <w:rPr>
                <w:rFonts w:eastAsia="Arial"/>
                <w:i/>
                <w:iCs/>
                <w:color w:val="000000"/>
              </w:rPr>
              <w:t>муниципально</w:t>
            </w:r>
            <w:r>
              <w:rPr>
                <w:rFonts w:eastAsia="Arial"/>
                <w:i/>
                <w:iCs/>
                <w:color w:val="000000"/>
              </w:rPr>
              <w:t>м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 округ</w:t>
            </w:r>
            <w:r>
              <w:rPr>
                <w:rFonts w:eastAsia="Arial"/>
                <w:i/>
                <w:iCs/>
                <w:color w:val="000000"/>
              </w:rPr>
              <w:t>е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5.1</w:t>
            </w:r>
          </w:p>
        </w:tc>
        <w:tc>
          <w:tcPr>
            <w:tcW w:w="4268" w:type="dxa"/>
          </w:tcPr>
          <w:p w:rsidR="00667198" w:rsidRPr="007F5B07" w:rsidRDefault="00667198" w:rsidP="00667198">
            <w:pPr>
              <w:autoSpaceDE w:val="0"/>
              <w:autoSpaceDN w:val="0"/>
              <w:adjustRightInd w:val="0"/>
              <w:snapToGrid w:val="0"/>
              <w:jc w:val="both"/>
            </w:pPr>
            <w:r w:rsidRPr="007F5B07">
              <w:t xml:space="preserve">Количество </w:t>
            </w:r>
            <w:proofErr w:type="spellStart"/>
            <w:proofErr w:type="gramStart"/>
            <w:r w:rsidRPr="007F5B07">
              <w:t>бизнес-проектов</w:t>
            </w:r>
            <w:proofErr w:type="spellEnd"/>
            <w:proofErr w:type="gramEnd"/>
            <w:r w:rsidRPr="007F5B07">
              <w:t xml:space="preserve"> субъектов МСП, сельскохозяйственных товаропроизводителей, на реа</w:t>
            </w:r>
            <w:bookmarkStart w:id="0" w:name="_GoBack"/>
            <w:bookmarkEnd w:id="0"/>
            <w:r w:rsidRPr="007F5B07">
              <w:t>лизацию 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 xml:space="preserve">ед. </w:t>
            </w:r>
          </w:p>
        </w:tc>
        <w:tc>
          <w:tcPr>
            <w:tcW w:w="1559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1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7F5B07" w:rsidRDefault="00667198" w:rsidP="00667198">
            <w:pPr>
              <w:jc w:val="center"/>
            </w:pPr>
            <w:r w:rsidRPr="007F5B07">
              <w:t>Требуется корректировка целевого показателя.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5.2</w:t>
            </w:r>
          </w:p>
        </w:tc>
        <w:tc>
          <w:tcPr>
            <w:tcW w:w="4268" w:type="dxa"/>
          </w:tcPr>
          <w:p w:rsidR="00667198" w:rsidRPr="007F5B07" w:rsidRDefault="00667198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139F0" w:rsidP="00667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D837CF" w:rsidRDefault="00667198" w:rsidP="00667198">
            <w:pPr>
              <w:jc w:val="center"/>
            </w:pPr>
            <w:r w:rsidRPr="00D837CF">
              <w:rPr>
                <w:bCs/>
              </w:rPr>
              <w:t xml:space="preserve">Невыполнение целевого показателя связано с отменой мероприятий всех уровней в связи с неблагополучной эпидемиологической ситуацией. </w:t>
            </w:r>
            <w:r w:rsidRPr="00D837CF">
              <w:t>Требуется корректировка целевого показателя.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5.3</w:t>
            </w:r>
          </w:p>
        </w:tc>
        <w:tc>
          <w:tcPr>
            <w:tcW w:w="4268" w:type="dxa"/>
          </w:tcPr>
          <w:p w:rsidR="00667198" w:rsidRPr="007F5B07" w:rsidRDefault="00667198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наличие</w:t>
            </w:r>
          </w:p>
        </w:tc>
        <w:tc>
          <w:tcPr>
            <w:tcW w:w="1559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наличие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отсутствие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условие не выполнено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D837CF" w:rsidRDefault="005139F0" w:rsidP="00667198">
            <w:pPr>
              <w:jc w:val="center"/>
            </w:pPr>
            <w:r w:rsidRPr="00D837CF">
              <w:rPr>
                <w:bCs/>
              </w:rPr>
              <w:t>Требуется корректировка целевого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5.4</w:t>
            </w:r>
          </w:p>
        </w:tc>
        <w:tc>
          <w:tcPr>
            <w:tcW w:w="4268" w:type="dxa"/>
          </w:tcPr>
          <w:p w:rsidR="00667198" w:rsidRPr="007F5B07" w:rsidRDefault="00667198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выставочно-ярмарочных мероприятий, организованных на муниципальном уровне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D837CF" w:rsidP="006671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667198" w:rsidRPr="007F5B07" w:rsidRDefault="00D837CF" w:rsidP="006671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67198" w:rsidRPr="007F5B07" w:rsidRDefault="00D837CF" w:rsidP="0066719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</w:tcPr>
          <w:p w:rsidR="00667198" w:rsidRPr="007F5B07" w:rsidRDefault="00D837CF" w:rsidP="0066719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3402" w:type="dxa"/>
          </w:tcPr>
          <w:p w:rsidR="00667198" w:rsidRPr="007F5B07" w:rsidRDefault="00D837CF" w:rsidP="00667198">
            <w:pPr>
              <w:jc w:val="center"/>
            </w:pPr>
            <w:r>
              <w:rPr>
                <w:bCs/>
              </w:rPr>
              <w:t>К концу года ожидается выполнение плана на 80%</w:t>
            </w:r>
          </w:p>
        </w:tc>
      </w:tr>
      <w:tr w:rsidR="00D837CF" w:rsidRPr="00C3095E" w:rsidTr="00D96F16">
        <w:tc>
          <w:tcPr>
            <w:tcW w:w="802" w:type="dxa"/>
          </w:tcPr>
          <w:p w:rsidR="00D837CF" w:rsidRPr="007F5B07" w:rsidRDefault="00D837CF" w:rsidP="00667198">
            <w:pPr>
              <w:jc w:val="center"/>
            </w:pPr>
            <w:r w:rsidRPr="007F5B07">
              <w:t>5.5</w:t>
            </w:r>
          </w:p>
        </w:tc>
        <w:tc>
          <w:tcPr>
            <w:tcW w:w="4268" w:type="dxa"/>
          </w:tcPr>
          <w:p w:rsidR="00D837CF" w:rsidRPr="007F5B07" w:rsidRDefault="00D837CF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Количество местных субъектов МСП и их представителей, сельскохозяйственных товаропроизводителей, принявших участие в выставочно-ярмарочных мероприятиях, проводимых на межмуниципальном, региональном и федеральном уровнях</w:t>
            </w:r>
          </w:p>
        </w:tc>
        <w:tc>
          <w:tcPr>
            <w:tcW w:w="1417" w:type="dxa"/>
          </w:tcPr>
          <w:p w:rsidR="00D837CF" w:rsidRPr="007F5B07" w:rsidRDefault="00D837CF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D837CF" w:rsidRPr="007F5B07" w:rsidRDefault="00D837CF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1</w:t>
            </w:r>
          </w:p>
        </w:tc>
        <w:tc>
          <w:tcPr>
            <w:tcW w:w="1418" w:type="dxa"/>
          </w:tcPr>
          <w:p w:rsidR="00D837CF" w:rsidRPr="007F5B07" w:rsidRDefault="00D837CF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D837CF" w:rsidRPr="007F5B07" w:rsidRDefault="00D837CF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D837CF" w:rsidRPr="007F5B07" w:rsidRDefault="00D837CF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D837CF" w:rsidRPr="00D837CF" w:rsidRDefault="00D837CF" w:rsidP="00DB712D">
            <w:pPr>
              <w:jc w:val="center"/>
            </w:pPr>
            <w:r w:rsidRPr="00D837CF">
              <w:rPr>
                <w:bCs/>
              </w:rPr>
              <w:t>Требуется корректировка целевого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sz w:val="23"/>
                <w:szCs w:val="23"/>
              </w:rPr>
              <w:lastRenderedPageBreak/>
              <w:t>5.6</w:t>
            </w:r>
          </w:p>
        </w:tc>
        <w:tc>
          <w:tcPr>
            <w:tcW w:w="4268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F5B07"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%</w:t>
            </w:r>
          </w:p>
        </w:tc>
        <w:tc>
          <w:tcPr>
            <w:tcW w:w="1559" w:type="dxa"/>
          </w:tcPr>
          <w:p w:rsidR="00667198" w:rsidRPr="007F5B07" w:rsidRDefault="00667198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1418" w:type="dxa"/>
          </w:tcPr>
          <w:p w:rsidR="00667198" w:rsidRPr="007F5B07" w:rsidRDefault="00D837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67198" w:rsidRPr="007F5B07" w:rsidRDefault="00D837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7F5B07" w:rsidRDefault="00D837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bCs/>
              </w:rPr>
              <w:t>Требуется корректировка целевого показателя.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sz w:val="23"/>
                <w:szCs w:val="23"/>
              </w:rPr>
              <w:t>5.7</w:t>
            </w:r>
          </w:p>
        </w:tc>
        <w:tc>
          <w:tcPr>
            <w:tcW w:w="4268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B07"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D837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bCs/>
              </w:rPr>
              <w:t>Требуется корректировка целевого показателя.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7F5B07" w:rsidRDefault="00667198" w:rsidP="00667198">
            <w:pPr>
              <w:rPr>
                <w:bCs/>
                <w:i/>
                <w:iCs/>
              </w:rPr>
            </w:pPr>
            <w:r w:rsidRPr="007F5B07">
              <w:rPr>
                <w:bCs/>
                <w:i/>
                <w:iCs/>
              </w:rPr>
              <w:t>Из 7 целевых показателей программы полностью выполнен</w:t>
            </w:r>
            <w:r w:rsidR="005B7C10">
              <w:rPr>
                <w:bCs/>
                <w:i/>
                <w:iCs/>
              </w:rPr>
              <w:t>ы</w:t>
            </w:r>
            <w:r w:rsidRPr="007F5B07">
              <w:rPr>
                <w:bCs/>
                <w:i/>
                <w:iCs/>
              </w:rPr>
              <w:t xml:space="preserve"> </w:t>
            </w:r>
            <w:r w:rsidR="001B1326">
              <w:rPr>
                <w:bCs/>
                <w:i/>
                <w:iCs/>
              </w:rPr>
              <w:t>0</w:t>
            </w:r>
            <w:r w:rsidRPr="007F5B07">
              <w:rPr>
                <w:bCs/>
                <w:i/>
                <w:iCs/>
              </w:rPr>
              <w:t>.</w:t>
            </w:r>
          </w:p>
          <w:p w:rsidR="00667198" w:rsidRPr="007F5B07" w:rsidRDefault="00667198" w:rsidP="00AF474E">
            <w:pPr>
              <w:rPr>
                <w:bCs/>
                <w:i/>
                <w:iCs/>
              </w:rPr>
            </w:pPr>
            <w:r w:rsidRPr="007F5B07">
              <w:rPr>
                <w:bCs/>
                <w:i/>
                <w:iCs/>
              </w:rPr>
              <w:t>Оценка выполнения целевых по</w:t>
            </w:r>
            <w:r w:rsidR="001B1326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1B1326">
              <w:rPr>
                <w:bCs/>
                <w:i/>
                <w:iCs/>
              </w:rPr>
              <w:t>ОВцп</w:t>
            </w:r>
            <w:proofErr w:type="spellEnd"/>
            <w:r w:rsidR="001B1326">
              <w:rPr>
                <w:bCs/>
                <w:i/>
                <w:iCs/>
              </w:rPr>
              <w:t xml:space="preserve"> = </w:t>
            </w:r>
            <w:r w:rsidR="00AF474E">
              <w:rPr>
                <w:bCs/>
                <w:i/>
                <w:iCs/>
              </w:rPr>
              <w:t>5,7</w:t>
            </w:r>
            <w:r w:rsidRPr="007F5B07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832FC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832FC0" w:rsidRDefault="00667198" w:rsidP="00667198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6.1</w:t>
            </w:r>
          </w:p>
        </w:tc>
        <w:tc>
          <w:tcPr>
            <w:tcW w:w="4268" w:type="dxa"/>
          </w:tcPr>
          <w:p w:rsidR="00667198" w:rsidRPr="00832FC0" w:rsidRDefault="00EE29FF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667198" w:rsidRPr="00832FC0">
              <w:rPr>
                <w:sz w:val="24"/>
                <w:szCs w:val="24"/>
              </w:rPr>
              <w:t xml:space="preserve"> объектов имущества казны округа, в отн</w:t>
            </w:r>
            <w:r w:rsidR="00832FC0">
              <w:rPr>
                <w:sz w:val="24"/>
                <w:szCs w:val="24"/>
              </w:rPr>
              <w:t>ошении которых проведен государ</w:t>
            </w:r>
            <w:r w:rsidR="00667198" w:rsidRPr="00832FC0">
              <w:rPr>
                <w:sz w:val="24"/>
                <w:szCs w:val="24"/>
              </w:rPr>
              <w:t>ственный кадастровый учет</w:t>
            </w:r>
          </w:p>
        </w:tc>
        <w:tc>
          <w:tcPr>
            <w:tcW w:w="1417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E87D6F" w:rsidRDefault="00E87D6F" w:rsidP="00E87D6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7198" w:rsidRPr="00832FC0" w:rsidRDefault="00832FC0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7198" w:rsidRPr="00832FC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832FC0" w:rsidRDefault="00E87D6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1276" w:type="dxa"/>
          </w:tcPr>
          <w:p w:rsidR="00667198" w:rsidRPr="00832FC0" w:rsidRDefault="00E87D6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3402" w:type="dxa"/>
          </w:tcPr>
          <w:p w:rsidR="00667198" w:rsidRPr="00832FC0" w:rsidRDefault="00832FC0" w:rsidP="00667198">
            <w:pPr>
              <w:jc w:val="center"/>
              <w:rPr>
                <w:bCs/>
              </w:rPr>
            </w:pPr>
            <w:r>
              <w:rPr>
                <w:bCs/>
              </w:rPr>
              <w:t>Исполнение показателя ожидается до 15.08.2021 г.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6.2</w:t>
            </w:r>
          </w:p>
        </w:tc>
        <w:tc>
          <w:tcPr>
            <w:tcW w:w="4268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667198" w:rsidRPr="00832FC0" w:rsidRDefault="00832FC0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667198" w:rsidRPr="00832FC0" w:rsidRDefault="00832FC0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38,2</w:t>
            </w:r>
          </w:p>
        </w:tc>
        <w:tc>
          <w:tcPr>
            <w:tcW w:w="1276" w:type="dxa"/>
          </w:tcPr>
          <w:p w:rsidR="00667198" w:rsidRPr="00832FC0" w:rsidRDefault="00832FC0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38,2</w:t>
            </w:r>
          </w:p>
        </w:tc>
        <w:tc>
          <w:tcPr>
            <w:tcW w:w="3402" w:type="dxa"/>
          </w:tcPr>
          <w:p w:rsidR="00667198" w:rsidRPr="00832FC0" w:rsidRDefault="00832FC0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исполнен в объеме, соответствующем полугодию. Исполнение показателя ожидается в конце текущего года.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832FC0" w:rsidRDefault="00667198" w:rsidP="00667198">
            <w:pPr>
              <w:rPr>
                <w:bCs/>
                <w:i/>
                <w:iCs/>
              </w:rPr>
            </w:pPr>
            <w:r w:rsidRPr="00832FC0">
              <w:rPr>
                <w:bCs/>
                <w:i/>
                <w:iCs/>
              </w:rPr>
              <w:t>Из 2 целевых показател</w:t>
            </w:r>
            <w:r w:rsidR="00832FC0">
              <w:rPr>
                <w:bCs/>
                <w:i/>
                <w:iCs/>
              </w:rPr>
              <w:t>ей программы полностью выполнен</w:t>
            </w:r>
            <w:r w:rsidR="005B7C10">
              <w:rPr>
                <w:bCs/>
                <w:i/>
                <w:iCs/>
              </w:rPr>
              <w:t>ы</w:t>
            </w:r>
            <w:r w:rsidR="00832FC0">
              <w:rPr>
                <w:bCs/>
                <w:i/>
                <w:iCs/>
              </w:rPr>
              <w:t xml:space="preserve"> 0</w:t>
            </w:r>
            <w:r w:rsidRPr="00832FC0">
              <w:rPr>
                <w:bCs/>
                <w:i/>
                <w:iCs/>
              </w:rPr>
              <w:t>.</w:t>
            </w:r>
          </w:p>
          <w:p w:rsidR="00667198" w:rsidRPr="00832FC0" w:rsidRDefault="00667198" w:rsidP="00AF474E">
            <w:pPr>
              <w:rPr>
                <w:bCs/>
                <w:i/>
                <w:iCs/>
              </w:rPr>
            </w:pPr>
            <w:r w:rsidRPr="00832FC0">
              <w:rPr>
                <w:bCs/>
                <w:i/>
                <w:iCs/>
              </w:rPr>
              <w:t>Оценка выполнения целевых п</w:t>
            </w:r>
            <w:r w:rsidR="00832FC0">
              <w:rPr>
                <w:bCs/>
                <w:i/>
                <w:iCs/>
              </w:rPr>
              <w:t xml:space="preserve">оказателей программы: </w:t>
            </w:r>
            <w:proofErr w:type="spellStart"/>
            <w:r w:rsidR="00832FC0">
              <w:rPr>
                <w:bCs/>
                <w:i/>
                <w:iCs/>
              </w:rPr>
              <w:t>ОВцп</w:t>
            </w:r>
            <w:proofErr w:type="spellEnd"/>
            <w:r w:rsidR="00832FC0">
              <w:rPr>
                <w:bCs/>
                <w:i/>
                <w:iCs/>
              </w:rPr>
              <w:t xml:space="preserve"> = </w:t>
            </w:r>
            <w:r w:rsidR="00AF474E">
              <w:rPr>
                <w:bCs/>
                <w:i/>
                <w:iCs/>
              </w:rPr>
              <w:t>50,4</w:t>
            </w:r>
            <w:r w:rsidRPr="00832FC0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3D40D9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3D40D9" w:rsidRDefault="00667198" w:rsidP="00667198">
            <w:pPr>
              <w:jc w:val="center"/>
              <w:rPr>
                <w:b/>
                <w:bCs/>
              </w:rPr>
            </w:pPr>
            <w:r w:rsidRPr="003D40D9">
              <w:rPr>
                <w:b/>
                <w:bCs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7.1</w:t>
            </w:r>
          </w:p>
        </w:tc>
        <w:tc>
          <w:tcPr>
            <w:tcW w:w="4268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рыночной оценки земельных участков (30 ед. – ЗУ)</w:t>
            </w:r>
          </w:p>
        </w:tc>
        <w:tc>
          <w:tcPr>
            <w:tcW w:w="1417" w:type="dxa"/>
          </w:tcPr>
          <w:p w:rsidR="00667198" w:rsidRPr="003D40D9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7198" w:rsidRPr="003D40D9" w:rsidRDefault="003D40D9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1276" w:type="dxa"/>
          </w:tcPr>
          <w:p w:rsidR="00667198" w:rsidRPr="003D40D9" w:rsidRDefault="003D40D9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3402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7.2</w:t>
            </w:r>
          </w:p>
        </w:tc>
        <w:tc>
          <w:tcPr>
            <w:tcW w:w="4268" w:type="dxa"/>
          </w:tcPr>
          <w:p w:rsidR="00667198" w:rsidRPr="003D40D9" w:rsidRDefault="00667198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 xml:space="preserve">Проведение кадастровых работ </w:t>
            </w:r>
            <w:r w:rsidR="003D40D9">
              <w:rPr>
                <w:sz w:val="24"/>
                <w:szCs w:val="24"/>
              </w:rPr>
              <w:t>по земельным участкам, государственный кадастровый учет с целью их предоставления (30 ед.)</w:t>
            </w:r>
          </w:p>
        </w:tc>
        <w:tc>
          <w:tcPr>
            <w:tcW w:w="1417" w:type="dxa"/>
          </w:tcPr>
          <w:p w:rsidR="00667198" w:rsidRPr="003D40D9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7198" w:rsidRPr="003D40D9" w:rsidRDefault="003D40D9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1276" w:type="dxa"/>
          </w:tcPr>
          <w:p w:rsidR="00667198" w:rsidRPr="003D40D9" w:rsidRDefault="003D40D9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3402" w:type="dxa"/>
          </w:tcPr>
          <w:p w:rsidR="00667198" w:rsidRPr="003D40D9" w:rsidRDefault="003D40D9" w:rsidP="003D40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</w:pPr>
            <w:r w:rsidRPr="003D40D9">
              <w:t>7.3</w:t>
            </w:r>
          </w:p>
        </w:tc>
        <w:tc>
          <w:tcPr>
            <w:tcW w:w="4268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по автомобильным дорогам</w:t>
            </w:r>
          </w:p>
        </w:tc>
        <w:tc>
          <w:tcPr>
            <w:tcW w:w="1417" w:type="dxa"/>
          </w:tcPr>
          <w:p w:rsidR="00667198" w:rsidRPr="003D40D9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3D40D9" w:rsidRDefault="00667198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3D40D9" w:rsidRDefault="00667198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</w:pPr>
            <w:r w:rsidRPr="003D40D9">
              <w:lastRenderedPageBreak/>
              <w:t>7.4</w:t>
            </w:r>
          </w:p>
        </w:tc>
        <w:tc>
          <w:tcPr>
            <w:tcW w:w="4268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в целях проведения муниципального земельного контроля</w:t>
            </w:r>
          </w:p>
        </w:tc>
        <w:tc>
          <w:tcPr>
            <w:tcW w:w="1417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667198" w:rsidRPr="003D40D9" w:rsidRDefault="003D40D9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7198" w:rsidRPr="003D40D9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3D40D9" w:rsidRDefault="00667198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3D40D9" w:rsidRDefault="00667198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3D40D9" w:rsidRDefault="003D40D9" w:rsidP="00667198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оборудования запланировано на 3 квартал</w:t>
            </w:r>
          </w:p>
        </w:tc>
      </w:tr>
      <w:tr w:rsidR="003D40D9" w:rsidRPr="00C3095E" w:rsidTr="00D96F16">
        <w:tc>
          <w:tcPr>
            <w:tcW w:w="802" w:type="dxa"/>
          </w:tcPr>
          <w:p w:rsidR="003D40D9" w:rsidRPr="003D40D9" w:rsidRDefault="003D40D9" w:rsidP="00667198">
            <w:pPr>
              <w:jc w:val="center"/>
            </w:pPr>
            <w:r>
              <w:t>7.5</w:t>
            </w:r>
          </w:p>
        </w:tc>
        <w:tc>
          <w:tcPr>
            <w:tcW w:w="4268" w:type="dxa"/>
          </w:tcPr>
          <w:p w:rsidR="003D40D9" w:rsidRDefault="003D40D9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недвижимости»</w:t>
            </w:r>
          </w:p>
        </w:tc>
        <w:tc>
          <w:tcPr>
            <w:tcW w:w="1417" w:type="dxa"/>
          </w:tcPr>
          <w:p w:rsidR="003D40D9" w:rsidRPr="003D40D9" w:rsidRDefault="00AA0745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D40D9" w:rsidRDefault="00AA0745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кадастровых кварталов</w:t>
            </w:r>
          </w:p>
        </w:tc>
        <w:tc>
          <w:tcPr>
            <w:tcW w:w="1418" w:type="dxa"/>
          </w:tcPr>
          <w:p w:rsidR="003D40D9" w:rsidRPr="003D40D9" w:rsidRDefault="00AA0745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40D9" w:rsidRPr="003D40D9" w:rsidRDefault="00AA0745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3D40D9" w:rsidRPr="003D40D9" w:rsidRDefault="00AA0745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3D40D9" w:rsidRDefault="00AA0745" w:rsidP="0066719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Постановлением Правительства Пермского края от 23.03.2021 г. № 173-п исключены кадастровый кварталы, расположенные на территории Александровского муниципального округа</w:t>
            </w:r>
            <w:proofErr w:type="gramEnd"/>
          </w:p>
        </w:tc>
      </w:tr>
      <w:tr w:rsidR="00667198" w:rsidRPr="00C3095E" w:rsidTr="002D4716">
        <w:tc>
          <w:tcPr>
            <w:tcW w:w="802" w:type="dxa"/>
          </w:tcPr>
          <w:p w:rsidR="00667198" w:rsidRPr="003D40D9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3D40D9" w:rsidRDefault="00667198" w:rsidP="00667198">
            <w:pPr>
              <w:rPr>
                <w:bCs/>
                <w:i/>
                <w:iCs/>
              </w:rPr>
            </w:pPr>
            <w:r w:rsidRPr="003D40D9">
              <w:rPr>
                <w:bCs/>
                <w:i/>
                <w:iCs/>
              </w:rPr>
              <w:t xml:space="preserve">Из </w:t>
            </w:r>
            <w:r w:rsidR="00AA0745">
              <w:rPr>
                <w:bCs/>
                <w:i/>
                <w:iCs/>
              </w:rPr>
              <w:t>5</w:t>
            </w:r>
            <w:r w:rsidRPr="003D40D9">
              <w:rPr>
                <w:bCs/>
                <w:i/>
                <w:iCs/>
              </w:rPr>
              <w:t xml:space="preserve"> целевых показателе</w:t>
            </w:r>
            <w:r w:rsidR="00AA0745">
              <w:rPr>
                <w:bCs/>
                <w:i/>
                <w:iCs/>
              </w:rPr>
              <w:t>й программы</w:t>
            </w:r>
            <w:r w:rsidR="005B7C10">
              <w:rPr>
                <w:bCs/>
                <w:i/>
                <w:iCs/>
              </w:rPr>
              <w:t xml:space="preserve"> полностью выполнены</w:t>
            </w:r>
            <w:r w:rsidR="00AA0745">
              <w:rPr>
                <w:bCs/>
                <w:i/>
                <w:iCs/>
              </w:rPr>
              <w:t xml:space="preserve"> 0</w:t>
            </w:r>
            <w:r w:rsidRPr="003D40D9">
              <w:rPr>
                <w:bCs/>
                <w:i/>
                <w:iCs/>
              </w:rPr>
              <w:t>.</w:t>
            </w:r>
          </w:p>
          <w:p w:rsidR="00667198" w:rsidRPr="003D40D9" w:rsidRDefault="00667198" w:rsidP="00AF474E">
            <w:pPr>
              <w:rPr>
                <w:bCs/>
                <w:i/>
                <w:iCs/>
              </w:rPr>
            </w:pPr>
            <w:r w:rsidRPr="003D40D9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3D40D9">
              <w:rPr>
                <w:bCs/>
                <w:i/>
                <w:iCs/>
              </w:rPr>
              <w:t>ОВцп</w:t>
            </w:r>
            <w:proofErr w:type="spellEnd"/>
            <w:r w:rsidRPr="003D40D9">
              <w:rPr>
                <w:bCs/>
                <w:i/>
                <w:iCs/>
              </w:rPr>
              <w:t xml:space="preserve"> = </w:t>
            </w:r>
            <w:r w:rsidR="00AF474E">
              <w:rPr>
                <w:bCs/>
                <w:i/>
                <w:iCs/>
              </w:rPr>
              <w:t>6,7</w:t>
            </w:r>
            <w:r w:rsidRPr="003D40D9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5B7C10" w:rsidRDefault="00667198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8.1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  <w:p w:rsidR="00667198" w:rsidRPr="005B7C10" w:rsidRDefault="00667198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667198" w:rsidP="00667198">
            <w:pPr>
              <w:jc w:val="center"/>
            </w:pP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8.2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5B7C10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2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5B7C10" w:rsidP="00667198">
            <w:pPr>
              <w:jc w:val="center"/>
            </w:pPr>
            <w:r w:rsidRPr="005B7C10">
              <w:t>Проведение конкурсных процедур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8.3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 w:rsidRPr="005B7C10">
              <w:t>.К</w:t>
            </w:r>
            <w:proofErr w:type="gramEnd"/>
            <w:r w:rsidRPr="005B7C10">
              <w:t>арьер-Известняк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5B7C10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5B7C10" w:rsidP="00667198">
            <w:pPr>
              <w:jc w:val="center"/>
            </w:pPr>
            <w:r w:rsidRPr="005B7C10">
              <w:t>В стадии разработки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8.4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 xml:space="preserve">Разработанная проектно-сметная документация на строительство двух блочно-модульных газовых котельных в </w:t>
            </w:r>
            <w:proofErr w:type="gramStart"/>
            <w:r w:rsidRPr="005B7C10">
              <w:t>г</w:t>
            </w:r>
            <w:proofErr w:type="gramEnd"/>
            <w:r w:rsidRPr="005B7C10">
              <w:t>. Александровск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5B7C10" w:rsidP="00667198">
            <w:pPr>
              <w:jc w:val="center"/>
            </w:pPr>
            <w:r w:rsidRPr="005B7C10">
              <w:t>В стадии разработки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5B7C10" w:rsidRDefault="005B7C10" w:rsidP="00667198">
            <w:pPr>
              <w:rPr>
                <w:bCs/>
                <w:i/>
                <w:iCs/>
              </w:rPr>
            </w:pPr>
            <w:r w:rsidRPr="005B7C10">
              <w:rPr>
                <w:bCs/>
                <w:i/>
                <w:iCs/>
              </w:rPr>
              <w:t>Из 4</w:t>
            </w:r>
            <w:r w:rsidR="00667198" w:rsidRPr="005B7C10">
              <w:rPr>
                <w:bCs/>
                <w:i/>
                <w:iCs/>
              </w:rPr>
              <w:t xml:space="preserve"> целевых показателей программы полностью выполнены 0.</w:t>
            </w:r>
          </w:p>
          <w:p w:rsidR="00667198" w:rsidRPr="005B7C10" w:rsidRDefault="00667198" w:rsidP="00667198">
            <w:pPr>
              <w:rPr>
                <w:bCs/>
                <w:i/>
                <w:iCs/>
              </w:rPr>
            </w:pPr>
            <w:r w:rsidRPr="005B7C1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5B7C10">
              <w:rPr>
                <w:bCs/>
                <w:i/>
                <w:iCs/>
              </w:rPr>
              <w:t>ОВцп</w:t>
            </w:r>
            <w:proofErr w:type="spellEnd"/>
            <w:r w:rsidRPr="005B7C10">
              <w:rPr>
                <w:bCs/>
                <w:i/>
                <w:iCs/>
              </w:rPr>
              <w:t xml:space="preserve"> = 0,0%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7B5E98" w:rsidRDefault="00667198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9.1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кв</w:t>
            </w:r>
            <w:proofErr w:type="gramStart"/>
            <w:r w:rsidRPr="007B5E9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667198" w:rsidRPr="007B5E98" w:rsidRDefault="007B5E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470,4</w:t>
            </w:r>
          </w:p>
        </w:tc>
        <w:tc>
          <w:tcPr>
            <w:tcW w:w="1418" w:type="dxa"/>
          </w:tcPr>
          <w:p w:rsidR="00667198" w:rsidRPr="007B5E98" w:rsidRDefault="007B5E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310,9</w:t>
            </w:r>
          </w:p>
        </w:tc>
        <w:tc>
          <w:tcPr>
            <w:tcW w:w="1417" w:type="dxa"/>
          </w:tcPr>
          <w:p w:rsidR="00667198" w:rsidRPr="007B5E98" w:rsidRDefault="007B5E98" w:rsidP="00667198">
            <w:pPr>
              <w:jc w:val="center"/>
              <w:rPr>
                <w:bCs/>
                <w:sz w:val="23"/>
                <w:szCs w:val="23"/>
              </w:rPr>
            </w:pPr>
            <w:r w:rsidRPr="007B5E98">
              <w:rPr>
                <w:bCs/>
                <w:sz w:val="23"/>
                <w:szCs w:val="23"/>
              </w:rPr>
              <w:t>66,1</w:t>
            </w:r>
          </w:p>
        </w:tc>
        <w:tc>
          <w:tcPr>
            <w:tcW w:w="1276" w:type="dxa"/>
          </w:tcPr>
          <w:p w:rsidR="007B5E98" w:rsidRPr="007B5E98" w:rsidRDefault="007B5E98" w:rsidP="007B5E98">
            <w:pPr>
              <w:jc w:val="center"/>
              <w:rPr>
                <w:bCs/>
                <w:sz w:val="23"/>
                <w:szCs w:val="23"/>
              </w:rPr>
            </w:pPr>
            <w:r w:rsidRPr="007B5E98">
              <w:rPr>
                <w:bCs/>
                <w:sz w:val="23"/>
                <w:szCs w:val="23"/>
              </w:rPr>
              <w:t>66,1</w:t>
            </w:r>
          </w:p>
        </w:tc>
        <w:tc>
          <w:tcPr>
            <w:tcW w:w="3402" w:type="dxa"/>
          </w:tcPr>
          <w:p w:rsidR="00667198" w:rsidRPr="007B5E98" w:rsidRDefault="007B5E98" w:rsidP="00540BA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По состоянию на 01.07.2021 г. заключено 9 муниципальных контрактов на приобретение жилых помещений из 14 запланированных</w:t>
            </w:r>
            <w:r w:rsidR="00540BA0">
              <w:rPr>
                <w:sz w:val="24"/>
                <w:szCs w:val="24"/>
              </w:rPr>
              <w:t>, расселено 310,9 кв. м. аварий</w:t>
            </w:r>
            <w:r w:rsidRPr="007B5E98">
              <w:rPr>
                <w:sz w:val="24"/>
                <w:szCs w:val="24"/>
              </w:rPr>
              <w:t xml:space="preserve">ного жилья </w:t>
            </w:r>
            <w:r w:rsidRPr="007B5E98">
              <w:rPr>
                <w:sz w:val="24"/>
                <w:szCs w:val="24"/>
              </w:rPr>
              <w:lastRenderedPageBreak/>
              <w:t>(мероприятия по переселению граждан из аварийного жилищного фонда, в целях реализации мероприятий федерального проекта «Обеспечение устойчивого сокращени</w:t>
            </w:r>
            <w:r w:rsidR="00540BA0">
              <w:rPr>
                <w:sz w:val="24"/>
                <w:szCs w:val="24"/>
              </w:rPr>
              <w:t>я непригодного для проживания жи</w:t>
            </w:r>
            <w:r w:rsidRPr="007B5E98">
              <w:rPr>
                <w:sz w:val="24"/>
                <w:szCs w:val="24"/>
              </w:rPr>
              <w:t>л</w:t>
            </w:r>
            <w:r w:rsidR="00540BA0">
              <w:rPr>
                <w:sz w:val="24"/>
                <w:szCs w:val="24"/>
              </w:rPr>
              <w:t>и</w:t>
            </w:r>
            <w:r w:rsidRPr="007B5E98">
              <w:rPr>
                <w:sz w:val="24"/>
                <w:szCs w:val="24"/>
              </w:rPr>
              <w:t>щного фонда»). Исполнение показателя в полном объеме ожидается к концу 2021 года.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lastRenderedPageBreak/>
              <w:t>9.2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Количество переселяемых граждан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67198" w:rsidRPr="007B5E98" w:rsidRDefault="00540BA0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70,4</w:t>
            </w:r>
          </w:p>
        </w:tc>
        <w:tc>
          <w:tcPr>
            <w:tcW w:w="1276" w:type="dxa"/>
          </w:tcPr>
          <w:p w:rsidR="00667198" w:rsidRPr="007B5E98" w:rsidRDefault="00540BA0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70,4</w:t>
            </w:r>
          </w:p>
        </w:tc>
        <w:tc>
          <w:tcPr>
            <w:tcW w:w="3402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состоянию на 01.07.2021 г. заключено 9 муниципальных контрактов на приобретение жилых помещений из 14 запланированных и переселено 19 граждан (по обеспечению мероприятий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проживанию жилищного фонда») Исполнение показателя в полном объеме ожидается к концу 2021 года.</w:t>
            </w:r>
            <w:proofErr w:type="gramEnd"/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9.3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Площадь переселяемых помещений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418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17" w:type="dxa"/>
          </w:tcPr>
          <w:p w:rsidR="00667198" w:rsidRPr="007B5E98" w:rsidRDefault="00540BA0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61,7</w:t>
            </w:r>
          </w:p>
        </w:tc>
        <w:tc>
          <w:tcPr>
            <w:tcW w:w="1276" w:type="dxa"/>
          </w:tcPr>
          <w:p w:rsidR="00667198" w:rsidRPr="007B5E98" w:rsidRDefault="00540BA0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61,7</w:t>
            </w:r>
          </w:p>
        </w:tc>
        <w:tc>
          <w:tcPr>
            <w:tcW w:w="3402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01.07.2021 г. заключено 2 муниципальных контракта на приобретение жилых помещений из 3-х запланированных, площадь </w:t>
            </w:r>
            <w:r>
              <w:rPr>
                <w:sz w:val="24"/>
                <w:szCs w:val="24"/>
              </w:rPr>
              <w:lastRenderedPageBreak/>
              <w:t>расселения составляет 98,9 кв.м.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Исполнение показателя в полном объеме ожидается к концу 2021 года.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7B5E98" w:rsidRDefault="005B7C10" w:rsidP="0066719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Целевые показатели программы полностью не выполнены.</w:t>
            </w:r>
          </w:p>
          <w:p w:rsidR="00667198" w:rsidRPr="007B5E98" w:rsidRDefault="00667198" w:rsidP="00AF474E">
            <w:pPr>
              <w:rPr>
                <w:bCs/>
                <w:i/>
                <w:iCs/>
              </w:rPr>
            </w:pPr>
            <w:r w:rsidRPr="007B5E98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7B5E98">
              <w:rPr>
                <w:bCs/>
                <w:i/>
                <w:iCs/>
              </w:rPr>
              <w:t>ОВцп</w:t>
            </w:r>
            <w:proofErr w:type="spellEnd"/>
            <w:r w:rsidRPr="007B5E98">
              <w:rPr>
                <w:bCs/>
                <w:i/>
                <w:iCs/>
              </w:rPr>
              <w:t xml:space="preserve"> = </w:t>
            </w:r>
            <w:r w:rsidR="00AF474E">
              <w:rPr>
                <w:bCs/>
                <w:i/>
                <w:iCs/>
              </w:rPr>
              <w:t>66,1</w:t>
            </w:r>
            <w:r w:rsidRPr="007B5E98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b/>
                <w:bCs/>
                <w:color w:val="FF0000"/>
              </w:rPr>
            </w:pPr>
            <w:r w:rsidRPr="00546659">
              <w:rPr>
                <w:b/>
                <w:bCs/>
                <w:color w:val="FF0000"/>
              </w:rPr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546659" w:rsidRDefault="00667198" w:rsidP="00667198">
            <w:pPr>
              <w:jc w:val="center"/>
              <w:rPr>
                <w:b/>
                <w:bCs/>
                <w:color w:val="FF0000"/>
              </w:rPr>
            </w:pPr>
            <w:r w:rsidRPr="00546659">
              <w:rPr>
                <w:b/>
                <w:bCs/>
                <w:color w:val="FF0000"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10.1</w:t>
            </w:r>
          </w:p>
        </w:tc>
        <w:tc>
          <w:tcPr>
            <w:tcW w:w="4268" w:type="dxa"/>
          </w:tcPr>
          <w:p w:rsidR="00667198" w:rsidRPr="00546659" w:rsidRDefault="00E304F0" w:rsidP="00667198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Формирование комфортной городской среды (ФКГС)</w:t>
            </w:r>
            <w:r w:rsidR="00667198" w:rsidRPr="0054665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7198" w:rsidRPr="00546659" w:rsidRDefault="00E304F0" w:rsidP="0066719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EF5142" w:rsidRPr="00546659" w:rsidRDefault="00E304F0" w:rsidP="00EF514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E304F0" w:rsidRPr="00C3095E" w:rsidTr="00D96F16">
        <w:tc>
          <w:tcPr>
            <w:tcW w:w="802" w:type="dxa"/>
          </w:tcPr>
          <w:p w:rsidR="00E304F0" w:rsidRPr="00546659" w:rsidRDefault="00E304F0" w:rsidP="00667198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10.2</w:t>
            </w:r>
          </w:p>
        </w:tc>
        <w:tc>
          <w:tcPr>
            <w:tcW w:w="4268" w:type="dxa"/>
          </w:tcPr>
          <w:p w:rsidR="00E304F0" w:rsidRDefault="00E304F0" w:rsidP="00667198">
            <w:pPr>
              <w:pStyle w:val="ConsPlusNormal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Комплексное развитие сельских территорий (КРСТ)</w:t>
            </w:r>
          </w:p>
        </w:tc>
        <w:tc>
          <w:tcPr>
            <w:tcW w:w="1417" w:type="dxa"/>
          </w:tcPr>
          <w:p w:rsidR="00E304F0" w:rsidRDefault="00E304F0" w:rsidP="0066719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E304F0" w:rsidRDefault="00E304F0" w:rsidP="00EF514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04F0" w:rsidRPr="00546659" w:rsidRDefault="00E304F0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304F0" w:rsidRPr="00546659" w:rsidRDefault="00E304F0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304F0" w:rsidRPr="00546659" w:rsidRDefault="00E304F0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E304F0" w:rsidRPr="00546659" w:rsidRDefault="00E304F0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667198" w:rsidRPr="00C3095E" w:rsidTr="002D471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546659" w:rsidRDefault="00E304F0" w:rsidP="00667198">
            <w:pPr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Из 2</w:t>
            </w:r>
            <w:r w:rsidR="00667198" w:rsidRPr="00546659">
              <w:rPr>
                <w:bCs/>
                <w:i/>
                <w:iCs/>
                <w:color w:val="FF0000"/>
              </w:rPr>
              <w:t xml:space="preserve"> целевых показателей программы полностью выполнены 0.</w:t>
            </w:r>
          </w:p>
          <w:p w:rsidR="00667198" w:rsidRPr="00546659" w:rsidRDefault="00667198" w:rsidP="00667198">
            <w:pPr>
              <w:rPr>
                <w:bCs/>
                <w:i/>
                <w:iCs/>
                <w:color w:val="FF0000"/>
              </w:rPr>
            </w:pPr>
            <w:r w:rsidRPr="00546659">
              <w:rPr>
                <w:bCs/>
                <w:i/>
                <w:iCs/>
                <w:color w:val="FF0000"/>
              </w:rPr>
              <w:t xml:space="preserve">Оценка выполнения целевых показателей программы: </w:t>
            </w:r>
            <w:proofErr w:type="spellStart"/>
            <w:r w:rsidRPr="00546659">
              <w:rPr>
                <w:bCs/>
                <w:i/>
                <w:iCs/>
                <w:color w:val="FF0000"/>
              </w:rPr>
              <w:t>ОВцп</w:t>
            </w:r>
            <w:proofErr w:type="spellEnd"/>
            <w:r w:rsidRPr="00546659">
              <w:rPr>
                <w:bCs/>
                <w:i/>
                <w:iCs/>
                <w:color w:val="FF0000"/>
              </w:rPr>
              <w:t xml:space="preserve"> = 0,0%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b/>
                <w:bCs/>
                <w:color w:val="FF0000"/>
              </w:rPr>
            </w:pPr>
            <w:r w:rsidRPr="00546659">
              <w:rPr>
                <w:b/>
                <w:bCs/>
                <w:color w:val="FF0000"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546659" w:rsidRDefault="00667198" w:rsidP="00667198">
            <w:pPr>
              <w:jc w:val="center"/>
              <w:rPr>
                <w:b/>
                <w:bCs/>
                <w:color w:val="FF0000"/>
              </w:rPr>
            </w:pPr>
            <w:r w:rsidRPr="00546659">
              <w:rPr>
                <w:b/>
                <w:bCs/>
                <w:color w:val="FF0000"/>
              </w:rPr>
              <w:t xml:space="preserve">Муниципальная программа </w:t>
            </w:r>
          </w:p>
          <w:p w:rsidR="00667198" w:rsidRPr="00546659" w:rsidRDefault="00667198" w:rsidP="00667198">
            <w:pPr>
              <w:jc w:val="center"/>
              <w:rPr>
                <w:b/>
                <w:bCs/>
                <w:color w:val="FF0000"/>
              </w:rPr>
            </w:pPr>
            <w:r w:rsidRPr="00546659">
              <w:rPr>
                <w:b/>
                <w:bCs/>
                <w:color w:val="FF0000"/>
              </w:rPr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  <w:r w:rsidRPr="00546659">
              <w:rPr>
                <w:color w:val="FF0000"/>
                <w:sz w:val="23"/>
                <w:szCs w:val="23"/>
              </w:rPr>
              <w:t>11.1</w:t>
            </w:r>
          </w:p>
        </w:tc>
        <w:tc>
          <w:tcPr>
            <w:tcW w:w="4268" w:type="dxa"/>
          </w:tcPr>
          <w:p w:rsidR="00667198" w:rsidRPr="00546659" w:rsidRDefault="00667198" w:rsidP="00667198">
            <w:pPr>
              <w:pStyle w:val="ConsPlusNormal"/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46659">
              <w:rPr>
                <w:color w:val="FF0000"/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417" w:type="dxa"/>
          </w:tcPr>
          <w:p w:rsidR="00667198" w:rsidRPr="00546659" w:rsidRDefault="00E304F0" w:rsidP="00667198">
            <w:pPr>
              <w:pStyle w:val="ConsPlusNormal"/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667198" w:rsidRPr="00546659" w:rsidRDefault="00E304F0" w:rsidP="00667198">
            <w:pPr>
              <w:pStyle w:val="ConsPlusNormal"/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14,4</w:t>
            </w:r>
          </w:p>
        </w:tc>
        <w:tc>
          <w:tcPr>
            <w:tcW w:w="1418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667198" w:rsidRPr="00C3095E" w:rsidTr="00A8617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546659" w:rsidRDefault="00E304F0" w:rsidP="00667198">
            <w:pPr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Целевой показатель полностью не выполнен.</w:t>
            </w:r>
          </w:p>
          <w:p w:rsidR="00667198" w:rsidRPr="00546659" w:rsidRDefault="00667198" w:rsidP="00667198">
            <w:pPr>
              <w:rPr>
                <w:bCs/>
                <w:i/>
                <w:iCs/>
                <w:color w:val="FF0000"/>
              </w:rPr>
            </w:pPr>
            <w:r w:rsidRPr="00546659">
              <w:rPr>
                <w:bCs/>
                <w:i/>
                <w:iCs/>
                <w:color w:val="FF0000"/>
              </w:rPr>
              <w:t xml:space="preserve">Оценка выполнения целевых показателей программы: </w:t>
            </w:r>
            <w:proofErr w:type="spellStart"/>
            <w:r w:rsidRPr="00546659">
              <w:rPr>
                <w:bCs/>
                <w:i/>
                <w:iCs/>
                <w:color w:val="FF0000"/>
              </w:rPr>
              <w:t>ОВцп</w:t>
            </w:r>
            <w:proofErr w:type="spellEnd"/>
            <w:r w:rsidRPr="00546659">
              <w:rPr>
                <w:bCs/>
                <w:i/>
                <w:iCs/>
                <w:color w:val="FF0000"/>
              </w:rPr>
              <w:t xml:space="preserve"> = 0,0%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6A53F5" w:rsidRDefault="00667198" w:rsidP="00667198">
            <w:pPr>
              <w:jc w:val="center"/>
              <w:rPr>
                <w:b/>
                <w:bCs/>
              </w:rPr>
            </w:pPr>
            <w:r w:rsidRPr="006A53F5">
              <w:rPr>
                <w:b/>
                <w:bCs/>
              </w:rPr>
              <w:t>12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6A53F5" w:rsidRDefault="00667198" w:rsidP="00667198">
            <w:pPr>
              <w:jc w:val="center"/>
              <w:rPr>
                <w:b/>
                <w:bCs/>
              </w:rPr>
            </w:pPr>
            <w:r w:rsidRPr="006A53F5">
              <w:rPr>
                <w:b/>
                <w:bCs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6A53F5" w:rsidRDefault="00667198" w:rsidP="00667198">
            <w:pPr>
              <w:jc w:val="center"/>
              <w:rPr>
                <w:sz w:val="23"/>
                <w:szCs w:val="23"/>
              </w:rPr>
            </w:pPr>
            <w:r w:rsidRPr="006A53F5">
              <w:rPr>
                <w:sz w:val="23"/>
                <w:szCs w:val="23"/>
              </w:rPr>
              <w:t>12.1</w:t>
            </w:r>
          </w:p>
        </w:tc>
        <w:tc>
          <w:tcPr>
            <w:tcW w:w="4268" w:type="dxa"/>
          </w:tcPr>
          <w:p w:rsidR="00667198" w:rsidRPr="006A53F5" w:rsidRDefault="006A53F5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</w:tcPr>
          <w:p w:rsidR="00667198" w:rsidRPr="006A53F5" w:rsidRDefault="006A53F5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667198" w:rsidRPr="006A53F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7198" w:rsidRPr="006A53F5" w:rsidRDefault="006A53F5" w:rsidP="006A53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7198" w:rsidRPr="006A53F5" w:rsidRDefault="006A53F5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667198" w:rsidRPr="006A53F5" w:rsidRDefault="006A53F5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67198" w:rsidRPr="006A53F5" w:rsidRDefault="006A53F5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67198" w:rsidRPr="006A53F5" w:rsidRDefault="006A53F5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выполнен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6A53F5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6A53F5" w:rsidRDefault="006A53F5" w:rsidP="0066719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Целевой показатель программы полностью выполнен.</w:t>
            </w:r>
          </w:p>
          <w:p w:rsidR="00667198" w:rsidRPr="006A53F5" w:rsidRDefault="00667198" w:rsidP="00667198">
            <w:pPr>
              <w:rPr>
                <w:bCs/>
                <w:i/>
                <w:iCs/>
              </w:rPr>
            </w:pPr>
            <w:r w:rsidRPr="006A53F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A53F5">
              <w:rPr>
                <w:bCs/>
                <w:i/>
                <w:iCs/>
              </w:rPr>
              <w:t>ОВцп</w:t>
            </w:r>
            <w:proofErr w:type="spellEnd"/>
            <w:r w:rsidRPr="006A53F5">
              <w:rPr>
                <w:bCs/>
                <w:i/>
                <w:iCs/>
              </w:rPr>
              <w:t xml:space="preserve"> = </w:t>
            </w:r>
            <w:r w:rsidR="006A53F5">
              <w:rPr>
                <w:bCs/>
                <w:i/>
                <w:iCs/>
              </w:rPr>
              <w:t>10</w:t>
            </w:r>
            <w:r w:rsidRPr="006A53F5">
              <w:rPr>
                <w:bCs/>
                <w:i/>
                <w:iCs/>
              </w:rPr>
              <w:t>0,0%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F3529" w:rsidRDefault="00667198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lastRenderedPageBreak/>
              <w:t>13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F3529" w:rsidRDefault="00667198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13.1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построенных (реконструируемых) мест (площадок) накопления 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F3529" w:rsidRPr="00C3095E" w:rsidTr="00F94D77">
        <w:tc>
          <w:tcPr>
            <w:tcW w:w="802" w:type="dxa"/>
          </w:tcPr>
          <w:p w:rsidR="000F3529" w:rsidRPr="000F3529" w:rsidRDefault="000F3529" w:rsidP="00667198">
            <w:pPr>
              <w:jc w:val="center"/>
            </w:pPr>
            <w:r w:rsidRPr="000F3529">
              <w:t>13.2</w:t>
            </w:r>
          </w:p>
        </w:tc>
        <w:tc>
          <w:tcPr>
            <w:tcW w:w="4268" w:type="dxa"/>
          </w:tcPr>
          <w:p w:rsidR="000F3529" w:rsidRPr="000F3529" w:rsidRDefault="000F3529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0F3529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529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1276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0F3529">
              <w:rPr>
                <w:bCs/>
              </w:rPr>
              <w:t>,0</w:t>
            </w:r>
          </w:p>
        </w:tc>
        <w:tc>
          <w:tcPr>
            <w:tcW w:w="3402" w:type="dxa"/>
          </w:tcPr>
          <w:p w:rsidR="000F3529" w:rsidRPr="000F3529" w:rsidRDefault="000F3529" w:rsidP="003D40D9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13.3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 w:rsidR="00667198" w:rsidRPr="000F3529">
              <w:rPr>
                <w:bCs/>
              </w:rPr>
              <w:t>.</w:t>
            </w:r>
          </w:p>
        </w:tc>
        <w:tc>
          <w:tcPr>
            <w:tcW w:w="1559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13.4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13.5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га</w:t>
            </w:r>
          </w:p>
        </w:tc>
        <w:tc>
          <w:tcPr>
            <w:tcW w:w="1559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667198" w:rsidRPr="000F3529" w:rsidRDefault="000F3529" w:rsidP="000F352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667198" w:rsidRPr="000F352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47,2</w:t>
            </w:r>
          </w:p>
        </w:tc>
        <w:tc>
          <w:tcPr>
            <w:tcW w:w="1276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47,2</w:t>
            </w:r>
          </w:p>
        </w:tc>
        <w:tc>
          <w:tcPr>
            <w:tcW w:w="3402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лесоустроительных, таксационных работ, ликвидация свалок мусора, разработка лесохозяйственного регламента </w:t>
            </w:r>
            <w:proofErr w:type="gramStart"/>
            <w:r>
              <w:rPr>
                <w:bCs/>
                <w:sz w:val="24"/>
                <w:szCs w:val="24"/>
              </w:rPr>
              <w:t>запланированы</w:t>
            </w:r>
            <w:proofErr w:type="gramEnd"/>
            <w:r>
              <w:rPr>
                <w:bCs/>
                <w:sz w:val="24"/>
                <w:szCs w:val="24"/>
              </w:rPr>
              <w:t xml:space="preserve"> в 3 квартале 2021 года.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0F3529" w:rsidRDefault="00667198" w:rsidP="00667198">
            <w:pPr>
              <w:rPr>
                <w:bCs/>
                <w:i/>
                <w:iCs/>
              </w:rPr>
            </w:pPr>
            <w:r w:rsidRPr="000F3529">
              <w:rPr>
                <w:bCs/>
                <w:i/>
                <w:iCs/>
              </w:rPr>
              <w:t xml:space="preserve">Из 5 целевых показателей программы полностью выполнены </w:t>
            </w:r>
            <w:r w:rsidR="000F3529">
              <w:rPr>
                <w:bCs/>
                <w:i/>
                <w:iCs/>
              </w:rPr>
              <w:t>3</w:t>
            </w:r>
            <w:r w:rsidRPr="000F3529">
              <w:rPr>
                <w:bCs/>
                <w:i/>
                <w:iCs/>
              </w:rPr>
              <w:t>.</w:t>
            </w:r>
          </w:p>
          <w:p w:rsidR="00667198" w:rsidRPr="000F3529" w:rsidRDefault="00667198" w:rsidP="00AF474E">
            <w:pPr>
              <w:rPr>
                <w:bCs/>
                <w:i/>
                <w:iCs/>
              </w:rPr>
            </w:pPr>
            <w:r w:rsidRPr="000F3529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F3529">
              <w:rPr>
                <w:bCs/>
                <w:i/>
                <w:iCs/>
              </w:rPr>
              <w:t>ОВцп</w:t>
            </w:r>
            <w:proofErr w:type="spellEnd"/>
            <w:r w:rsidRPr="000F3529">
              <w:rPr>
                <w:bCs/>
                <w:i/>
                <w:iCs/>
              </w:rPr>
              <w:t xml:space="preserve"> = </w:t>
            </w:r>
            <w:r w:rsidR="00AF474E">
              <w:rPr>
                <w:bCs/>
                <w:i/>
                <w:iCs/>
              </w:rPr>
              <w:t>69,4</w:t>
            </w:r>
            <w:r w:rsidRPr="000F3529">
              <w:rPr>
                <w:bCs/>
                <w:i/>
                <w:iCs/>
              </w:rPr>
              <w:t>%</w:t>
            </w:r>
          </w:p>
        </w:tc>
      </w:tr>
      <w:tr w:rsidR="00667198" w:rsidRPr="00C3095E" w:rsidTr="007A13BB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b/>
                <w:color w:val="FF0000"/>
              </w:rPr>
            </w:pPr>
            <w:r w:rsidRPr="00546659">
              <w:rPr>
                <w:b/>
                <w:color w:val="FF0000"/>
              </w:rPr>
              <w:t>14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546659" w:rsidRDefault="00667198" w:rsidP="00667198">
            <w:pPr>
              <w:jc w:val="center"/>
              <w:rPr>
                <w:b/>
                <w:color w:val="FF0000"/>
              </w:rPr>
            </w:pPr>
            <w:r w:rsidRPr="00546659">
              <w:rPr>
                <w:b/>
                <w:color w:val="FF0000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</w:rPr>
            </w:pPr>
            <w:r w:rsidRPr="00546659">
              <w:rPr>
                <w:bCs/>
                <w:color w:val="FF0000"/>
              </w:rPr>
              <w:t>14.1</w:t>
            </w:r>
          </w:p>
        </w:tc>
        <w:tc>
          <w:tcPr>
            <w:tcW w:w="4268" w:type="dxa"/>
          </w:tcPr>
          <w:p w:rsidR="00667198" w:rsidRPr="00546659" w:rsidRDefault="00667198" w:rsidP="00667198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546659">
              <w:rPr>
                <w:color w:val="FF0000"/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:rsidR="00667198" w:rsidRPr="00546659" w:rsidRDefault="00667198" w:rsidP="0066719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546659">
              <w:rPr>
                <w:color w:val="FF0000"/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:rsidR="00667198" w:rsidRPr="00546659" w:rsidRDefault="00E304F0" w:rsidP="00667198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</w:rPr>
            </w:pPr>
          </w:p>
        </w:tc>
      </w:tr>
      <w:tr w:rsidR="00667198" w:rsidRPr="00C3095E" w:rsidTr="00A86176"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57" w:type="dxa"/>
            <w:gridSpan w:val="7"/>
          </w:tcPr>
          <w:p w:rsidR="00667198" w:rsidRPr="00546659" w:rsidRDefault="00E304F0" w:rsidP="00667198">
            <w:pPr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Целевой показатель полностью не выполнен.</w:t>
            </w:r>
          </w:p>
          <w:p w:rsidR="00667198" w:rsidRPr="00546659" w:rsidRDefault="00667198" w:rsidP="00667198">
            <w:pPr>
              <w:rPr>
                <w:bCs/>
                <w:i/>
                <w:iCs/>
                <w:color w:val="FF0000"/>
              </w:rPr>
            </w:pPr>
            <w:r w:rsidRPr="00546659">
              <w:rPr>
                <w:bCs/>
                <w:i/>
                <w:iCs/>
                <w:color w:val="FF0000"/>
              </w:rPr>
              <w:t>Оценка выполнения целевых по</w:t>
            </w:r>
            <w:r w:rsidR="00EF5142">
              <w:rPr>
                <w:bCs/>
                <w:i/>
                <w:iCs/>
                <w:color w:val="FF0000"/>
              </w:rPr>
              <w:t xml:space="preserve">казателей программы: </w:t>
            </w:r>
            <w:proofErr w:type="spellStart"/>
            <w:r w:rsidR="00EF5142">
              <w:rPr>
                <w:bCs/>
                <w:i/>
                <w:iCs/>
                <w:color w:val="FF0000"/>
              </w:rPr>
              <w:t>ОВцп</w:t>
            </w:r>
            <w:proofErr w:type="spellEnd"/>
            <w:r w:rsidR="00EF5142">
              <w:rPr>
                <w:bCs/>
                <w:i/>
                <w:iCs/>
                <w:color w:val="FF0000"/>
              </w:rPr>
              <w:t xml:space="preserve"> = 0,0</w:t>
            </w:r>
            <w:r w:rsidRPr="00546659">
              <w:rPr>
                <w:bCs/>
                <w:i/>
                <w:iCs/>
                <w:color w:val="FF0000"/>
              </w:rPr>
              <w:t>%</w:t>
            </w:r>
          </w:p>
        </w:tc>
      </w:tr>
      <w:tr w:rsidR="00667198" w:rsidRPr="00C3095E" w:rsidTr="007A13BB">
        <w:tc>
          <w:tcPr>
            <w:tcW w:w="802" w:type="dxa"/>
          </w:tcPr>
          <w:p w:rsidR="00667198" w:rsidRPr="00B721F2" w:rsidRDefault="00667198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15</w:t>
            </w:r>
          </w:p>
        </w:tc>
        <w:tc>
          <w:tcPr>
            <w:tcW w:w="14757" w:type="dxa"/>
            <w:gridSpan w:val="7"/>
            <w:vAlign w:val="center"/>
          </w:tcPr>
          <w:p w:rsidR="00667198" w:rsidRDefault="00667198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Реформирование и развитие муниципальной службы </w:t>
            </w:r>
          </w:p>
          <w:p w:rsidR="00667198" w:rsidRPr="00B721F2" w:rsidRDefault="00667198" w:rsidP="00667198">
            <w:pPr>
              <w:jc w:val="center"/>
              <w:rPr>
                <w:b/>
              </w:rPr>
            </w:pPr>
            <w:r>
              <w:rPr>
                <w:b/>
              </w:rPr>
              <w:t>в администрации Александровского муниципального округа</w:t>
            </w:r>
            <w:r w:rsidRPr="00B721F2">
              <w:rPr>
                <w:b/>
              </w:rPr>
              <w:t>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B721F2" w:rsidRDefault="00667198" w:rsidP="00667198">
            <w:pPr>
              <w:jc w:val="center"/>
              <w:rPr>
                <w:bCs/>
              </w:rPr>
            </w:pPr>
            <w:r w:rsidRPr="00B721F2">
              <w:rPr>
                <w:bCs/>
              </w:rPr>
              <w:t>15.1</w:t>
            </w:r>
          </w:p>
        </w:tc>
        <w:tc>
          <w:tcPr>
            <w:tcW w:w="4268" w:type="dxa"/>
          </w:tcPr>
          <w:p w:rsidR="00667198" w:rsidRPr="00B721F2" w:rsidRDefault="00667198" w:rsidP="00667198">
            <w:pPr>
              <w:snapToGrid w:val="0"/>
              <w:jc w:val="both"/>
              <w:rPr>
                <w:rFonts w:eastAsia="Arial"/>
                <w:spacing w:val="3"/>
              </w:rPr>
            </w:pPr>
            <w:r w:rsidRPr="00B721F2">
              <w:rPr>
                <w:rFonts w:eastAsia="Arial"/>
              </w:rPr>
              <w:t xml:space="preserve">Численность </w:t>
            </w:r>
            <w:r w:rsidRPr="00B721F2">
              <w:rPr>
                <w:rStyle w:val="aa"/>
                <w:rFonts w:eastAsia="Arial"/>
              </w:rPr>
              <w:t xml:space="preserve">муниципальных служащих, прошедших обучение на курсах профессиональной переподготовки, повышения </w:t>
            </w:r>
            <w:r w:rsidRPr="00B721F2">
              <w:rPr>
                <w:rStyle w:val="aa"/>
                <w:rFonts w:eastAsia="Arial"/>
              </w:rPr>
              <w:lastRenderedPageBreak/>
              <w:t>квалификации</w:t>
            </w:r>
          </w:p>
        </w:tc>
        <w:tc>
          <w:tcPr>
            <w:tcW w:w="1417" w:type="dxa"/>
          </w:tcPr>
          <w:p w:rsidR="00667198" w:rsidRPr="00B721F2" w:rsidRDefault="00667198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lastRenderedPageBreak/>
              <w:t>чел.</w:t>
            </w:r>
          </w:p>
        </w:tc>
        <w:tc>
          <w:tcPr>
            <w:tcW w:w="1559" w:type="dxa"/>
          </w:tcPr>
          <w:p w:rsidR="00667198" w:rsidRPr="00B721F2" w:rsidRDefault="00667198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3</w:t>
            </w:r>
          </w:p>
        </w:tc>
        <w:tc>
          <w:tcPr>
            <w:tcW w:w="1418" w:type="dxa"/>
          </w:tcPr>
          <w:p w:rsidR="00667198" w:rsidRPr="00B721F2" w:rsidRDefault="00546659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67198" w:rsidRPr="00B721F2" w:rsidRDefault="00546659" w:rsidP="00667198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1276" w:type="dxa"/>
          </w:tcPr>
          <w:p w:rsidR="00667198" w:rsidRPr="00B721F2" w:rsidRDefault="00546659" w:rsidP="00667198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3402" w:type="dxa"/>
          </w:tcPr>
          <w:p w:rsidR="00667198" w:rsidRPr="00B721F2" w:rsidRDefault="00546659" w:rsidP="00667198">
            <w:pPr>
              <w:jc w:val="center"/>
            </w:pPr>
            <w:r>
              <w:rPr>
                <w:bCs/>
              </w:rPr>
              <w:t xml:space="preserve">В феврале текущего полугодия была сформирована предварительная заявка на обучение 6 муниципальных </w:t>
            </w:r>
            <w:r>
              <w:rPr>
                <w:bCs/>
              </w:rPr>
              <w:lastRenderedPageBreak/>
              <w:t xml:space="preserve">служащих и направлена в министерство территориального развития Пермского края. </w:t>
            </w:r>
            <w:proofErr w:type="gramStart"/>
            <w:r>
              <w:rPr>
                <w:bCs/>
              </w:rPr>
              <w:t>В связи с тем, что администрация Александровского муниципального района ликвидируется и в мае 2021 г. сформирована администрация Александровского муниципального округа (Закон Пермского края от 27.05.2020 №395-ПК «Об образовании нового муниципального образования Александровский муниципальный округ Пермского края» информация</w:t>
            </w:r>
            <w:r w:rsidR="00B46A2A">
              <w:rPr>
                <w:bCs/>
              </w:rPr>
              <w:t xml:space="preserve"> о сроках проведения обучения была скорректирована на более поздний срок.</w:t>
            </w:r>
            <w:proofErr w:type="gramEnd"/>
            <w:r w:rsidR="00B46A2A">
              <w:rPr>
                <w:bCs/>
              </w:rPr>
              <w:t xml:space="preserve"> Планируем, что обучение служащих пройдет во второй половине текущего года.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B46A2A" w:rsidRDefault="00667198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667198" w:rsidRPr="00B46A2A" w:rsidRDefault="00667198" w:rsidP="00667198">
            <w:pPr>
              <w:rPr>
                <w:bCs/>
                <w:i/>
                <w:iCs/>
              </w:rPr>
            </w:pPr>
            <w:r w:rsidRPr="00B46A2A">
              <w:rPr>
                <w:bCs/>
                <w:i/>
                <w:iCs/>
              </w:rPr>
              <w:t>Целевой показатель программы полностью не выполнен.</w:t>
            </w:r>
          </w:p>
          <w:p w:rsidR="00667198" w:rsidRPr="00B46A2A" w:rsidRDefault="00667198" w:rsidP="00AF474E">
            <w:pPr>
              <w:rPr>
                <w:bCs/>
                <w:i/>
                <w:iCs/>
              </w:rPr>
            </w:pPr>
            <w:r w:rsidRPr="00B46A2A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B46A2A">
              <w:rPr>
                <w:bCs/>
                <w:i/>
                <w:iCs/>
              </w:rPr>
              <w:t>ОВцп</w:t>
            </w:r>
            <w:proofErr w:type="spellEnd"/>
            <w:r w:rsidRPr="00B46A2A">
              <w:rPr>
                <w:bCs/>
                <w:i/>
                <w:iCs/>
              </w:rPr>
              <w:t xml:space="preserve"> = </w:t>
            </w:r>
            <w:r w:rsidR="00AF474E">
              <w:rPr>
                <w:bCs/>
                <w:i/>
                <w:iCs/>
              </w:rPr>
              <w:t>33,3</w:t>
            </w:r>
            <w:r w:rsidRPr="00B46A2A">
              <w:rPr>
                <w:bCs/>
                <w:i/>
                <w:iCs/>
              </w:rPr>
              <w:t>%</w:t>
            </w:r>
          </w:p>
        </w:tc>
      </w:tr>
    </w:tbl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B1C" w:rsidRPr="00D05D24" w:rsidRDefault="00037B1C" w:rsidP="00037B1C">
      <w:pPr>
        <w:jc w:val="right"/>
      </w:pPr>
      <w:r w:rsidRPr="00D05D24">
        <w:lastRenderedPageBreak/>
        <w:t xml:space="preserve">Таблица </w:t>
      </w:r>
      <w:r w:rsidR="00D36A99" w:rsidRPr="00D05D24">
        <w:t>3</w:t>
      </w:r>
    </w:p>
    <w:p w:rsidR="00037B1C" w:rsidRPr="00D05D24" w:rsidRDefault="00037B1C" w:rsidP="00037B1C">
      <w:pPr>
        <w:jc w:val="right"/>
      </w:pP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Уровень достижения целевых показателей, </w:t>
      </w:r>
    </w:p>
    <w:p w:rsidR="00D36A99" w:rsidRPr="00D05D24" w:rsidRDefault="00037B1C" w:rsidP="00037B1C">
      <w:pPr>
        <w:jc w:val="center"/>
        <w:rPr>
          <w:b/>
        </w:rPr>
      </w:pPr>
      <w:proofErr w:type="gramStart"/>
      <w:r w:rsidRPr="00D05D24">
        <w:rPr>
          <w:b/>
        </w:rPr>
        <w:t>предусмотренных</w:t>
      </w:r>
      <w:proofErr w:type="gramEnd"/>
      <w:r w:rsidRPr="00D05D24">
        <w:rPr>
          <w:b/>
        </w:rPr>
        <w:t xml:space="preserve"> муниципальными программами </w:t>
      </w: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Александровского муниципального </w:t>
      </w:r>
      <w:r w:rsidR="000520B0">
        <w:rPr>
          <w:b/>
        </w:rPr>
        <w:t>округа</w:t>
      </w:r>
      <w:r w:rsidRPr="00D05D24">
        <w:rPr>
          <w:b/>
        </w:rPr>
        <w:t>, по итогам 1 полугодия 20</w:t>
      </w:r>
      <w:r w:rsidR="00D36A99" w:rsidRPr="00D05D24">
        <w:rPr>
          <w:b/>
        </w:rPr>
        <w:t>20</w:t>
      </w:r>
      <w:r w:rsidRPr="00D05D24">
        <w:rPr>
          <w:b/>
        </w:rPr>
        <w:t xml:space="preserve"> г.</w:t>
      </w:r>
    </w:p>
    <w:p w:rsidR="00037B1C" w:rsidRPr="00D05D24" w:rsidRDefault="00037B1C" w:rsidP="00037B1C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996"/>
        <w:gridCol w:w="1701"/>
        <w:gridCol w:w="1417"/>
        <w:gridCol w:w="1446"/>
      </w:tblGrid>
      <w:tr w:rsidR="00D05D24" w:rsidRPr="00D05D24" w:rsidTr="00D36A9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№</w:t>
            </w:r>
          </w:p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5D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5D24">
              <w:rPr>
                <w:sz w:val="20"/>
                <w:szCs w:val="20"/>
              </w:rPr>
              <w:t>/</w:t>
            </w:r>
            <w:proofErr w:type="spellStart"/>
            <w:r w:rsidRPr="00D05D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417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выполнен</w:t>
            </w:r>
            <w:r w:rsidR="00D36A99" w:rsidRPr="00D05D24">
              <w:rPr>
                <w:sz w:val="20"/>
                <w:szCs w:val="20"/>
              </w:rPr>
              <w:t xml:space="preserve">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46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 xml:space="preserve">% </w:t>
            </w:r>
            <w:r w:rsidR="00D36A99" w:rsidRPr="00D05D24">
              <w:rPr>
                <w:sz w:val="20"/>
                <w:szCs w:val="20"/>
              </w:rPr>
              <w:t xml:space="preserve">выполненных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</w:tr>
      <w:tr w:rsidR="00D05D24" w:rsidRPr="00D05D24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1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29</w:t>
            </w:r>
          </w:p>
        </w:tc>
        <w:tc>
          <w:tcPr>
            <w:tcW w:w="1417" w:type="dxa"/>
          </w:tcPr>
          <w:p w:rsidR="00D36A99" w:rsidRPr="00544EA2" w:rsidRDefault="00D36A99" w:rsidP="00D36A99">
            <w:pPr>
              <w:jc w:val="center"/>
            </w:pPr>
            <w:r w:rsidRPr="00544EA2">
              <w:t>2</w:t>
            </w:r>
            <w:r w:rsidR="009426D4">
              <w:t>3</w:t>
            </w:r>
          </w:p>
        </w:tc>
        <w:tc>
          <w:tcPr>
            <w:tcW w:w="1446" w:type="dxa"/>
          </w:tcPr>
          <w:p w:rsidR="00D36A99" w:rsidRPr="00544EA2" w:rsidRDefault="009426D4" w:rsidP="00D36A99">
            <w:pPr>
              <w:jc w:val="center"/>
            </w:pPr>
            <w:r>
              <w:t>79,3</w:t>
            </w:r>
          </w:p>
        </w:tc>
      </w:tr>
      <w:tr w:rsidR="00D05D24" w:rsidRPr="00D05D24" w:rsidTr="00D36A99">
        <w:trPr>
          <w:trHeight w:val="579"/>
        </w:trPr>
        <w:tc>
          <w:tcPr>
            <w:tcW w:w="646" w:type="dxa"/>
            <w:shd w:val="clear" w:color="auto" w:fill="auto"/>
          </w:tcPr>
          <w:p w:rsidR="00D36A99" w:rsidRPr="00792681" w:rsidRDefault="00D36A99" w:rsidP="00D36A99">
            <w:pPr>
              <w:jc w:val="center"/>
            </w:pPr>
            <w:r w:rsidRPr="00792681"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792681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681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792681" w:rsidRDefault="00792681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792681" w:rsidRDefault="00792681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792681" w:rsidRDefault="00792681" w:rsidP="00D36A99">
            <w:pPr>
              <w:jc w:val="center"/>
            </w:pPr>
            <w:r>
              <w:t>0,0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87006F" w:rsidRDefault="00D36A99" w:rsidP="00D36A99">
            <w:pPr>
              <w:jc w:val="center"/>
              <w:rPr>
                <w:bCs/>
                <w:color w:val="FF0000"/>
              </w:rPr>
            </w:pPr>
            <w:r w:rsidRPr="0087006F">
              <w:rPr>
                <w:color w:val="FF0000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87006F" w:rsidRDefault="00D36A99" w:rsidP="00544EA2">
            <w:pPr>
              <w:pStyle w:val="a7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7006F">
              <w:rPr>
                <w:color w:val="FF0000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6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9426D4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544EA2" w:rsidRDefault="00D05D24" w:rsidP="00D36A99">
            <w:pPr>
              <w:jc w:val="center"/>
            </w:pPr>
            <w:r w:rsidRPr="00544EA2">
              <w:t>7</w:t>
            </w:r>
          </w:p>
        </w:tc>
        <w:tc>
          <w:tcPr>
            <w:tcW w:w="1446" w:type="dxa"/>
          </w:tcPr>
          <w:p w:rsidR="00D36A99" w:rsidRPr="00544EA2" w:rsidRDefault="009426D4" w:rsidP="00D36A99">
            <w:pPr>
              <w:jc w:val="center"/>
            </w:pPr>
            <w:r>
              <w:t>87,5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t>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D05D24" w:rsidP="00D36A99">
            <w:pPr>
              <w:jc w:val="center"/>
            </w:pPr>
            <w:r w:rsidRPr="00544EA2">
              <w:t>7</w:t>
            </w:r>
          </w:p>
        </w:tc>
        <w:tc>
          <w:tcPr>
            <w:tcW w:w="1417" w:type="dxa"/>
          </w:tcPr>
          <w:p w:rsidR="00D36A99" w:rsidRPr="00544EA2" w:rsidRDefault="009426D4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44EA2" w:rsidRDefault="009426D4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832FC0" w:rsidRDefault="00D36A99" w:rsidP="00D36A99">
            <w:pPr>
              <w:jc w:val="center"/>
              <w:rPr>
                <w:bCs/>
              </w:rPr>
            </w:pPr>
            <w:r w:rsidRPr="00832FC0">
              <w:t>6</w:t>
            </w:r>
          </w:p>
        </w:tc>
        <w:tc>
          <w:tcPr>
            <w:tcW w:w="4996" w:type="dxa"/>
            <w:shd w:val="clear" w:color="auto" w:fill="auto"/>
          </w:tcPr>
          <w:p w:rsidR="00D36A99" w:rsidRPr="00832FC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32FC0" w:rsidRDefault="00832FC0" w:rsidP="00D36A9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6A99" w:rsidRPr="00832FC0" w:rsidRDefault="00832FC0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832FC0" w:rsidRDefault="00832FC0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293886" w:rsidRDefault="00D36A99" w:rsidP="00D36A99">
            <w:pPr>
              <w:jc w:val="center"/>
              <w:rPr>
                <w:bCs/>
              </w:rPr>
            </w:pPr>
            <w:r w:rsidRPr="00293886">
              <w:rPr>
                <w:bCs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D36A99" w:rsidRPr="0029388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886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93886" w:rsidRDefault="00293886" w:rsidP="00D36A9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A99" w:rsidRPr="00293886" w:rsidRDefault="00293886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293886" w:rsidRDefault="00293886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B7C10" w:rsidRDefault="00D36A99" w:rsidP="00D36A99">
            <w:pPr>
              <w:jc w:val="center"/>
              <w:rPr>
                <w:bCs/>
              </w:rPr>
            </w:pPr>
            <w:r w:rsidRPr="005B7C10">
              <w:rPr>
                <w:bCs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D36A99" w:rsidRPr="005B7C1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B7C10" w:rsidRDefault="005B7C10" w:rsidP="00D36A9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36A99" w:rsidRPr="005B7C10" w:rsidRDefault="005B7C10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B7C10" w:rsidRDefault="005B7C10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DE2B37" w:rsidRDefault="00D36A99" w:rsidP="00D36A99">
            <w:pPr>
              <w:jc w:val="center"/>
              <w:rPr>
                <w:bCs/>
              </w:rPr>
            </w:pPr>
            <w:r w:rsidRPr="00DE2B37">
              <w:rPr>
                <w:bCs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D36A99" w:rsidRPr="00DE2B37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B37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DE2B37" w:rsidRDefault="00DE2B37" w:rsidP="00D36A9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36A99" w:rsidRPr="00DE2B37" w:rsidRDefault="00DE2B37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DE2B37" w:rsidRDefault="00DE2B37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87006F" w:rsidRDefault="00D36A99" w:rsidP="00D36A99">
            <w:pPr>
              <w:jc w:val="center"/>
              <w:rPr>
                <w:bCs/>
                <w:color w:val="FF0000"/>
              </w:rPr>
            </w:pPr>
            <w:r w:rsidRPr="0087006F">
              <w:rPr>
                <w:bCs/>
                <w:color w:val="FF0000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D36A99" w:rsidRPr="0087006F" w:rsidRDefault="00D36A99" w:rsidP="00544EA2">
            <w:pPr>
              <w:pStyle w:val="a7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7006F">
              <w:rPr>
                <w:color w:val="FF0000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6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87006F" w:rsidRDefault="00D36A99" w:rsidP="00D36A99">
            <w:pPr>
              <w:jc w:val="center"/>
              <w:rPr>
                <w:bCs/>
                <w:color w:val="FF0000"/>
              </w:rPr>
            </w:pPr>
            <w:r w:rsidRPr="0087006F">
              <w:rPr>
                <w:bCs/>
                <w:color w:val="FF0000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D36A99" w:rsidRPr="0087006F" w:rsidRDefault="00D36A99" w:rsidP="00544EA2">
            <w:pPr>
              <w:pStyle w:val="a7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7006F">
              <w:rPr>
                <w:color w:val="FF0000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6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6A683C" w:rsidRDefault="00D36A99" w:rsidP="00D36A99">
            <w:pPr>
              <w:jc w:val="center"/>
              <w:rPr>
                <w:bCs/>
              </w:rPr>
            </w:pPr>
            <w:r w:rsidRPr="006A683C">
              <w:rPr>
                <w:bCs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D36A99" w:rsidRPr="006A683C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3C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6A683C" w:rsidRDefault="006A683C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6A683C" w:rsidRDefault="006A683C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6A683C" w:rsidRDefault="006A683C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3218A3" w:rsidRDefault="00D36A99" w:rsidP="00D36A99">
            <w:pPr>
              <w:jc w:val="center"/>
              <w:rPr>
                <w:bCs/>
              </w:rPr>
            </w:pPr>
            <w:r w:rsidRPr="003218A3">
              <w:rPr>
                <w:bCs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D36A99" w:rsidRPr="003218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18A3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3218A3" w:rsidRDefault="003218A3" w:rsidP="00D36A9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A99" w:rsidRPr="003218A3" w:rsidRDefault="003218A3" w:rsidP="00D36A99">
            <w:pPr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D36A99" w:rsidRPr="003218A3" w:rsidRDefault="003218A3" w:rsidP="00D36A99">
            <w:pPr>
              <w:jc w:val="center"/>
            </w:pPr>
            <w:r>
              <w:t>60,0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87006F" w:rsidRDefault="00D36A99" w:rsidP="00D36A99">
            <w:pPr>
              <w:jc w:val="center"/>
              <w:rPr>
                <w:bCs/>
                <w:color w:val="FF0000"/>
              </w:rPr>
            </w:pPr>
            <w:r w:rsidRPr="0087006F">
              <w:rPr>
                <w:bCs/>
                <w:color w:val="FF0000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D36A99" w:rsidRPr="0087006F" w:rsidRDefault="00D36A99" w:rsidP="00544EA2">
            <w:pPr>
              <w:pStyle w:val="a7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7006F">
              <w:rPr>
                <w:color w:val="FF0000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6" w:type="dxa"/>
          </w:tcPr>
          <w:p w:rsidR="00D36A99" w:rsidRPr="0087006F" w:rsidRDefault="00EF5142" w:rsidP="00D36A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rPr>
                <w:bCs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544EA2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544EA2" w:rsidRDefault="00544EA2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44EA2" w:rsidRDefault="00544EA2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291"/>
        </w:trPr>
        <w:tc>
          <w:tcPr>
            <w:tcW w:w="646" w:type="dxa"/>
            <w:shd w:val="clear" w:color="auto" w:fill="auto"/>
          </w:tcPr>
          <w:p w:rsidR="00D36A99" w:rsidRPr="00185295" w:rsidRDefault="00D36A99" w:rsidP="00D36A99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:rsidR="00D36A99" w:rsidRPr="00185295" w:rsidRDefault="00D36A99" w:rsidP="00D36A99">
            <w:pPr>
              <w:jc w:val="center"/>
              <w:rPr>
                <w:bCs/>
              </w:rPr>
            </w:pPr>
            <w:r w:rsidRPr="00185295">
              <w:rPr>
                <w:bCs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D36A99" w:rsidRPr="00185295" w:rsidRDefault="00EF5142" w:rsidP="00D36A99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D36A99" w:rsidRPr="00185295" w:rsidRDefault="00185295" w:rsidP="00D36A99">
            <w:pPr>
              <w:jc w:val="center"/>
            </w:pPr>
            <w:r w:rsidRPr="00185295">
              <w:t>34</w:t>
            </w:r>
          </w:p>
        </w:tc>
        <w:tc>
          <w:tcPr>
            <w:tcW w:w="1446" w:type="dxa"/>
          </w:tcPr>
          <w:p w:rsidR="00185295" w:rsidRPr="00185295" w:rsidRDefault="00EF5142" w:rsidP="00185295">
            <w:pPr>
              <w:jc w:val="center"/>
            </w:pPr>
            <w:r>
              <w:t>46,6</w:t>
            </w:r>
          </w:p>
        </w:tc>
      </w:tr>
    </w:tbl>
    <w:p w:rsidR="00037B1C" w:rsidRDefault="00037B1C" w:rsidP="00037B1C">
      <w:pPr>
        <w:jc w:val="center"/>
      </w:pPr>
    </w:p>
    <w:p w:rsidR="00544EA2" w:rsidRPr="00185295" w:rsidRDefault="00037B1C" w:rsidP="00037B1C">
      <w:pPr>
        <w:jc w:val="both"/>
      </w:pPr>
      <w:r w:rsidRPr="002A1C36">
        <w:tab/>
      </w:r>
      <w:r w:rsidRPr="00185295">
        <w:t xml:space="preserve">Отмечается невысокий уровень исполнения целевых показателей муниципальных программ – </w:t>
      </w:r>
      <w:r w:rsidR="00EF5142">
        <w:t>46,6</w:t>
      </w:r>
      <w:r w:rsidRPr="00185295">
        <w:t>%</w:t>
      </w:r>
      <w:r w:rsidR="00544EA2" w:rsidRPr="00185295">
        <w:t xml:space="preserve">. </w:t>
      </w:r>
    </w:p>
    <w:p w:rsidR="00155E2F" w:rsidRPr="00176D5A" w:rsidRDefault="00037B1C" w:rsidP="00155E2F">
      <w:pPr>
        <w:ind w:firstLine="708"/>
        <w:jc w:val="both"/>
      </w:pPr>
      <w:r w:rsidRPr="00176D5A">
        <w:t>Лучшие результаты в выполнении целевых показ</w:t>
      </w:r>
      <w:r w:rsidR="00BF31D7">
        <w:t>ателей достигнуты по трём</w:t>
      </w:r>
      <w:r w:rsidRPr="00176D5A">
        <w:t xml:space="preserve"> муниципальным программам:</w:t>
      </w:r>
    </w:p>
    <w:p w:rsidR="00155E2F" w:rsidRPr="00176D5A" w:rsidRDefault="00155E2F" w:rsidP="00155E2F">
      <w:pPr>
        <w:ind w:firstLine="708"/>
        <w:jc w:val="both"/>
        <w:rPr>
          <w:bCs/>
        </w:rPr>
      </w:pPr>
      <w:r w:rsidRPr="00176D5A">
        <w:t xml:space="preserve">- </w:t>
      </w:r>
      <w:r w:rsidRPr="00176D5A">
        <w:rPr>
          <w:bCs/>
        </w:rPr>
        <w:t xml:space="preserve">«Развитие системы образования Александровского муниципального округа» - </w:t>
      </w:r>
      <w:r w:rsidR="00EB7EBE" w:rsidRPr="00176D5A">
        <w:rPr>
          <w:bCs/>
        </w:rPr>
        <w:t>79,3</w:t>
      </w:r>
      <w:r w:rsidRPr="00176D5A">
        <w:rPr>
          <w:bCs/>
        </w:rPr>
        <w:t>%;</w:t>
      </w:r>
    </w:p>
    <w:p w:rsidR="00155E2F" w:rsidRPr="00176D5A" w:rsidRDefault="00155E2F" w:rsidP="00155E2F">
      <w:pPr>
        <w:ind w:firstLine="708"/>
        <w:jc w:val="both"/>
      </w:pPr>
      <w:r w:rsidRPr="00176D5A">
        <w:rPr>
          <w:bCs/>
        </w:rPr>
        <w:lastRenderedPageBreak/>
        <w:t>- «</w:t>
      </w:r>
      <w:r w:rsidRPr="00176D5A">
        <w:t xml:space="preserve">Обеспечение безопасности граждан Александровского муниципального округа» - </w:t>
      </w:r>
      <w:r w:rsidR="00BB3C05" w:rsidRPr="00176D5A">
        <w:t>87,5</w:t>
      </w:r>
      <w:r w:rsidR="00176D5A" w:rsidRPr="00176D5A">
        <w:t>%;</w:t>
      </w:r>
    </w:p>
    <w:p w:rsidR="00176D5A" w:rsidRPr="00176D5A" w:rsidRDefault="00176D5A" w:rsidP="00155E2F">
      <w:pPr>
        <w:ind w:firstLine="708"/>
        <w:jc w:val="both"/>
      </w:pPr>
      <w:r w:rsidRPr="00176D5A">
        <w:t>- «Градостроительная деятельность в Александровском муниципальном округе». – 100%</w:t>
      </w:r>
    </w:p>
    <w:p w:rsidR="00155E2F" w:rsidRDefault="00155E2F" w:rsidP="00155E2F">
      <w:pPr>
        <w:ind w:firstLine="708"/>
        <w:jc w:val="both"/>
        <w:rPr>
          <w:bCs/>
        </w:rPr>
      </w:pPr>
      <w:r w:rsidRPr="00C967CD">
        <w:rPr>
          <w:bCs/>
        </w:rPr>
        <w:t>Наиболее низкий уровень выполнения целевых показателей (0,0%) отмечается по следующим муниципальным программам:</w:t>
      </w:r>
    </w:p>
    <w:p w:rsidR="00792681" w:rsidRPr="00C967CD" w:rsidRDefault="00792681" w:rsidP="00155E2F">
      <w:pPr>
        <w:ind w:firstLine="708"/>
        <w:jc w:val="both"/>
        <w:rPr>
          <w:bCs/>
        </w:rPr>
      </w:pPr>
      <w:r>
        <w:rPr>
          <w:bCs/>
        </w:rPr>
        <w:t>- «Социальная поддержка жителей Александровского муниципального округа»</w:t>
      </w:r>
    </w:p>
    <w:p w:rsidR="00BB3C05" w:rsidRDefault="00557646" w:rsidP="00037B1C">
      <w:pPr>
        <w:ind w:firstLine="708"/>
        <w:jc w:val="both"/>
      </w:pPr>
      <w:r>
        <w:t>- «</w:t>
      </w:r>
      <w:r w:rsidR="00BB3C05" w:rsidRPr="00557646">
        <w:t>Развитие малого и среднего предпринимательства и потребительского рынка в Александровском муниципальном округе»</w:t>
      </w:r>
      <w:r>
        <w:t>;</w:t>
      </w:r>
    </w:p>
    <w:p w:rsidR="00557646" w:rsidRDefault="00557646" w:rsidP="00037B1C">
      <w:pPr>
        <w:ind w:firstLine="708"/>
        <w:jc w:val="both"/>
      </w:pPr>
      <w:r>
        <w:t>- «Управление муниципальным имуществом Александровского муниципального округа»;</w:t>
      </w:r>
    </w:p>
    <w:p w:rsidR="00557646" w:rsidRDefault="00557646" w:rsidP="00037B1C">
      <w:pPr>
        <w:ind w:firstLine="708"/>
        <w:jc w:val="both"/>
      </w:pPr>
      <w:r>
        <w:t>- «Управление земельными ресурсами Александровского муниципального округа»;</w:t>
      </w:r>
    </w:p>
    <w:p w:rsidR="00557646" w:rsidRDefault="00557646" w:rsidP="00557646">
      <w:pPr>
        <w:ind w:firstLine="708"/>
        <w:jc w:val="both"/>
      </w:pPr>
      <w:r>
        <w:t>- «Управление коммунальным хозяйством Александровского муниципального округа»;</w:t>
      </w:r>
    </w:p>
    <w:p w:rsidR="00557646" w:rsidRPr="00557646" w:rsidRDefault="00557646" w:rsidP="00557646">
      <w:pPr>
        <w:ind w:firstLine="708"/>
        <w:jc w:val="both"/>
      </w:pPr>
      <w:r>
        <w:t>- «Ликвидация ветхого и аварийного жилого фонда в Александровском муниципальном округе»</w:t>
      </w:r>
    </w:p>
    <w:p w:rsidR="00155E2F" w:rsidRPr="00557646" w:rsidRDefault="00155E2F" w:rsidP="00037B1C">
      <w:pPr>
        <w:ind w:firstLine="708"/>
        <w:jc w:val="both"/>
      </w:pPr>
      <w:r w:rsidRPr="00557646">
        <w:t>- «Реформирование и развитие муниципальной службы в администрации Александровского муниципального округа».</w:t>
      </w:r>
    </w:p>
    <w:p w:rsidR="00037B1C" w:rsidRPr="00C967CD" w:rsidRDefault="00037B1C" w:rsidP="007A13BB">
      <w:pPr>
        <w:jc w:val="right"/>
      </w:pPr>
    </w:p>
    <w:p w:rsidR="000B24A8" w:rsidRPr="007A13BB" w:rsidRDefault="000B24A8" w:rsidP="007A13BB">
      <w:pPr>
        <w:jc w:val="right"/>
      </w:pPr>
      <w:r w:rsidRPr="007A13BB">
        <w:t xml:space="preserve">Таблица </w:t>
      </w:r>
      <w:r w:rsidR="00155E2F">
        <w:t>4</w:t>
      </w:r>
    </w:p>
    <w:p w:rsidR="000B24A8" w:rsidRPr="007A13BB" w:rsidRDefault="000B24A8" w:rsidP="007A13BB">
      <w:pPr>
        <w:jc w:val="right"/>
      </w:pP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Информация</w:t>
      </w:r>
      <w:r w:rsidR="00A4170E" w:rsidRPr="007A13BB">
        <w:rPr>
          <w:b/>
        </w:rPr>
        <w:t xml:space="preserve"> </w:t>
      </w:r>
      <w:r w:rsidRPr="007A13BB">
        <w:rPr>
          <w:b/>
        </w:rPr>
        <w:t xml:space="preserve">о результатах освоения финансовых средств, </w:t>
      </w: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направленных на реализацию</w:t>
      </w:r>
      <w:r w:rsidR="00A4170E" w:rsidRPr="007A13BB">
        <w:rPr>
          <w:b/>
        </w:rPr>
        <w:t xml:space="preserve"> муниципальных программ</w:t>
      </w:r>
      <w:r w:rsidR="009147C5" w:rsidRPr="007A13BB">
        <w:rPr>
          <w:b/>
        </w:rPr>
        <w:t xml:space="preserve"> </w:t>
      </w:r>
    </w:p>
    <w:p w:rsidR="002A62F9" w:rsidRPr="007A13BB" w:rsidRDefault="000B24A8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9147C5" w:rsidRPr="007A13BB">
        <w:rPr>
          <w:b/>
        </w:rPr>
        <w:t>округа</w:t>
      </w:r>
      <w:r w:rsidRPr="007A13BB">
        <w:rPr>
          <w:b/>
        </w:rPr>
        <w:t>,</w:t>
      </w:r>
      <w:r w:rsidR="00155E2F">
        <w:rPr>
          <w:b/>
        </w:rPr>
        <w:t xml:space="preserve"> </w:t>
      </w:r>
      <w:r w:rsidRPr="007A13BB">
        <w:rPr>
          <w:b/>
        </w:rPr>
        <w:t xml:space="preserve">по итогам </w:t>
      </w:r>
      <w:r w:rsidR="009147C5" w:rsidRPr="007A13BB">
        <w:rPr>
          <w:b/>
        </w:rPr>
        <w:t xml:space="preserve">первого </w:t>
      </w:r>
      <w:r w:rsidRPr="007A13BB">
        <w:rPr>
          <w:b/>
        </w:rPr>
        <w:t>полугодия 20</w:t>
      </w:r>
      <w:r w:rsidR="00BC71F7">
        <w:rPr>
          <w:b/>
        </w:rPr>
        <w:t>21</w:t>
      </w:r>
      <w:r w:rsidRPr="007A13BB">
        <w:rPr>
          <w:b/>
        </w:rPr>
        <w:t xml:space="preserve"> г.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75"/>
        <w:gridCol w:w="3402"/>
        <w:gridCol w:w="1985"/>
        <w:gridCol w:w="1346"/>
        <w:gridCol w:w="1347"/>
        <w:gridCol w:w="1276"/>
      </w:tblGrid>
      <w:tr w:rsidR="000B24A8" w:rsidRPr="007A13BB" w:rsidTr="00E20C7E">
        <w:tc>
          <w:tcPr>
            <w:tcW w:w="675" w:type="dxa"/>
            <w:vAlign w:val="center"/>
          </w:tcPr>
          <w:p w:rsidR="006E7274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№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13BB">
              <w:rPr>
                <w:sz w:val="20"/>
                <w:szCs w:val="20"/>
              </w:rPr>
              <w:t>/</w:t>
            </w:r>
            <w:proofErr w:type="spellStart"/>
            <w:r w:rsidRPr="007A1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:rsidR="009147C5" w:rsidRPr="007A13BB" w:rsidRDefault="009147C5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План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 20</w:t>
            </w:r>
            <w:r w:rsidR="00BC71F7">
              <w:rPr>
                <w:sz w:val="20"/>
                <w:szCs w:val="20"/>
              </w:rPr>
              <w:t>21</w:t>
            </w:r>
            <w:r w:rsidRPr="007A13BB">
              <w:rPr>
                <w:sz w:val="20"/>
                <w:szCs w:val="20"/>
              </w:rPr>
              <w:t xml:space="preserve"> г., тыс</w:t>
            </w:r>
            <w:proofErr w:type="gramStart"/>
            <w:r w:rsidRPr="007A13BB">
              <w:rPr>
                <w:sz w:val="20"/>
                <w:szCs w:val="20"/>
              </w:rPr>
              <w:t>.р</w:t>
            </w:r>
            <w:proofErr w:type="gramEnd"/>
            <w:r w:rsidRPr="007A13BB">
              <w:rPr>
                <w:sz w:val="20"/>
                <w:szCs w:val="20"/>
              </w:rPr>
              <w:t>уб.</w:t>
            </w:r>
          </w:p>
        </w:tc>
        <w:tc>
          <w:tcPr>
            <w:tcW w:w="1347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Исполнено</w:t>
            </w:r>
          </w:p>
          <w:p w:rsidR="007D69F2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за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1 полугодие 20</w:t>
            </w:r>
            <w:r w:rsidR="00BC71F7">
              <w:rPr>
                <w:sz w:val="20"/>
                <w:szCs w:val="20"/>
              </w:rPr>
              <w:t>21</w:t>
            </w:r>
            <w:r w:rsidRPr="007A13BB">
              <w:rPr>
                <w:sz w:val="20"/>
                <w:szCs w:val="20"/>
              </w:rPr>
              <w:t xml:space="preserve"> г.,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тыс</w:t>
            </w:r>
            <w:proofErr w:type="gramStart"/>
            <w:r w:rsidRPr="007A13BB">
              <w:rPr>
                <w:sz w:val="20"/>
                <w:szCs w:val="20"/>
              </w:rPr>
              <w:t>.р</w:t>
            </w:r>
            <w:proofErr w:type="gramEnd"/>
            <w:r w:rsidRPr="007A13BB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Уровень выполнения</w:t>
            </w:r>
          </w:p>
          <w:p w:rsidR="00931F91" w:rsidRPr="007A13BB" w:rsidRDefault="00931F91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з</w:t>
            </w:r>
            <w:r w:rsidR="000B24A8" w:rsidRPr="007A13BB">
              <w:rPr>
                <w:sz w:val="20"/>
                <w:szCs w:val="20"/>
              </w:rPr>
              <w:t>а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1 полугодие 20</w:t>
            </w:r>
            <w:r w:rsidR="009147C5" w:rsidRPr="007A13BB">
              <w:rPr>
                <w:sz w:val="20"/>
                <w:szCs w:val="20"/>
              </w:rPr>
              <w:t>2</w:t>
            </w:r>
            <w:r w:rsidR="00BC71F7">
              <w:rPr>
                <w:sz w:val="20"/>
                <w:szCs w:val="20"/>
              </w:rPr>
              <w:t>1</w:t>
            </w:r>
            <w:r w:rsidRPr="007A13BB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0B24A8" w:rsidRPr="007A13BB" w:rsidTr="00E20C7E">
        <w:trPr>
          <w:trHeight w:val="339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A13BB">
              <w:rPr>
                <w:rFonts w:ascii="Times New Roman" w:hAnsi="Times New Roman" w:cs="Times New Roman"/>
                <w:b/>
              </w:rPr>
              <w:t>Развитие системы образования Алексан</w:t>
            </w:r>
            <w:r w:rsidR="00F26D80" w:rsidRPr="007A13BB">
              <w:rPr>
                <w:rFonts w:ascii="Times New Roman" w:hAnsi="Times New Roman" w:cs="Times New Roman"/>
                <w:b/>
              </w:rPr>
              <w:t xml:space="preserve">дровского муниципального </w:t>
            </w:r>
            <w:r w:rsidR="009147C5" w:rsidRPr="007A13BB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452 515,4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230 143,6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</w:tr>
      <w:tr w:rsidR="00DB712D" w:rsidRPr="007A13BB" w:rsidTr="00E20C7E">
        <w:trPr>
          <w:trHeight w:val="339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B712D" w:rsidRPr="00DB712D" w:rsidRDefault="00DB712D" w:rsidP="007A13BB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Pr="00DB712D" w:rsidRDefault="00DB712D" w:rsidP="007A13BB">
            <w:pPr>
              <w:jc w:val="center"/>
            </w:pPr>
            <w:r>
              <w:t>22 766,9</w:t>
            </w:r>
          </w:p>
        </w:tc>
        <w:tc>
          <w:tcPr>
            <w:tcW w:w="1347" w:type="dxa"/>
          </w:tcPr>
          <w:p w:rsidR="00DB712D" w:rsidRPr="00DB712D" w:rsidRDefault="00DB712D" w:rsidP="007A13BB">
            <w:pPr>
              <w:jc w:val="center"/>
            </w:pPr>
            <w:r>
              <w:t>12 444,2</w:t>
            </w:r>
          </w:p>
        </w:tc>
        <w:tc>
          <w:tcPr>
            <w:tcW w:w="1276" w:type="dxa"/>
          </w:tcPr>
          <w:p w:rsidR="00DB712D" w:rsidRDefault="00DB712D" w:rsidP="007A13BB">
            <w:pPr>
              <w:jc w:val="center"/>
            </w:pPr>
            <w:r>
              <w:t>54,7</w:t>
            </w:r>
          </w:p>
          <w:p w:rsidR="00DB712D" w:rsidRPr="00DB712D" w:rsidRDefault="00DB712D" w:rsidP="007A13BB">
            <w:pPr>
              <w:jc w:val="center"/>
            </w:pPr>
          </w:p>
        </w:tc>
      </w:tr>
      <w:tr w:rsidR="000B24A8" w:rsidRPr="007A13BB" w:rsidTr="00E20C7E">
        <w:trPr>
          <w:trHeight w:val="402"/>
        </w:trPr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321 575,9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167 369,9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52,0</w:t>
            </w:r>
          </w:p>
        </w:tc>
      </w:tr>
      <w:tr w:rsidR="000B24A8" w:rsidRPr="007A13BB" w:rsidTr="00E20C7E"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EF22BF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108 172,6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50 329,5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46,5</w:t>
            </w:r>
          </w:p>
        </w:tc>
      </w:tr>
      <w:tr w:rsidR="000B24A8" w:rsidRPr="007A13BB" w:rsidTr="00E20C7E">
        <w:trPr>
          <w:trHeight w:val="483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>1.1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 xml:space="preserve">подпрограмма </w:t>
            </w:r>
            <w:r w:rsidR="00DC6B0C" w:rsidRPr="007A13BB">
              <w:t>«</w:t>
            </w:r>
            <w:r w:rsidRPr="007A13BB">
              <w:t xml:space="preserve">Развитие системы дошкольного образования </w:t>
            </w:r>
            <w:r w:rsidR="003F6FB4" w:rsidRPr="007A13BB">
              <w:t>А</w:t>
            </w:r>
            <w:r w:rsidRPr="007A13BB">
              <w:t>лексан</w:t>
            </w:r>
            <w:r w:rsidR="00F26D80" w:rsidRPr="007A13BB">
              <w:t xml:space="preserve">дровского муниципального </w:t>
            </w:r>
            <w:r w:rsidR="00EF22BF" w:rsidRPr="007A13BB">
              <w:t>округ</w:t>
            </w:r>
            <w:r w:rsidR="00F26D80" w:rsidRPr="007A13BB">
              <w:t>а</w:t>
            </w:r>
            <w:r w:rsidR="00DC6B0C" w:rsidRPr="007A13BB">
              <w:t>»</w:t>
            </w:r>
          </w:p>
        </w:tc>
        <w:tc>
          <w:tcPr>
            <w:tcW w:w="1985" w:type="dxa"/>
          </w:tcPr>
          <w:p w:rsidR="0012266F" w:rsidRPr="007A13BB" w:rsidRDefault="00DC6B0C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171 721,1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90 769,8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52,9</w:t>
            </w:r>
          </w:p>
        </w:tc>
      </w:tr>
      <w:tr w:rsidR="000B24A8" w:rsidRPr="007A13BB" w:rsidTr="00E20C7E">
        <w:trPr>
          <w:trHeight w:val="433"/>
        </w:trPr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138 591,7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74 924,6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54,1</w:t>
            </w:r>
          </w:p>
        </w:tc>
      </w:tr>
      <w:tr w:rsidR="009740F2" w:rsidRPr="007A13BB" w:rsidTr="00E20C7E">
        <w:tc>
          <w:tcPr>
            <w:tcW w:w="675" w:type="dxa"/>
            <w:vMerge/>
          </w:tcPr>
          <w:p w:rsidR="009740F2" w:rsidRPr="007A13BB" w:rsidRDefault="009740F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9740F2" w:rsidRPr="007A13BB" w:rsidRDefault="009740F2" w:rsidP="007A13BB">
            <w:pPr>
              <w:jc w:val="center"/>
            </w:pPr>
          </w:p>
        </w:tc>
        <w:tc>
          <w:tcPr>
            <w:tcW w:w="1985" w:type="dxa"/>
          </w:tcPr>
          <w:p w:rsidR="009740F2" w:rsidRPr="007A13BB" w:rsidRDefault="009740F2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9740F2" w:rsidRPr="007A13BB" w:rsidRDefault="00DB712D" w:rsidP="007A13BB">
            <w:pPr>
              <w:jc w:val="center"/>
            </w:pPr>
            <w:r>
              <w:t>33 129,4</w:t>
            </w:r>
          </w:p>
        </w:tc>
        <w:tc>
          <w:tcPr>
            <w:tcW w:w="1347" w:type="dxa"/>
          </w:tcPr>
          <w:p w:rsidR="009740F2" w:rsidRPr="007A13BB" w:rsidRDefault="00DB712D" w:rsidP="007A13BB">
            <w:pPr>
              <w:jc w:val="center"/>
            </w:pPr>
            <w:r>
              <w:t>15 845,2</w:t>
            </w:r>
          </w:p>
        </w:tc>
        <w:tc>
          <w:tcPr>
            <w:tcW w:w="1276" w:type="dxa"/>
          </w:tcPr>
          <w:p w:rsidR="009740F2" w:rsidRPr="007A13BB" w:rsidRDefault="00DB712D" w:rsidP="007A13BB">
            <w:pPr>
              <w:jc w:val="center"/>
            </w:pPr>
            <w:r>
              <w:t>47,8</w:t>
            </w:r>
          </w:p>
        </w:tc>
      </w:tr>
      <w:tr w:rsidR="000B24A8" w:rsidRPr="007A13BB" w:rsidTr="00E20C7E">
        <w:trPr>
          <w:trHeight w:val="513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>1.2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 xml:space="preserve">подпрограмма </w:t>
            </w:r>
            <w:r w:rsidR="00DC6B0C" w:rsidRPr="007A13BB">
              <w:t>«</w:t>
            </w:r>
            <w:r w:rsidRPr="007A13BB">
              <w:t xml:space="preserve">Развитие системы начального общего, основного общего, </w:t>
            </w:r>
            <w:r w:rsidR="0005423D" w:rsidRPr="007A13BB">
              <w:t>с</w:t>
            </w:r>
            <w:r w:rsidRPr="007A13BB">
              <w:t>реднего общего образования Алексан</w:t>
            </w:r>
            <w:r w:rsidR="00F26D80" w:rsidRPr="007A13BB">
              <w:t xml:space="preserve">дровского муниципального </w:t>
            </w:r>
            <w:r w:rsidR="0005423D" w:rsidRPr="007A13BB">
              <w:t>округа</w:t>
            </w:r>
            <w:r w:rsidR="00DC6B0C" w:rsidRPr="007A13BB">
              <w:t>»</w:t>
            </w:r>
          </w:p>
        </w:tc>
        <w:tc>
          <w:tcPr>
            <w:tcW w:w="1985" w:type="dxa"/>
          </w:tcPr>
          <w:p w:rsidR="0012266F" w:rsidRPr="007A13BB" w:rsidRDefault="0005423D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230 015,6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117 867,9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51,2</w:t>
            </w:r>
          </w:p>
        </w:tc>
      </w:tr>
      <w:tr w:rsidR="00DB712D" w:rsidRPr="007A13BB" w:rsidTr="00E20C7E">
        <w:trPr>
          <w:trHeight w:val="513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DB712D" w:rsidRDefault="00DB712D" w:rsidP="00DB712D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Default="00DB712D" w:rsidP="007A13BB">
            <w:pPr>
              <w:jc w:val="center"/>
            </w:pPr>
            <w:r>
              <w:t>22 766,9</w:t>
            </w:r>
          </w:p>
        </w:tc>
        <w:tc>
          <w:tcPr>
            <w:tcW w:w="1347" w:type="dxa"/>
          </w:tcPr>
          <w:p w:rsidR="00DB712D" w:rsidRDefault="00DB712D" w:rsidP="007A13BB">
            <w:pPr>
              <w:jc w:val="center"/>
            </w:pPr>
            <w:r>
              <w:t>12 444,2</w:t>
            </w:r>
          </w:p>
        </w:tc>
        <w:tc>
          <w:tcPr>
            <w:tcW w:w="1276" w:type="dxa"/>
          </w:tcPr>
          <w:p w:rsidR="00DB712D" w:rsidRDefault="00DB712D" w:rsidP="007A13BB">
            <w:pPr>
              <w:jc w:val="center"/>
            </w:pPr>
            <w:r>
              <w:t>54,7</w:t>
            </w:r>
          </w:p>
        </w:tc>
      </w:tr>
      <w:tr w:rsidR="00DB712D" w:rsidRPr="007A13BB" w:rsidTr="00E20C7E">
        <w:trPr>
          <w:trHeight w:val="549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172 954,3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91 263,3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52,8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34 294,4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14 160,4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41,3</w:t>
            </w:r>
          </w:p>
        </w:tc>
      </w:tr>
      <w:tr w:rsidR="00DB712D" w:rsidRPr="007A13BB" w:rsidTr="00E20C7E">
        <w:trPr>
          <w:trHeight w:val="409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1.3</w:t>
            </w:r>
          </w:p>
        </w:tc>
        <w:tc>
          <w:tcPr>
            <w:tcW w:w="3402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 xml:space="preserve">подпрограмма «Развитие системы воспитания и дополнительного образования </w:t>
            </w:r>
            <w:r w:rsidRPr="007A13BB">
              <w:lastRenderedPageBreak/>
              <w:t>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lastRenderedPageBreak/>
              <w:t>всего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30 565,4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14 180,3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46 4</w:t>
            </w:r>
          </w:p>
        </w:tc>
      </w:tr>
      <w:tr w:rsidR="00DB712D" w:rsidRPr="007A13BB" w:rsidTr="00E20C7E">
        <w:trPr>
          <w:trHeight w:val="416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3 633,1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321,3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8,8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26 932,3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13 859,0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51,5</w:t>
            </w:r>
          </w:p>
        </w:tc>
      </w:tr>
      <w:tr w:rsidR="00DB712D" w:rsidRPr="007A13BB" w:rsidTr="00542C28">
        <w:trPr>
          <w:trHeight w:val="743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lastRenderedPageBreak/>
              <w:t>1.4</w:t>
            </w:r>
          </w:p>
        </w:tc>
        <w:tc>
          <w:tcPr>
            <w:tcW w:w="3402" w:type="dxa"/>
            <w:vMerge w:val="restart"/>
          </w:tcPr>
          <w:p w:rsidR="00DB712D" w:rsidRPr="00542C28" w:rsidRDefault="00DB712D" w:rsidP="00DB712D">
            <w:pPr>
              <w:jc w:val="center"/>
            </w:pPr>
            <w:r w:rsidRPr="00542C28">
              <w:t xml:space="preserve">подпрограмма </w:t>
            </w:r>
            <w:r w:rsidRPr="00542C28">
              <w:rPr>
                <w:lang w:eastAsia="zh-CN"/>
              </w:rPr>
              <w:t>«</w:t>
            </w:r>
            <w:r>
              <w:rPr>
                <w:lang w:eastAsia="zh-CN"/>
              </w:rPr>
              <w:t>Обеспечение системы образования Александровского муниципального округа и прочие мероприятия в области системы образования</w:t>
            </w:r>
            <w:r w:rsidRPr="00542C28">
              <w:rPr>
                <w:lang w:eastAsia="zh-CN"/>
              </w:rPr>
              <w:t>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12 538,4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5 421,9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43,2</w:t>
            </w:r>
          </w:p>
        </w:tc>
      </w:tr>
      <w:tr w:rsidR="00DB712D" w:rsidRPr="007A13BB" w:rsidTr="00542C28">
        <w:trPr>
          <w:trHeight w:val="722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111,0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9,0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12 427,4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5 411,9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43,5</w:t>
            </w:r>
          </w:p>
        </w:tc>
      </w:tr>
      <w:tr w:rsidR="00DB712D" w:rsidRPr="007A13BB" w:rsidTr="00E20C7E">
        <w:trPr>
          <w:trHeight w:val="609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1.5</w:t>
            </w:r>
          </w:p>
        </w:tc>
        <w:tc>
          <w:tcPr>
            <w:tcW w:w="3402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833748" w:rsidP="007A13BB">
            <w:pPr>
              <w:jc w:val="center"/>
            </w:pPr>
            <w:r>
              <w:t>7 674,9</w:t>
            </w:r>
          </w:p>
        </w:tc>
        <w:tc>
          <w:tcPr>
            <w:tcW w:w="1347" w:type="dxa"/>
          </w:tcPr>
          <w:p w:rsidR="00DB712D" w:rsidRPr="007A13BB" w:rsidRDefault="00833748" w:rsidP="007A13BB">
            <w:pPr>
              <w:jc w:val="center"/>
            </w:pPr>
            <w:r>
              <w:t>1 903,7</w:t>
            </w:r>
          </w:p>
        </w:tc>
        <w:tc>
          <w:tcPr>
            <w:tcW w:w="1276" w:type="dxa"/>
          </w:tcPr>
          <w:p w:rsidR="00DB712D" w:rsidRPr="007A13BB" w:rsidRDefault="00833748" w:rsidP="007A13BB">
            <w:pPr>
              <w:jc w:val="center"/>
            </w:pPr>
            <w:r>
              <w:t>24,8</w:t>
            </w:r>
          </w:p>
        </w:tc>
      </w:tr>
      <w:tr w:rsidR="00DB712D" w:rsidRPr="007A13BB" w:rsidTr="00E20C7E">
        <w:trPr>
          <w:trHeight w:val="573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833748" w:rsidP="007A13BB">
            <w:pPr>
              <w:jc w:val="center"/>
            </w:pPr>
            <w:r>
              <w:t>6 285,8</w:t>
            </w:r>
          </w:p>
        </w:tc>
        <w:tc>
          <w:tcPr>
            <w:tcW w:w="1347" w:type="dxa"/>
          </w:tcPr>
          <w:p w:rsidR="00DB712D" w:rsidRPr="007A13BB" w:rsidRDefault="00833748" w:rsidP="007A13BB">
            <w:pPr>
              <w:jc w:val="center"/>
            </w:pPr>
            <w:r>
              <w:t>850,7</w:t>
            </w:r>
          </w:p>
        </w:tc>
        <w:tc>
          <w:tcPr>
            <w:tcW w:w="1276" w:type="dxa"/>
          </w:tcPr>
          <w:p w:rsidR="00DB712D" w:rsidRPr="007A13BB" w:rsidRDefault="00833748" w:rsidP="007A13BB">
            <w:pPr>
              <w:jc w:val="center"/>
            </w:pPr>
            <w:r>
              <w:t>13,5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833748" w:rsidP="007A13BB">
            <w:pPr>
              <w:jc w:val="center"/>
            </w:pPr>
            <w:r>
              <w:t>1 389,1</w:t>
            </w:r>
          </w:p>
        </w:tc>
        <w:tc>
          <w:tcPr>
            <w:tcW w:w="1347" w:type="dxa"/>
          </w:tcPr>
          <w:p w:rsidR="00DB712D" w:rsidRPr="007A13BB" w:rsidRDefault="00833748" w:rsidP="007A13BB">
            <w:pPr>
              <w:jc w:val="center"/>
            </w:pPr>
            <w:r>
              <w:t>1 053,0</w:t>
            </w:r>
          </w:p>
        </w:tc>
        <w:tc>
          <w:tcPr>
            <w:tcW w:w="1276" w:type="dxa"/>
          </w:tcPr>
          <w:p w:rsidR="00DB712D" w:rsidRPr="007A13BB" w:rsidRDefault="00833748" w:rsidP="007A13BB">
            <w:pPr>
              <w:jc w:val="center"/>
            </w:pPr>
            <w:r>
              <w:t>75,8</w:t>
            </w:r>
          </w:p>
        </w:tc>
      </w:tr>
      <w:tr w:rsidR="00DB712D" w:rsidRPr="007A13BB" w:rsidTr="00E20C7E"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2</w:t>
            </w:r>
          </w:p>
        </w:tc>
        <w:tc>
          <w:tcPr>
            <w:tcW w:w="3402" w:type="dxa"/>
            <w:vMerge w:val="restart"/>
          </w:tcPr>
          <w:p w:rsidR="00DB712D" w:rsidRPr="00BC5031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BC5031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15 533,6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5 039,2</w:t>
            </w:r>
          </w:p>
        </w:tc>
        <w:tc>
          <w:tcPr>
            <w:tcW w:w="1276" w:type="dxa"/>
          </w:tcPr>
          <w:p w:rsidR="00DB712D" w:rsidRPr="00BC5031" w:rsidRDefault="00792681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32,4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федеральный бюджет</w:t>
            </w:r>
          </w:p>
        </w:tc>
        <w:tc>
          <w:tcPr>
            <w:tcW w:w="1346" w:type="dxa"/>
          </w:tcPr>
          <w:p w:rsidR="00DB712D" w:rsidRPr="00BC5031" w:rsidRDefault="00792681" w:rsidP="007A13BB">
            <w:pPr>
              <w:jc w:val="center"/>
            </w:pPr>
            <w:r w:rsidRPr="00BC5031">
              <w:t>1 773,9</w:t>
            </w:r>
          </w:p>
        </w:tc>
        <w:tc>
          <w:tcPr>
            <w:tcW w:w="1347" w:type="dxa"/>
          </w:tcPr>
          <w:p w:rsidR="00DB712D" w:rsidRPr="00BC5031" w:rsidRDefault="00792681" w:rsidP="007A13BB">
            <w:pPr>
              <w:jc w:val="center"/>
            </w:pPr>
            <w:r w:rsidRPr="00BC5031">
              <w:t>1 562,3</w:t>
            </w:r>
          </w:p>
        </w:tc>
        <w:tc>
          <w:tcPr>
            <w:tcW w:w="1276" w:type="dxa"/>
          </w:tcPr>
          <w:p w:rsidR="00DB712D" w:rsidRPr="00BC5031" w:rsidRDefault="00792681" w:rsidP="007A13BB">
            <w:pPr>
              <w:jc w:val="center"/>
            </w:pPr>
            <w:r w:rsidRPr="00BC5031">
              <w:t>88,0</w:t>
            </w:r>
          </w:p>
        </w:tc>
      </w:tr>
      <w:tr w:rsidR="00DB712D" w:rsidRPr="007A13BB" w:rsidTr="00E20C7E">
        <w:trPr>
          <w:trHeight w:val="365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краевой бюджет</w:t>
            </w:r>
          </w:p>
        </w:tc>
        <w:tc>
          <w:tcPr>
            <w:tcW w:w="1346" w:type="dxa"/>
          </w:tcPr>
          <w:p w:rsidR="00DB712D" w:rsidRPr="00BC5031" w:rsidRDefault="00792681" w:rsidP="007A13BB">
            <w:pPr>
              <w:jc w:val="center"/>
            </w:pPr>
            <w:r w:rsidRPr="00BC5031">
              <w:t>6 417,2</w:t>
            </w:r>
          </w:p>
        </w:tc>
        <w:tc>
          <w:tcPr>
            <w:tcW w:w="1347" w:type="dxa"/>
          </w:tcPr>
          <w:p w:rsidR="00DB712D" w:rsidRPr="00BC5031" w:rsidRDefault="00792681" w:rsidP="007A13BB">
            <w:pPr>
              <w:jc w:val="center"/>
            </w:pPr>
            <w:r w:rsidRPr="00BC5031">
              <w:t>53,1</w:t>
            </w:r>
          </w:p>
        </w:tc>
        <w:tc>
          <w:tcPr>
            <w:tcW w:w="1276" w:type="dxa"/>
          </w:tcPr>
          <w:p w:rsidR="00DB712D" w:rsidRPr="00BC5031" w:rsidRDefault="00792681" w:rsidP="007A13BB">
            <w:pPr>
              <w:jc w:val="center"/>
            </w:pPr>
            <w:r w:rsidRPr="00BC5031">
              <w:t>0,82</w:t>
            </w:r>
          </w:p>
        </w:tc>
      </w:tr>
      <w:tr w:rsidR="00DB712D" w:rsidRPr="002A1C36" w:rsidTr="00E20C7E">
        <w:trPr>
          <w:trHeight w:val="413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бюджет округа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7 342,6</w:t>
            </w:r>
          </w:p>
        </w:tc>
        <w:tc>
          <w:tcPr>
            <w:tcW w:w="1347" w:type="dxa"/>
          </w:tcPr>
          <w:p w:rsidR="00DB712D" w:rsidRPr="00BC5031" w:rsidRDefault="00792681" w:rsidP="007A13BB">
            <w:pPr>
              <w:jc w:val="center"/>
            </w:pPr>
            <w:r w:rsidRPr="00BC5031">
              <w:t>3</w:t>
            </w:r>
            <w:r w:rsidR="00BC5031" w:rsidRPr="00BC5031">
              <w:t> </w:t>
            </w:r>
            <w:r w:rsidRPr="00BC5031">
              <w:t>423</w:t>
            </w:r>
            <w:r w:rsidR="00BC5031" w:rsidRPr="00BC5031">
              <w:t>,8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46,6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2.1</w:t>
            </w:r>
          </w:p>
        </w:tc>
        <w:tc>
          <w:tcPr>
            <w:tcW w:w="3402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всего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8 462,3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4 986,1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58,9</w:t>
            </w:r>
          </w:p>
        </w:tc>
      </w:tr>
      <w:tr w:rsidR="00DB712D" w:rsidRPr="002A1C36" w:rsidTr="00E20C7E">
        <w:trPr>
          <w:trHeight w:val="423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BC5031" w:rsidP="007A13BB">
            <w:pPr>
              <w:jc w:val="center"/>
            </w:pPr>
            <w:r w:rsidRPr="00BC5031">
              <w:t>федеральный бюджет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1 562,3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1 562,3</w:t>
            </w:r>
          </w:p>
        </w:tc>
        <w:tc>
          <w:tcPr>
            <w:tcW w:w="1276" w:type="dxa"/>
          </w:tcPr>
          <w:p w:rsidR="00DB712D" w:rsidRPr="00BC5031" w:rsidRDefault="00BC5031" w:rsidP="00BC5031">
            <w:pPr>
              <w:jc w:val="center"/>
            </w:pPr>
            <w:r w:rsidRPr="00BC5031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BC5031" w:rsidP="00BC5031">
            <w:pPr>
              <w:jc w:val="center"/>
            </w:pPr>
            <w:r w:rsidRPr="00BC5031">
              <w:t>краевой</w:t>
            </w:r>
            <w:r w:rsidR="00DB712D" w:rsidRPr="00BC5031">
              <w:t xml:space="preserve"> </w:t>
            </w:r>
            <w:r w:rsidRPr="00BC5031">
              <w:t>бюджет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172,0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0,0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BC5031" w:rsidP="007A13BB">
            <w:pPr>
              <w:jc w:val="center"/>
            </w:pPr>
            <w:r w:rsidRPr="00BC5031">
              <w:t>бюджет округа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6 727,9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3 423,8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50,8</w:t>
            </w:r>
          </w:p>
        </w:tc>
      </w:tr>
      <w:tr w:rsidR="00A83302" w:rsidRPr="002A1C36" w:rsidTr="00E20C7E">
        <w:tc>
          <w:tcPr>
            <w:tcW w:w="675" w:type="dxa"/>
            <w:vMerge w:val="restart"/>
          </w:tcPr>
          <w:p w:rsidR="00A83302" w:rsidRPr="00A83302" w:rsidRDefault="00A83302" w:rsidP="007A13BB">
            <w:pPr>
              <w:jc w:val="center"/>
            </w:pPr>
            <w:r w:rsidRPr="00A83302">
              <w:t>2.2</w:t>
            </w:r>
          </w:p>
        </w:tc>
        <w:tc>
          <w:tcPr>
            <w:tcW w:w="3402" w:type="dxa"/>
            <w:vMerge w:val="restart"/>
          </w:tcPr>
          <w:p w:rsidR="00A83302" w:rsidRPr="00A83302" w:rsidRDefault="00A83302" w:rsidP="007A13BB">
            <w:pPr>
              <w:jc w:val="center"/>
            </w:pPr>
            <w:r w:rsidRPr="00A83302"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всего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1 428,0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федеральный бюджет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211,5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краевой бюджет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601,9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бюджет округа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614,6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DB712D" w:rsidRPr="002A1C36" w:rsidTr="00E20C7E">
        <w:trPr>
          <w:trHeight w:val="928"/>
        </w:trPr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2.3</w:t>
            </w:r>
          </w:p>
        </w:tc>
        <w:tc>
          <w:tcPr>
            <w:tcW w:w="3402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всего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5 643,3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53,1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0,9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краевой бюджет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5 643,3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53,1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0,9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833748" w:rsidRDefault="00DB712D" w:rsidP="007A13BB">
            <w:pPr>
              <w:jc w:val="center"/>
              <w:rPr>
                <w:b/>
                <w:bCs/>
                <w:color w:val="FF0000"/>
              </w:rPr>
            </w:pPr>
            <w:r w:rsidRPr="00833748">
              <w:rPr>
                <w:b/>
                <w:bCs/>
                <w:color w:val="FF0000"/>
              </w:rPr>
              <w:t>3</w:t>
            </w:r>
          </w:p>
        </w:tc>
        <w:tc>
          <w:tcPr>
            <w:tcW w:w="3402" w:type="dxa"/>
            <w:vMerge w:val="restart"/>
          </w:tcPr>
          <w:p w:rsidR="00DB712D" w:rsidRPr="00833748" w:rsidRDefault="00DB712D" w:rsidP="007A13BB">
            <w:pPr>
              <w:jc w:val="center"/>
              <w:rPr>
                <w:b/>
                <w:bCs/>
                <w:color w:val="FF0000"/>
              </w:rPr>
            </w:pPr>
            <w:r w:rsidRPr="00833748">
              <w:rPr>
                <w:b/>
                <w:bCs/>
                <w:color w:val="FF0000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833748" w:rsidRDefault="00DB712D" w:rsidP="007A13BB">
            <w:pPr>
              <w:jc w:val="center"/>
              <w:rPr>
                <w:b/>
                <w:bCs/>
                <w:color w:val="FF0000"/>
              </w:rPr>
            </w:pPr>
            <w:r w:rsidRPr="00833748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833748" w:rsidRDefault="00DB712D" w:rsidP="007A13B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7A13B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7A13B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краевой бюджет</w:t>
            </w:r>
          </w:p>
        </w:tc>
        <w:tc>
          <w:tcPr>
            <w:tcW w:w="1346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внебюджетные источники</w:t>
            </w:r>
          </w:p>
        </w:tc>
        <w:tc>
          <w:tcPr>
            <w:tcW w:w="1346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7A13BB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3.1</w:t>
            </w:r>
          </w:p>
        </w:tc>
        <w:tc>
          <w:tcPr>
            <w:tcW w:w="3402" w:type="dxa"/>
            <w:vMerge w:val="restart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подпрограмма «Развитие культуры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краевой бюджет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внебюджетные источники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3.2</w:t>
            </w:r>
          </w:p>
        </w:tc>
        <w:tc>
          <w:tcPr>
            <w:tcW w:w="3402" w:type="dxa"/>
            <w:vMerge w:val="restart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всего</w:t>
            </w:r>
          </w:p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lastRenderedPageBreak/>
              <w:t>3.3</w:t>
            </w:r>
          </w:p>
        </w:tc>
        <w:tc>
          <w:tcPr>
            <w:tcW w:w="3402" w:type="dxa"/>
            <w:vMerge w:val="restart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подпрограмма «Развитие 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краевой бюджет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внебюджетные источники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3.4</w:t>
            </w:r>
          </w:p>
        </w:tc>
        <w:tc>
          <w:tcPr>
            <w:tcW w:w="3402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A0F4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3.5</w:t>
            </w:r>
          </w:p>
        </w:tc>
        <w:tc>
          <w:tcPr>
            <w:tcW w:w="3402" w:type="dxa"/>
            <w:vMerge w:val="restart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всего</w:t>
            </w:r>
          </w:p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бюджет округа</w:t>
            </w:r>
          </w:p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  <w:r w:rsidRPr="00833748">
              <w:rPr>
                <w:color w:val="FF0000"/>
              </w:rPr>
              <w:t>внебюджетные источники</w:t>
            </w:r>
          </w:p>
        </w:tc>
        <w:tc>
          <w:tcPr>
            <w:tcW w:w="1346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833748" w:rsidRDefault="00DB712D" w:rsidP="00422CC5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EF29FC" w:rsidRDefault="00DB712D" w:rsidP="00422C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безопасности граждан </w:t>
            </w:r>
            <w:r w:rsidRPr="00EF29FC">
              <w:rPr>
                <w:rFonts w:ascii="Times New Roman" w:hAnsi="Times New Roman" w:cs="Times New Roman"/>
                <w:b/>
                <w:bCs/>
              </w:rPr>
              <w:t xml:space="preserve">в Александровском муниципальном </w:t>
            </w:r>
            <w:r>
              <w:rPr>
                <w:rFonts w:ascii="Times New Roman" w:hAnsi="Times New Roman" w:cs="Times New Roman"/>
                <w:b/>
                <w:bCs/>
              </w:rPr>
              <w:t>округе</w:t>
            </w:r>
          </w:p>
        </w:tc>
        <w:tc>
          <w:tcPr>
            <w:tcW w:w="1985" w:type="dxa"/>
          </w:tcPr>
          <w:p w:rsidR="00DB712D" w:rsidRPr="00FB3654" w:rsidRDefault="00DB712D" w:rsidP="0042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EF29FC" w:rsidRDefault="00842B8F" w:rsidP="00422CC5">
            <w:pPr>
              <w:jc w:val="center"/>
              <w:rPr>
                <w:b/>
              </w:rPr>
            </w:pPr>
            <w:r>
              <w:rPr>
                <w:b/>
              </w:rPr>
              <w:t>5 101,21</w:t>
            </w:r>
          </w:p>
        </w:tc>
        <w:tc>
          <w:tcPr>
            <w:tcW w:w="1347" w:type="dxa"/>
          </w:tcPr>
          <w:p w:rsidR="00DB712D" w:rsidRPr="00EF29FC" w:rsidRDefault="00842B8F" w:rsidP="00422CC5">
            <w:pPr>
              <w:jc w:val="center"/>
              <w:rPr>
                <w:b/>
              </w:rPr>
            </w:pPr>
            <w:r>
              <w:rPr>
                <w:b/>
              </w:rPr>
              <w:t>1 928,43</w:t>
            </w:r>
          </w:p>
        </w:tc>
        <w:tc>
          <w:tcPr>
            <w:tcW w:w="1276" w:type="dxa"/>
          </w:tcPr>
          <w:p w:rsidR="00DB712D" w:rsidRPr="00EF29FC" w:rsidRDefault="00842B8F" w:rsidP="00422C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079F">
              <w:rPr>
                <w:b/>
              </w:rPr>
              <w:t>7,8</w:t>
            </w:r>
          </w:p>
        </w:tc>
      </w:tr>
      <w:tr w:rsidR="00842B8F" w:rsidRPr="002A1C36" w:rsidTr="00E20C7E">
        <w:trPr>
          <w:trHeight w:val="432"/>
        </w:trPr>
        <w:tc>
          <w:tcPr>
            <w:tcW w:w="675" w:type="dxa"/>
            <w:vMerge/>
          </w:tcPr>
          <w:p w:rsidR="00842B8F" w:rsidRDefault="00842B8F" w:rsidP="00422CC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842B8F" w:rsidRDefault="00842B8F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42B8F" w:rsidRPr="00842B8F" w:rsidRDefault="00842B8F" w:rsidP="00422CC5">
            <w:pPr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842B8F" w:rsidRPr="00842B8F" w:rsidRDefault="00842B8F" w:rsidP="00422CC5">
            <w:pPr>
              <w:jc w:val="center"/>
            </w:pPr>
            <w:r>
              <w:t>180,2</w:t>
            </w:r>
          </w:p>
        </w:tc>
        <w:tc>
          <w:tcPr>
            <w:tcW w:w="1347" w:type="dxa"/>
          </w:tcPr>
          <w:p w:rsidR="00842B8F" w:rsidRPr="00842B8F" w:rsidRDefault="00842B8F" w:rsidP="00422CC5">
            <w:pPr>
              <w:jc w:val="center"/>
            </w:pPr>
            <w:r>
              <w:t>9,98</w:t>
            </w:r>
          </w:p>
        </w:tc>
        <w:tc>
          <w:tcPr>
            <w:tcW w:w="1276" w:type="dxa"/>
          </w:tcPr>
          <w:p w:rsidR="00842B8F" w:rsidRPr="00842B8F" w:rsidRDefault="00842B8F" w:rsidP="00422CC5">
            <w:pPr>
              <w:jc w:val="center"/>
            </w:pPr>
            <w:r>
              <w:t>5,5</w:t>
            </w:r>
          </w:p>
        </w:tc>
      </w:tr>
      <w:tr w:rsidR="00DB712D" w:rsidRPr="002A1C36" w:rsidTr="00E20C7E">
        <w:trPr>
          <w:trHeight w:val="281"/>
        </w:trPr>
        <w:tc>
          <w:tcPr>
            <w:tcW w:w="675" w:type="dxa"/>
            <w:vMerge/>
          </w:tcPr>
          <w:p w:rsidR="00DB712D" w:rsidRPr="00EF29FC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422CC5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422CC5">
            <w:pPr>
              <w:jc w:val="center"/>
            </w:pPr>
            <w:r>
              <w:t>4 921,01</w:t>
            </w:r>
          </w:p>
        </w:tc>
        <w:tc>
          <w:tcPr>
            <w:tcW w:w="1347" w:type="dxa"/>
          </w:tcPr>
          <w:p w:rsidR="00DB712D" w:rsidRPr="00EF29FC" w:rsidRDefault="00842B8F" w:rsidP="00422CC5">
            <w:pPr>
              <w:jc w:val="center"/>
            </w:pPr>
            <w:r>
              <w:t>1 918,4</w:t>
            </w:r>
            <w:r w:rsidR="0043079F">
              <w:t>5</w:t>
            </w:r>
          </w:p>
        </w:tc>
        <w:tc>
          <w:tcPr>
            <w:tcW w:w="1276" w:type="dxa"/>
          </w:tcPr>
          <w:p w:rsidR="00DB712D" w:rsidRPr="00EF29FC" w:rsidRDefault="00842B8F" w:rsidP="00422CC5">
            <w:pPr>
              <w:jc w:val="center"/>
            </w:pPr>
            <w:r>
              <w:t>39,0</w:t>
            </w:r>
          </w:p>
        </w:tc>
      </w:tr>
      <w:tr w:rsidR="00DB712D" w:rsidRPr="002A1C36" w:rsidTr="00E20C7E">
        <w:trPr>
          <w:trHeight w:val="712"/>
        </w:trPr>
        <w:tc>
          <w:tcPr>
            <w:tcW w:w="675" w:type="dxa"/>
            <w:vMerge w:val="restart"/>
          </w:tcPr>
          <w:p w:rsidR="00DB712D" w:rsidRPr="00EF29FC" w:rsidRDefault="00DB712D" w:rsidP="00422CC5">
            <w:pPr>
              <w:jc w:val="center"/>
            </w:pPr>
            <w:r>
              <w:t>4.1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42B8F">
            <w:pPr>
              <w:jc w:val="center"/>
            </w:pPr>
            <w:r w:rsidRPr="00EF29FC">
              <w:t>подпрограмма «</w:t>
            </w:r>
            <w:r w:rsidR="00842B8F">
              <w:t>Участие в профилактике правонарушений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422CC5">
            <w:pPr>
              <w:jc w:val="center"/>
            </w:pPr>
            <w:r>
              <w:t>всего</w:t>
            </w:r>
          </w:p>
          <w:p w:rsidR="00DB712D" w:rsidRPr="00EF29FC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43079F" w:rsidRDefault="0043079F" w:rsidP="00422CC5">
            <w:pPr>
              <w:jc w:val="center"/>
            </w:pPr>
            <w:r w:rsidRPr="0043079F">
              <w:t>3 909,61</w:t>
            </w:r>
          </w:p>
        </w:tc>
        <w:tc>
          <w:tcPr>
            <w:tcW w:w="1347" w:type="dxa"/>
          </w:tcPr>
          <w:p w:rsidR="00DB712D" w:rsidRPr="0043079F" w:rsidRDefault="0043079F" w:rsidP="00422CC5">
            <w:pPr>
              <w:jc w:val="center"/>
            </w:pPr>
            <w:r w:rsidRPr="0043079F">
              <w:t>1 582,01</w:t>
            </w:r>
          </w:p>
        </w:tc>
        <w:tc>
          <w:tcPr>
            <w:tcW w:w="1276" w:type="dxa"/>
          </w:tcPr>
          <w:p w:rsidR="00DB712D" w:rsidRPr="0043079F" w:rsidRDefault="0043079F" w:rsidP="00422CC5">
            <w:pPr>
              <w:jc w:val="center"/>
            </w:pPr>
            <w:r w:rsidRPr="0043079F">
              <w:t>40,5</w:t>
            </w:r>
          </w:p>
        </w:tc>
      </w:tr>
      <w:tr w:rsidR="0043079F" w:rsidRPr="002A1C36" w:rsidTr="00E20C7E">
        <w:trPr>
          <w:trHeight w:val="712"/>
        </w:trPr>
        <w:tc>
          <w:tcPr>
            <w:tcW w:w="675" w:type="dxa"/>
            <w:vMerge/>
          </w:tcPr>
          <w:p w:rsidR="0043079F" w:rsidRDefault="0043079F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43079F" w:rsidRPr="00EF29FC" w:rsidRDefault="0043079F" w:rsidP="00842B8F">
            <w:pPr>
              <w:jc w:val="center"/>
            </w:pPr>
          </w:p>
        </w:tc>
        <w:tc>
          <w:tcPr>
            <w:tcW w:w="1985" w:type="dxa"/>
          </w:tcPr>
          <w:p w:rsidR="0043079F" w:rsidRDefault="0043079F" w:rsidP="00422CC5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43079F" w:rsidRPr="0043079F" w:rsidRDefault="0043079F" w:rsidP="00422CC5">
            <w:pPr>
              <w:jc w:val="center"/>
            </w:pPr>
            <w:r w:rsidRPr="0043079F">
              <w:t>180,20</w:t>
            </w:r>
          </w:p>
        </w:tc>
        <w:tc>
          <w:tcPr>
            <w:tcW w:w="1347" w:type="dxa"/>
          </w:tcPr>
          <w:p w:rsidR="0043079F" w:rsidRPr="0043079F" w:rsidRDefault="0043079F" w:rsidP="00422CC5">
            <w:pPr>
              <w:jc w:val="center"/>
            </w:pPr>
            <w:r w:rsidRPr="0043079F">
              <w:t>9,98</w:t>
            </w:r>
          </w:p>
        </w:tc>
        <w:tc>
          <w:tcPr>
            <w:tcW w:w="1276" w:type="dxa"/>
          </w:tcPr>
          <w:p w:rsidR="0043079F" w:rsidRPr="0043079F" w:rsidRDefault="0043079F" w:rsidP="00422CC5">
            <w:pPr>
              <w:jc w:val="center"/>
            </w:pPr>
            <w:r w:rsidRPr="0043079F">
              <w:t>5,5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43079F" w:rsidRDefault="0043079F" w:rsidP="00E9617A">
            <w:pPr>
              <w:jc w:val="center"/>
            </w:pPr>
            <w:r w:rsidRPr="0043079F">
              <w:t>3 729,41</w:t>
            </w:r>
          </w:p>
        </w:tc>
        <w:tc>
          <w:tcPr>
            <w:tcW w:w="1347" w:type="dxa"/>
          </w:tcPr>
          <w:p w:rsidR="00DB712D" w:rsidRPr="0043079F" w:rsidRDefault="0043079F" w:rsidP="00E9617A">
            <w:pPr>
              <w:jc w:val="center"/>
            </w:pPr>
            <w:r w:rsidRPr="0043079F">
              <w:t>1 572,03</w:t>
            </w:r>
          </w:p>
        </w:tc>
        <w:tc>
          <w:tcPr>
            <w:tcW w:w="1276" w:type="dxa"/>
          </w:tcPr>
          <w:p w:rsidR="00DB712D" w:rsidRPr="0043079F" w:rsidRDefault="0043079F" w:rsidP="00E9617A">
            <w:pPr>
              <w:jc w:val="center"/>
            </w:pPr>
            <w:r w:rsidRPr="0043079F">
              <w:t>42,2</w:t>
            </w:r>
          </w:p>
        </w:tc>
      </w:tr>
      <w:tr w:rsidR="00DB712D" w:rsidRPr="002A1C36" w:rsidTr="00E20C7E">
        <w:trPr>
          <w:trHeight w:val="655"/>
        </w:trPr>
        <w:tc>
          <w:tcPr>
            <w:tcW w:w="675" w:type="dxa"/>
            <w:vMerge w:val="restart"/>
          </w:tcPr>
          <w:p w:rsidR="00DB712D" w:rsidRPr="00EF29FC" w:rsidRDefault="00DB712D" w:rsidP="00E9617A">
            <w:pPr>
              <w:jc w:val="center"/>
            </w:pPr>
            <w:r>
              <w:t>4.</w:t>
            </w:r>
            <w:r w:rsidR="00842B8F">
              <w:t>2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E9617A">
            <w:pPr>
              <w:jc w:val="center"/>
            </w:pPr>
            <w:r w:rsidRPr="00EF29FC">
              <w:t>подпрограмма «</w:t>
            </w:r>
            <w:r>
              <w:t>Обеспечение первичных мер пожарной безопасности Александровского муниципального округа»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43079F" w:rsidP="00E9617A">
            <w:pPr>
              <w:jc w:val="center"/>
            </w:pPr>
            <w:r>
              <w:t>1 160,10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346,42</w:t>
            </w:r>
          </w:p>
        </w:tc>
        <w:tc>
          <w:tcPr>
            <w:tcW w:w="1276" w:type="dxa"/>
          </w:tcPr>
          <w:p w:rsidR="00DB712D" w:rsidRPr="00EF29FC" w:rsidRDefault="0043079F" w:rsidP="00E9617A">
            <w:pPr>
              <w:jc w:val="center"/>
            </w:pPr>
            <w:r>
              <w:t>29,9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1 160,</w:t>
            </w:r>
            <w:r w:rsidR="0043079F">
              <w:t>10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346,42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29,</w:t>
            </w:r>
            <w:r w:rsidR="0043079F">
              <w:t>9</w:t>
            </w:r>
          </w:p>
        </w:tc>
      </w:tr>
      <w:tr w:rsidR="00DB712D" w:rsidRPr="002A1C36" w:rsidTr="00E20C7E">
        <w:trPr>
          <w:trHeight w:val="675"/>
        </w:trPr>
        <w:tc>
          <w:tcPr>
            <w:tcW w:w="675" w:type="dxa"/>
            <w:vMerge w:val="restart"/>
          </w:tcPr>
          <w:p w:rsidR="00DB712D" w:rsidRPr="00EF29FC" w:rsidRDefault="00DB712D" w:rsidP="00E9617A">
            <w:pPr>
              <w:jc w:val="center"/>
            </w:pPr>
            <w:r>
              <w:t>4.</w:t>
            </w:r>
            <w:r w:rsidR="00842B8F">
              <w:t>3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42B8F">
            <w:pPr>
              <w:jc w:val="center"/>
            </w:pPr>
            <w:r w:rsidRPr="00EF29FC">
              <w:t>подпрограмма «</w:t>
            </w:r>
            <w:r w:rsidR="00842B8F">
              <w:t>Участие в противодействии терроризму и развитии межнациональных отношений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31,5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571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31,5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682"/>
        </w:trPr>
        <w:tc>
          <w:tcPr>
            <w:tcW w:w="675" w:type="dxa"/>
            <w:vMerge w:val="restart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5</w:t>
            </w:r>
          </w:p>
        </w:tc>
        <w:tc>
          <w:tcPr>
            <w:tcW w:w="3402" w:type="dxa"/>
            <w:vMerge w:val="restart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всего</w:t>
            </w:r>
          </w:p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321AC0" w:rsidRDefault="00842B8F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347" w:type="dxa"/>
          </w:tcPr>
          <w:p w:rsidR="00DB712D" w:rsidRPr="00321AC0" w:rsidRDefault="00842B8F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DB712D" w:rsidRPr="00321AC0" w:rsidRDefault="00842B8F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B712D" w:rsidRPr="002A1C36" w:rsidTr="00E20C7E">
        <w:trPr>
          <w:trHeight w:val="706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370,0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4048AF" w:rsidRPr="00EF29FC" w:rsidRDefault="004048AF" w:rsidP="00E9617A">
            <w:pPr>
              <w:jc w:val="center"/>
            </w:pPr>
            <w:r>
              <w:t>подпрограмма «Субсидирование части затрат, связанных с расширением деятельности СМСП»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4048AF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4048AF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5.2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 xml:space="preserve">подпрограмма «проведение муниципальных конкурсов направленных на популяризацию предпринимательства, содействие участию субъектов </w:t>
            </w:r>
            <w:r>
              <w:lastRenderedPageBreak/>
              <w:t>МСП и их представителей в конкурсах, проводимых на межнациональном, региональном и федеральном уровнях»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lastRenderedPageBreak/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25,0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25,0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lastRenderedPageBreak/>
              <w:t>5.3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«Проведение мероприятий, посвященных Дню российского предпринимательства»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45,0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45,0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5.4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«Организация образовательных, информационных, культурных мероприятий, направленных на популяризацию предпринимательства среди молодежи; содействие участию молодежи в межмуниципальных, региональных, федеральных мероприятиях»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36,0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36,0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5.5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«Организация выставочно-ярмарочной деятельности на муниципальном уровне»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A2A56" w:rsidRDefault="008A2A56" w:rsidP="008A2A56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5.6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«Содействие участию субъектов МСП и их представителей, сельскохозяйственных товаропроизводителей в выставочно-ярмарочных мероприятиях, проводимых на межмуниципальном, региональном и федеральном уровнях»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845"/>
        </w:trPr>
        <w:tc>
          <w:tcPr>
            <w:tcW w:w="675" w:type="dxa"/>
            <w:vMerge w:val="restart"/>
          </w:tcPr>
          <w:p w:rsidR="00DB712D" w:rsidRDefault="004048AF" w:rsidP="00E9617A">
            <w:pPr>
              <w:jc w:val="center"/>
            </w:pPr>
            <w:r>
              <w:t>5.7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A2A56">
            <w:pPr>
              <w:jc w:val="center"/>
            </w:pPr>
            <w:r>
              <w:t>подпрограмма «</w:t>
            </w:r>
            <w:r w:rsidR="008A2A56">
              <w:t>Проведение мероприятий, посвященных Всемирному дню защиты прав потребителей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8A2A56" w:rsidP="00E9617A">
            <w:pPr>
              <w:jc w:val="center"/>
            </w:pPr>
            <w:r>
              <w:t>4,0</w:t>
            </w:r>
          </w:p>
        </w:tc>
        <w:tc>
          <w:tcPr>
            <w:tcW w:w="1347" w:type="dxa"/>
          </w:tcPr>
          <w:p w:rsidR="00DB712D" w:rsidRPr="00EF29FC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A2A56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686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A2A56" w:rsidP="00E9617A">
            <w:pPr>
              <w:jc w:val="center"/>
            </w:pPr>
            <w:r>
              <w:t>4,0</w:t>
            </w:r>
          </w:p>
        </w:tc>
        <w:tc>
          <w:tcPr>
            <w:tcW w:w="1347" w:type="dxa"/>
          </w:tcPr>
          <w:p w:rsidR="00DB712D" w:rsidRPr="00EF29FC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A2A56" w:rsidRPr="00EF29FC" w:rsidRDefault="008A2A56" w:rsidP="008A2A56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483"/>
        </w:trPr>
        <w:tc>
          <w:tcPr>
            <w:tcW w:w="675" w:type="dxa"/>
            <w:vMerge w:val="restart"/>
          </w:tcPr>
          <w:p w:rsidR="00DB712D" w:rsidRPr="0026113E" w:rsidRDefault="00DB712D" w:rsidP="00E9617A">
            <w:pPr>
              <w:jc w:val="center"/>
              <w:rPr>
                <w:b/>
              </w:rPr>
            </w:pPr>
            <w:r w:rsidRPr="0026113E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всего</w:t>
            </w:r>
          </w:p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DB712D" w:rsidRPr="002A1C36" w:rsidTr="00E20C7E">
        <w:trPr>
          <w:trHeight w:val="279"/>
        </w:trPr>
        <w:tc>
          <w:tcPr>
            <w:tcW w:w="675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</w:pPr>
            <w: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</w:pPr>
            <w: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</w:pPr>
            <w:r>
              <w:t>42,5</w:t>
            </w:r>
          </w:p>
        </w:tc>
      </w:tr>
      <w:tr w:rsidR="00DB712D" w:rsidRPr="002A1C36" w:rsidTr="00E20C7E">
        <w:trPr>
          <w:trHeight w:val="513"/>
        </w:trPr>
        <w:tc>
          <w:tcPr>
            <w:tcW w:w="675" w:type="dxa"/>
            <w:vMerge w:val="restart"/>
          </w:tcPr>
          <w:p w:rsidR="00DB712D" w:rsidRPr="00832FC0" w:rsidRDefault="00DB712D" w:rsidP="00E9617A">
            <w:pPr>
              <w:jc w:val="center"/>
            </w:pPr>
            <w:r w:rsidRPr="00832FC0">
              <w:t>6.1</w:t>
            </w:r>
          </w:p>
        </w:tc>
        <w:tc>
          <w:tcPr>
            <w:tcW w:w="3402" w:type="dxa"/>
            <w:vMerge w:val="restart"/>
          </w:tcPr>
          <w:p w:rsidR="00DB712D" w:rsidRPr="00832FC0" w:rsidRDefault="00DB712D" w:rsidP="00E9617A">
            <w:pPr>
              <w:jc w:val="center"/>
            </w:pPr>
            <w:r w:rsidRPr="00832FC0">
              <w:t>подпрограмма «Управление муниципальным имуществом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всего</w:t>
            </w:r>
          </w:p>
          <w:p w:rsidR="00DB712D" w:rsidRPr="00832FC0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</w:pPr>
            <w: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</w:pPr>
            <w: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</w:pPr>
            <w:r>
              <w:t>42,5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</w:pPr>
            <w: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</w:pPr>
            <w: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</w:pPr>
            <w:r>
              <w:t>42,5</w:t>
            </w:r>
          </w:p>
        </w:tc>
      </w:tr>
      <w:tr w:rsidR="00DB712D" w:rsidRPr="002A1C36" w:rsidTr="00E20C7E">
        <w:trPr>
          <w:trHeight w:val="373"/>
        </w:trPr>
        <w:tc>
          <w:tcPr>
            <w:tcW w:w="675" w:type="dxa"/>
            <w:vMerge w:val="restart"/>
          </w:tcPr>
          <w:p w:rsidR="00DB712D" w:rsidRPr="0026113E" w:rsidRDefault="00DB712D" w:rsidP="00E9617A">
            <w:pPr>
              <w:jc w:val="center"/>
              <w:rPr>
                <w:b/>
              </w:rPr>
            </w:pPr>
            <w:r w:rsidRPr="0026113E">
              <w:rPr>
                <w:b/>
              </w:rPr>
              <w:t>7</w:t>
            </w:r>
          </w:p>
        </w:tc>
        <w:tc>
          <w:tcPr>
            <w:tcW w:w="3402" w:type="dxa"/>
            <w:vMerge w:val="restart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t xml:space="preserve">Управление земельными </w:t>
            </w:r>
            <w:r w:rsidRPr="00293886">
              <w:rPr>
                <w:b/>
                <w:bCs/>
              </w:rPr>
              <w:lastRenderedPageBreak/>
              <w:t>ресурсами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2 046,16</w:t>
            </w:r>
          </w:p>
        </w:tc>
        <w:tc>
          <w:tcPr>
            <w:tcW w:w="1276" w:type="dxa"/>
          </w:tcPr>
          <w:p w:rsidR="00DB712D" w:rsidRPr="00293886" w:rsidRDefault="0029388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</w:pPr>
            <w: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</w:pPr>
            <w:r>
              <w:t>2 046,16</w:t>
            </w:r>
          </w:p>
        </w:tc>
        <w:tc>
          <w:tcPr>
            <w:tcW w:w="1276" w:type="dxa"/>
          </w:tcPr>
          <w:p w:rsidR="00DB712D" w:rsidRPr="00293886" w:rsidRDefault="00293886" w:rsidP="00E9617A">
            <w:pPr>
              <w:jc w:val="center"/>
            </w:pPr>
            <w:r>
              <w:t>40,7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 w:val="restart"/>
          </w:tcPr>
          <w:p w:rsidR="00DB712D" w:rsidRPr="00293886" w:rsidRDefault="00DB712D" w:rsidP="00E9617A">
            <w:pPr>
              <w:jc w:val="center"/>
            </w:pPr>
            <w:r w:rsidRPr="00293886">
              <w:lastRenderedPageBreak/>
              <w:t>7.1</w:t>
            </w:r>
          </w:p>
        </w:tc>
        <w:tc>
          <w:tcPr>
            <w:tcW w:w="3402" w:type="dxa"/>
            <w:vMerge w:val="restart"/>
          </w:tcPr>
          <w:p w:rsidR="00DB712D" w:rsidRPr="00293886" w:rsidRDefault="00DB712D" w:rsidP="00E9617A">
            <w:pPr>
              <w:jc w:val="center"/>
            </w:pPr>
            <w:r w:rsidRPr="00293886">
              <w:t>подпрограмма «Управление земельными ресурсами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всего</w:t>
            </w:r>
          </w:p>
          <w:p w:rsidR="00DB712D" w:rsidRPr="00293886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</w:pPr>
            <w: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</w:pPr>
            <w:r>
              <w:t>2 046,16</w:t>
            </w:r>
          </w:p>
        </w:tc>
        <w:tc>
          <w:tcPr>
            <w:tcW w:w="1276" w:type="dxa"/>
          </w:tcPr>
          <w:p w:rsidR="00DB712D" w:rsidRPr="00293886" w:rsidRDefault="00293886" w:rsidP="00E9617A">
            <w:pPr>
              <w:jc w:val="center"/>
            </w:pPr>
            <w:r>
              <w:t>40,7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</w:pPr>
            <w: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</w:pPr>
            <w:r>
              <w:t>2 046,16</w:t>
            </w:r>
          </w:p>
        </w:tc>
        <w:tc>
          <w:tcPr>
            <w:tcW w:w="1276" w:type="dxa"/>
          </w:tcPr>
          <w:p w:rsidR="00DB712D" w:rsidRDefault="00293886" w:rsidP="00E9617A">
            <w:pPr>
              <w:jc w:val="center"/>
            </w:pPr>
            <w:r>
              <w:t>40,7</w:t>
            </w:r>
          </w:p>
          <w:p w:rsidR="00293886" w:rsidRPr="00293886" w:rsidRDefault="00293886" w:rsidP="00E9617A">
            <w:pPr>
              <w:jc w:val="center"/>
            </w:pPr>
          </w:p>
        </w:tc>
      </w:tr>
      <w:tr w:rsidR="00DB712D" w:rsidRPr="002A1C36" w:rsidTr="00E20C7E">
        <w:trPr>
          <w:trHeight w:val="309"/>
        </w:trPr>
        <w:tc>
          <w:tcPr>
            <w:tcW w:w="675" w:type="dxa"/>
            <w:vMerge w:val="restart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3402" w:type="dxa"/>
            <w:vMerge w:val="restart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5B7C10" w:rsidRDefault="005B7C10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41 370,3</w:t>
            </w:r>
          </w:p>
        </w:tc>
        <w:tc>
          <w:tcPr>
            <w:tcW w:w="1347" w:type="dxa"/>
          </w:tcPr>
          <w:p w:rsidR="00DB712D" w:rsidRPr="005B7C10" w:rsidRDefault="005B7C10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5 125,4</w:t>
            </w:r>
          </w:p>
        </w:tc>
        <w:tc>
          <w:tcPr>
            <w:tcW w:w="1276" w:type="dxa"/>
          </w:tcPr>
          <w:p w:rsidR="00DB712D" w:rsidRPr="005B7C10" w:rsidRDefault="005B7C10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12,4</w:t>
            </w:r>
          </w:p>
        </w:tc>
      </w:tr>
      <w:tr w:rsidR="00DB712D" w:rsidRPr="002A1C36" w:rsidTr="00E20C7E">
        <w:trPr>
          <w:trHeight w:val="414"/>
        </w:trPr>
        <w:tc>
          <w:tcPr>
            <w:tcW w:w="675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краевой бюджет</w:t>
            </w:r>
          </w:p>
        </w:tc>
        <w:tc>
          <w:tcPr>
            <w:tcW w:w="1346" w:type="dxa"/>
          </w:tcPr>
          <w:p w:rsidR="00DB712D" w:rsidRPr="005B7C10" w:rsidRDefault="005B7C10" w:rsidP="00E9617A">
            <w:pPr>
              <w:jc w:val="center"/>
            </w:pPr>
            <w:r w:rsidRPr="005B7C10">
              <w:t>11 372,5</w:t>
            </w:r>
          </w:p>
        </w:tc>
        <w:tc>
          <w:tcPr>
            <w:tcW w:w="1347" w:type="dxa"/>
          </w:tcPr>
          <w:p w:rsidR="00DB712D" w:rsidRPr="005B7C10" w:rsidRDefault="005B7C10" w:rsidP="00E9617A">
            <w:pPr>
              <w:jc w:val="center"/>
            </w:pPr>
            <w:r w:rsidRPr="005B7C10">
              <w:t>4 125,0</w:t>
            </w:r>
          </w:p>
        </w:tc>
        <w:tc>
          <w:tcPr>
            <w:tcW w:w="1276" w:type="dxa"/>
          </w:tcPr>
          <w:p w:rsidR="00DB712D" w:rsidRPr="005B7C10" w:rsidRDefault="005B7C10" w:rsidP="00E9617A">
            <w:pPr>
              <w:jc w:val="center"/>
            </w:pPr>
            <w:r w:rsidRPr="005B7C10">
              <w:t>36,3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бюджет округа</w:t>
            </w:r>
          </w:p>
        </w:tc>
        <w:tc>
          <w:tcPr>
            <w:tcW w:w="1346" w:type="dxa"/>
          </w:tcPr>
          <w:p w:rsidR="00DB712D" w:rsidRPr="005B7C10" w:rsidRDefault="005B7C10" w:rsidP="00E9617A">
            <w:pPr>
              <w:jc w:val="center"/>
            </w:pPr>
            <w:r w:rsidRPr="005B7C10">
              <w:t>29 997,8</w:t>
            </w:r>
          </w:p>
        </w:tc>
        <w:tc>
          <w:tcPr>
            <w:tcW w:w="1347" w:type="dxa"/>
          </w:tcPr>
          <w:p w:rsidR="00DB712D" w:rsidRPr="005B7C10" w:rsidRDefault="005B7C10" w:rsidP="00E9617A">
            <w:pPr>
              <w:jc w:val="center"/>
            </w:pPr>
            <w:r w:rsidRPr="005B7C10">
              <w:t>1 000,4</w:t>
            </w:r>
          </w:p>
        </w:tc>
        <w:tc>
          <w:tcPr>
            <w:tcW w:w="1276" w:type="dxa"/>
          </w:tcPr>
          <w:p w:rsidR="00DB712D" w:rsidRPr="005B7C10" w:rsidRDefault="005B7C10" w:rsidP="00E9617A">
            <w:pPr>
              <w:jc w:val="center"/>
            </w:pPr>
            <w:r w:rsidRPr="005B7C10">
              <w:t>3,3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9</w:t>
            </w:r>
          </w:p>
        </w:tc>
        <w:tc>
          <w:tcPr>
            <w:tcW w:w="3402" w:type="dxa"/>
            <w:vMerge w:val="restart"/>
          </w:tcPr>
          <w:p w:rsidR="00DB712D" w:rsidRPr="004E256B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6B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8 749,12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4 016,89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5 706,17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2 755,67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48,3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2 667,66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1 261,22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47,3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375,28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E256B" w:rsidRDefault="00DB712D" w:rsidP="00E9617A">
            <w:pPr>
              <w:jc w:val="center"/>
            </w:pPr>
            <w:r w:rsidRPr="004E256B">
              <w:t>9.1</w:t>
            </w:r>
          </w:p>
        </w:tc>
        <w:tc>
          <w:tcPr>
            <w:tcW w:w="3402" w:type="dxa"/>
            <w:vMerge w:val="restart"/>
          </w:tcPr>
          <w:p w:rsidR="00DB712D" w:rsidRPr="004E256B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4E256B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всего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8 749,12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4 016,89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45,9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5 706,17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2 755,67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48,3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2 667,66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1 261,22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47,3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375,28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3211F8">
              <w:rPr>
                <w:b/>
                <w:bCs/>
                <w:color w:val="FF0000"/>
              </w:rPr>
              <w:t>10</w:t>
            </w:r>
          </w:p>
        </w:tc>
        <w:tc>
          <w:tcPr>
            <w:tcW w:w="3402" w:type="dxa"/>
            <w:vMerge w:val="restart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3211F8">
              <w:rPr>
                <w:b/>
                <w:bCs/>
                <w:color w:val="FF0000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3211F8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краевой бюджет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внебюджетные источники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rPr>
          <w:trHeight w:val="465"/>
        </w:trPr>
        <w:tc>
          <w:tcPr>
            <w:tcW w:w="675" w:type="dxa"/>
            <w:vMerge w:val="restart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3211F8">
              <w:rPr>
                <w:b/>
                <w:bCs/>
                <w:color w:val="FF0000"/>
              </w:rPr>
              <w:t>11</w:t>
            </w:r>
          </w:p>
        </w:tc>
        <w:tc>
          <w:tcPr>
            <w:tcW w:w="3402" w:type="dxa"/>
            <w:vMerge w:val="restart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3211F8">
              <w:rPr>
                <w:b/>
                <w:bCs/>
                <w:color w:val="FF0000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3211F8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B712D" w:rsidRPr="002A1C36" w:rsidTr="00E20C7E">
        <w:trPr>
          <w:trHeight w:val="429"/>
        </w:trPr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краевой бюджет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rPr>
          <w:trHeight w:val="533"/>
        </w:trPr>
        <w:tc>
          <w:tcPr>
            <w:tcW w:w="675" w:type="dxa"/>
            <w:vMerge w:val="restart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11.1</w:t>
            </w:r>
          </w:p>
        </w:tc>
        <w:tc>
          <w:tcPr>
            <w:tcW w:w="3402" w:type="dxa"/>
            <w:vMerge w:val="restart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rPr>
          <w:trHeight w:val="427"/>
        </w:trPr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краевой бюджет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  <w:r w:rsidRPr="003211F8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3211F8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573865">
        <w:trPr>
          <w:trHeight w:val="439"/>
        </w:trPr>
        <w:tc>
          <w:tcPr>
            <w:tcW w:w="675" w:type="dxa"/>
            <w:vMerge w:val="restart"/>
          </w:tcPr>
          <w:p w:rsidR="00DB712D" w:rsidRPr="0081600E" w:rsidRDefault="00DB712D" w:rsidP="00E9617A">
            <w:pPr>
              <w:jc w:val="center"/>
              <w:rPr>
                <w:b/>
                <w:bCs/>
              </w:rPr>
            </w:pPr>
            <w:r w:rsidRPr="0081600E">
              <w:rPr>
                <w:b/>
                <w:bCs/>
              </w:rPr>
              <w:t>12</w:t>
            </w:r>
          </w:p>
        </w:tc>
        <w:tc>
          <w:tcPr>
            <w:tcW w:w="3402" w:type="dxa"/>
            <w:vMerge w:val="restart"/>
          </w:tcPr>
          <w:p w:rsidR="00DB712D" w:rsidRPr="0081600E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00E">
              <w:rPr>
                <w:rFonts w:ascii="Times New Roman" w:hAnsi="Times New Roman" w:cs="Times New Roman"/>
                <w:b/>
                <w:bCs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  <w:rPr>
                <w:b/>
                <w:bCs/>
              </w:rPr>
            </w:pPr>
            <w:r w:rsidRPr="0081600E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81600E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347" w:type="dxa"/>
          </w:tcPr>
          <w:p w:rsidR="00DB712D" w:rsidRPr="0081600E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212,0</w:t>
            </w:r>
          </w:p>
        </w:tc>
        <w:tc>
          <w:tcPr>
            <w:tcW w:w="1276" w:type="dxa"/>
          </w:tcPr>
          <w:p w:rsidR="00DB712D" w:rsidRPr="0081600E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</w:pPr>
            <w:r w:rsidRPr="0081600E">
              <w:t>бюджет округа</w:t>
            </w:r>
          </w:p>
        </w:tc>
        <w:tc>
          <w:tcPr>
            <w:tcW w:w="1346" w:type="dxa"/>
          </w:tcPr>
          <w:p w:rsidR="00DB712D" w:rsidRPr="0081600E" w:rsidRDefault="006A683C" w:rsidP="00E9617A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81600E" w:rsidRDefault="006A683C" w:rsidP="00E9617A">
            <w:pPr>
              <w:jc w:val="center"/>
            </w:pPr>
            <w:r>
              <w:t>212,0</w:t>
            </w:r>
          </w:p>
        </w:tc>
        <w:tc>
          <w:tcPr>
            <w:tcW w:w="1276" w:type="dxa"/>
          </w:tcPr>
          <w:p w:rsidR="00DB712D" w:rsidRPr="0081600E" w:rsidRDefault="006A683C" w:rsidP="00E9617A">
            <w:pPr>
              <w:jc w:val="center"/>
            </w:pPr>
            <w:r>
              <w:t>70,7</w:t>
            </w:r>
          </w:p>
        </w:tc>
      </w:tr>
      <w:tr w:rsidR="00DB712D" w:rsidRPr="002A1C36" w:rsidTr="00573865">
        <w:trPr>
          <w:trHeight w:val="455"/>
        </w:trPr>
        <w:tc>
          <w:tcPr>
            <w:tcW w:w="675" w:type="dxa"/>
            <w:vMerge w:val="restart"/>
          </w:tcPr>
          <w:p w:rsidR="00DB712D" w:rsidRPr="0081600E" w:rsidRDefault="00DB712D" w:rsidP="00E9617A">
            <w:pPr>
              <w:jc w:val="center"/>
            </w:pPr>
            <w:r w:rsidRPr="0081600E">
              <w:t>12.1</w:t>
            </w:r>
          </w:p>
        </w:tc>
        <w:tc>
          <w:tcPr>
            <w:tcW w:w="3402" w:type="dxa"/>
            <w:vMerge w:val="restart"/>
          </w:tcPr>
          <w:p w:rsidR="00DB712D" w:rsidRPr="0081600E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81600E">
              <w:rPr>
                <w:rFonts w:ascii="Times New Roman" w:hAnsi="Times New Roman" w:cs="Times New Roman"/>
              </w:rPr>
              <w:t>подпрограмма «Градостроительная деятельность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</w:pPr>
            <w:r w:rsidRPr="0081600E">
              <w:t>всего</w:t>
            </w:r>
          </w:p>
        </w:tc>
        <w:tc>
          <w:tcPr>
            <w:tcW w:w="1346" w:type="dxa"/>
          </w:tcPr>
          <w:p w:rsidR="00DB712D" w:rsidRPr="0081600E" w:rsidRDefault="006A683C" w:rsidP="00E9617A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81600E" w:rsidRDefault="006A683C" w:rsidP="00E9617A">
            <w:pPr>
              <w:jc w:val="center"/>
            </w:pPr>
            <w:r>
              <w:t>212,0</w:t>
            </w:r>
          </w:p>
        </w:tc>
        <w:tc>
          <w:tcPr>
            <w:tcW w:w="1276" w:type="dxa"/>
          </w:tcPr>
          <w:p w:rsidR="00DB712D" w:rsidRPr="0081600E" w:rsidRDefault="006A683C" w:rsidP="00E9617A">
            <w:pPr>
              <w:jc w:val="center"/>
            </w:pPr>
            <w:r>
              <w:t>70,7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</w:pPr>
            <w:r w:rsidRPr="0081600E">
              <w:t>бюджет округа</w:t>
            </w:r>
          </w:p>
        </w:tc>
        <w:tc>
          <w:tcPr>
            <w:tcW w:w="1346" w:type="dxa"/>
          </w:tcPr>
          <w:p w:rsidR="00DB712D" w:rsidRPr="0081600E" w:rsidRDefault="006A683C" w:rsidP="00E9617A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81600E" w:rsidRDefault="006A683C" w:rsidP="00E9617A">
            <w:pPr>
              <w:jc w:val="center"/>
            </w:pPr>
            <w:r>
              <w:t>212,0</w:t>
            </w:r>
          </w:p>
        </w:tc>
        <w:tc>
          <w:tcPr>
            <w:tcW w:w="1276" w:type="dxa"/>
          </w:tcPr>
          <w:p w:rsidR="00DB712D" w:rsidRPr="0081600E" w:rsidRDefault="006A683C" w:rsidP="00E9617A">
            <w:pPr>
              <w:jc w:val="center"/>
            </w:pPr>
            <w:r>
              <w:t>70,7</w:t>
            </w:r>
          </w:p>
        </w:tc>
      </w:tr>
      <w:tr w:rsidR="00DB712D" w:rsidRPr="002A1C36" w:rsidTr="00A77B0E">
        <w:trPr>
          <w:trHeight w:val="475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t>13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E06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1 093,52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256,19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100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1 072,22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</w:t>
            </w:r>
            <w:r w:rsidR="0037431B">
              <w:t>34,89</w:t>
            </w:r>
          </w:p>
        </w:tc>
        <w:tc>
          <w:tcPr>
            <w:tcW w:w="1276" w:type="dxa"/>
          </w:tcPr>
          <w:p w:rsidR="00DB712D" w:rsidRPr="008B0E06" w:rsidRDefault="004E46D6" w:rsidP="00E9617A">
            <w:pPr>
              <w:jc w:val="center"/>
            </w:pPr>
            <w:r>
              <w:t>21,9</w:t>
            </w:r>
          </w:p>
        </w:tc>
      </w:tr>
      <w:tr w:rsidR="00DB712D" w:rsidRPr="002A1C36" w:rsidTr="00A77B0E">
        <w:trPr>
          <w:trHeight w:val="1435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lastRenderedPageBreak/>
              <w:t>13.1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8B0E06">
            <w:pPr>
              <w:jc w:val="center"/>
            </w:pPr>
            <w:r w:rsidRPr="008B0E06">
              <w:t>подпрограмма «</w:t>
            </w:r>
            <w:r w:rsidR="008B0E06">
              <w:t>Организация ликвидации несанкционированных свалок территории Александровского муниципального округа</w:t>
            </w:r>
            <w:r w:rsidRPr="008B0E06">
              <w:t>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500,0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227,79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45,5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500,0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227,79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45,5</w:t>
            </w:r>
          </w:p>
        </w:tc>
      </w:tr>
      <w:tr w:rsidR="00DB712D" w:rsidRPr="002A1C36" w:rsidTr="00A77B0E">
        <w:trPr>
          <w:trHeight w:val="469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13.2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126,52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28,4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22,4</w:t>
            </w:r>
          </w:p>
        </w:tc>
      </w:tr>
      <w:tr w:rsidR="00DB712D" w:rsidRPr="002A1C36" w:rsidTr="00A77B0E">
        <w:trPr>
          <w:trHeight w:val="406"/>
        </w:trPr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100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105,22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7,1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6,7</w:t>
            </w:r>
          </w:p>
        </w:tc>
      </w:tr>
      <w:tr w:rsidR="00DB712D" w:rsidRPr="002A1C36" w:rsidTr="00A77B0E">
        <w:trPr>
          <w:trHeight w:val="1056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13.3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467,0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467,0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</w:tr>
      <w:tr w:rsidR="00DB712D" w:rsidRPr="002A1C36" w:rsidTr="007D6741">
        <w:trPr>
          <w:trHeight w:val="535"/>
        </w:trPr>
        <w:tc>
          <w:tcPr>
            <w:tcW w:w="675" w:type="dxa"/>
            <w:vMerge w:val="restart"/>
          </w:tcPr>
          <w:p w:rsidR="00DB712D" w:rsidRPr="006E0FC5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6E0FC5">
              <w:rPr>
                <w:b/>
                <w:bCs/>
                <w:color w:val="FF0000"/>
              </w:rPr>
              <w:t>14</w:t>
            </w:r>
          </w:p>
        </w:tc>
        <w:tc>
          <w:tcPr>
            <w:tcW w:w="3402" w:type="dxa"/>
            <w:vMerge w:val="restart"/>
          </w:tcPr>
          <w:p w:rsidR="00DB712D" w:rsidRPr="006E0FC5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0FC5">
              <w:rPr>
                <w:rFonts w:ascii="Times New Roman" w:hAnsi="Times New Roman" w:cs="Times New Roman"/>
                <w:b/>
                <w:bCs/>
                <w:color w:val="FF0000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6E0FC5" w:rsidRDefault="00DB712D" w:rsidP="00E9617A">
            <w:pPr>
              <w:jc w:val="center"/>
              <w:rPr>
                <w:b/>
                <w:bCs/>
                <w:color w:val="FF0000"/>
              </w:rPr>
            </w:pPr>
            <w:r w:rsidRPr="006E0FC5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1346" w:type="dxa"/>
          </w:tcPr>
          <w:p w:rsidR="00DB712D" w:rsidRPr="006E0FC5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47" w:type="dxa"/>
          </w:tcPr>
          <w:p w:rsidR="00DB712D" w:rsidRPr="006E0FC5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DB712D" w:rsidRPr="006E0FC5" w:rsidRDefault="00DB712D" w:rsidP="00E9617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6E0FC5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6E0FC5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6E0FC5" w:rsidRDefault="00DB712D" w:rsidP="00E9617A">
            <w:pPr>
              <w:jc w:val="center"/>
              <w:rPr>
                <w:color w:val="FF0000"/>
              </w:rPr>
            </w:pPr>
            <w:r w:rsidRPr="006E0FC5">
              <w:rPr>
                <w:color w:val="FF0000"/>
              </w:rPr>
              <w:t>бюджет округа</w:t>
            </w:r>
          </w:p>
        </w:tc>
        <w:tc>
          <w:tcPr>
            <w:tcW w:w="1346" w:type="dxa"/>
          </w:tcPr>
          <w:p w:rsidR="00DB712D" w:rsidRPr="006E0FC5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DB712D" w:rsidRPr="006E0FC5" w:rsidRDefault="00DB712D" w:rsidP="00E9617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712D" w:rsidRPr="006E0FC5" w:rsidRDefault="00DB712D" w:rsidP="00E9617A">
            <w:pPr>
              <w:jc w:val="center"/>
              <w:rPr>
                <w:color w:val="FF0000"/>
              </w:rPr>
            </w:pPr>
          </w:p>
        </w:tc>
      </w:tr>
      <w:tr w:rsidR="00DB712D" w:rsidRPr="002A1C36" w:rsidTr="007D6741">
        <w:trPr>
          <w:trHeight w:val="707"/>
        </w:trPr>
        <w:tc>
          <w:tcPr>
            <w:tcW w:w="675" w:type="dxa"/>
            <w:vMerge w:val="restart"/>
          </w:tcPr>
          <w:p w:rsidR="00DB712D" w:rsidRPr="007D6741" w:rsidRDefault="00DB712D" w:rsidP="00E9617A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15</w:t>
            </w:r>
          </w:p>
        </w:tc>
        <w:tc>
          <w:tcPr>
            <w:tcW w:w="3402" w:type="dxa"/>
            <w:vMerge w:val="restart"/>
          </w:tcPr>
          <w:p w:rsidR="00DB712D" w:rsidRPr="007D6741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741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7D6741" w:rsidRDefault="00DB712D" w:rsidP="00E9617A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7D6741" w:rsidRDefault="003211F8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347" w:type="dxa"/>
          </w:tcPr>
          <w:p w:rsidR="00DB712D" w:rsidRPr="007D6741" w:rsidRDefault="003211F8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DB712D" w:rsidRPr="007D6741" w:rsidRDefault="003211F8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A77B0E" w:rsidRDefault="00DB712D" w:rsidP="00E9617A">
            <w:pPr>
              <w:jc w:val="center"/>
            </w:pPr>
            <w:r w:rsidRPr="00A77B0E">
              <w:t>бюджет округа</w:t>
            </w:r>
          </w:p>
        </w:tc>
        <w:tc>
          <w:tcPr>
            <w:tcW w:w="1346" w:type="dxa"/>
          </w:tcPr>
          <w:p w:rsidR="00DB712D" w:rsidRPr="00EF29FC" w:rsidRDefault="003211F8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DB712D" w:rsidRPr="00EF29FC" w:rsidRDefault="003211F8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3211F8" w:rsidP="00E9617A">
            <w:pPr>
              <w:jc w:val="center"/>
            </w:pPr>
            <w:r>
              <w:t>0,0</w:t>
            </w:r>
          </w:p>
        </w:tc>
      </w:tr>
    </w:tbl>
    <w:p w:rsidR="000B24A8" w:rsidRPr="002A1C36" w:rsidRDefault="000B24A8" w:rsidP="007A13BB">
      <w:pPr>
        <w:jc w:val="both"/>
      </w:pPr>
    </w:p>
    <w:p w:rsidR="00F068CC" w:rsidRPr="00D718CB" w:rsidRDefault="00C94605" w:rsidP="007A13BB">
      <w:pPr>
        <w:jc w:val="both"/>
      </w:pPr>
      <w:r w:rsidRPr="002A1C36">
        <w:tab/>
      </w:r>
      <w:r w:rsidR="007D6741" w:rsidRPr="00D718CB">
        <w:t>На финансирование муниципальных программ Александровск</w:t>
      </w:r>
      <w:r w:rsidR="00D718CB" w:rsidRPr="00D718CB">
        <w:t>ого муниципального округа в 2021</w:t>
      </w:r>
      <w:r w:rsidR="007D6741" w:rsidRPr="00D718CB">
        <w:t xml:space="preserve"> г. предусмотрено </w:t>
      </w:r>
      <w:r w:rsidR="009A5E61">
        <w:t>542 885,61</w:t>
      </w:r>
      <w:r w:rsidR="007D6741" w:rsidRPr="00D718CB">
        <w:t xml:space="preserve"> тыс</w:t>
      </w:r>
      <w:proofErr w:type="gramStart"/>
      <w:r w:rsidR="007D6741" w:rsidRPr="00D718CB">
        <w:t>.р</w:t>
      </w:r>
      <w:proofErr w:type="gramEnd"/>
      <w:r w:rsidR="007D6741" w:rsidRPr="00D718CB">
        <w:t>уб.,</w:t>
      </w:r>
      <w:r w:rsidRPr="00D718CB">
        <w:t xml:space="preserve"> из них:</w:t>
      </w:r>
    </w:p>
    <w:p w:rsidR="00C94605" w:rsidRPr="00D718CB" w:rsidRDefault="00C94605" w:rsidP="007A13BB">
      <w:pPr>
        <w:jc w:val="both"/>
      </w:pPr>
      <w:r w:rsidRPr="00D718CB">
        <w:tab/>
        <w:t xml:space="preserve">- </w:t>
      </w:r>
      <w:r w:rsidR="009A5E61">
        <w:t>30 246,94</w:t>
      </w:r>
      <w:r w:rsidR="004465C9" w:rsidRPr="00D718CB">
        <w:t xml:space="preserve"> </w:t>
      </w:r>
      <w:r w:rsidRPr="00D718CB">
        <w:t>тыс</w:t>
      </w:r>
      <w:proofErr w:type="gramStart"/>
      <w:r w:rsidRPr="00D718CB">
        <w:t>.р</w:t>
      </w:r>
      <w:proofErr w:type="gramEnd"/>
      <w:r w:rsidRPr="00D718CB">
        <w:t>уб. – средства федерального бюджета;</w:t>
      </w:r>
    </w:p>
    <w:p w:rsidR="00C94605" w:rsidRPr="00D718CB" w:rsidRDefault="00C94605" w:rsidP="007A13BB">
      <w:pPr>
        <w:jc w:val="both"/>
      </w:pPr>
      <w:r w:rsidRPr="00D718CB">
        <w:tab/>
        <w:t xml:space="preserve">- </w:t>
      </w:r>
      <w:r w:rsidR="009A5E61">
        <w:t>342 234,71</w:t>
      </w:r>
      <w:r w:rsidR="004465C9" w:rsidRPr="00D718CB">
        <w:t xml:space="preserve"> </w:t>
      </w:r>
      <w:r w:rsidRPr="00D718CB">
        <w:t>тыс</w:t>
      </w:r>
      <w:proofErr w:type="gramStart"/>
      <w:r w:rsidRPr="00D718CB">
        <w:t>.р</w:t>
      </w:r>
      <w:proofErr w:type="gramEnd"/>
      <w:r w:rsidRPr="00D718CB">
        <w:t>уб. – средства краевого бюджета;</w:t>
      </w:r>
    </w:p>
    <w:p w:rsidR="00C94605" w:rsidRPr="00D718CB" w:rsidRDefault="00C94605" w:rsidP="007A13BB">
      <w:pPr>
        <w:jc w:val="both"/>
      </w:pPr>
      <w:r w:rsidRPr="00D718CB">
        <w:tab/>
        <w:t xml:space="preserve">- </w:t>
      </w:r>
      <w:r w:rsidR="009A5E61">
        <w:t>170 403,95</w:t>
      </w:r>
      <w:r w:rsidR="004465C9" w:rsidRPr="00D718CB">
        <w:t xml:space="preserve"> </w:t>
      </w:r>
      <w:r w:rsidRPr="00D718CB">
        <w:t>тыс</w:t>
      </w:r>
      <w:proofErr w:type="gramStart"/>
      <w:r w:rsidRPr="00D718CB">
        <w:t>.р</w:t>
      </w:r>
      <w:proofErr w:type="gramEnd"/>
      <w:r w:rsidRPr="00D718CB">
        <w:t xml:space="preserve">уб. – средства бюджета </w:t>
      </w:r>
      <w:r w:rsidR="007D6741" w:rsidRPr="00D718CB">
        <w:t>округа</w:t>
      </w:r>
      <w:r w:rsidRPr="00D718CB">
        <w:t>;</w:t>
      </w:r>
    </w:p>
    <w:p w:rsidR="00C94605" w:rsidRPr="00D718CB" w:rsidRDefault="00C94605" w:rsidP="007A13BB">
      <w:pPr>
        <w:jc w:val="both"/>
      </w:pPr>
      <w:r w:rsidRPr="00D718CB">
        <w:tab/>
      </w:r>
      <w:r w:rsidR="00A56B32" w:rsidRPr="00D718CB">
        <w:t xml:space="preserve">- </w:t>
      </w:r>
      <w:r w:rsidR="007D6741" w:rsidRPr="00D718CB">
        <w:t>0,0</w:t>
      </w:r>
      <w:r w:rsidR="00A56B32" w:rsidRPr="00D718CB">
        <w:t xml:space="preserve"> тыс</w:t>
      </w:r>
      <w:proofErr w:type="gramStart"/>
      <w:r w:rsidR="00A56B32" w:rsidRPr="00D718CB">
        <w:t>.</w:t>
      </w:r>
      <w:r w:rsidRPr="00D718CB">
        <w:t>р</w:t>
      </w:r>
      <w:proofErr w:type="gramEnd"/>
      <w:r w:rsidRPr="00D718CB">
        <w:t>уб. – средства внебюджетных источников.</w:t>
      </w:r>
    </w:p>
    <w:p w:rsidR="00C94605" w:rsidRPr="00D718CB" w:rsidRDefault="00C94605" w:rsidP="007A13BB">
      <w:pPr>
        <w:jc w:val="both"/>
      </w:pPr>
      <w:r w:rsidRPr="007D6741">
        <w:rPr>
          <w:color w:val="FF0000"/>
        </w:rPr>
        <w:tab/>
      </w:r>
      <w:r w:rsidRPr="00D718CB">
        <w:t>По итогам первого полугодия 20</w:t>
      </w:r>
      <w:r w:rsidR="00E80DDC" w:rsidRPr="00D718CB">
        <w:t>21</w:t>
      </w:r>
      <w:r w:rsidRPr="00D718CB">
        <w:t xml:space="preserve"> г. фактический объем финансирования муниципальных программ составил </w:t>
      </w:r>
      <w:r w:rsidR="009A5E61">
        <w:t>254 133,89</w:t>
      </w:r>
      <w:r w:rsidRPr="00D718CB">
        <w:t xml:space="preserve"> тыс</w:t>
      </w:r>
      <w:proofErr w:type="gramStart"/>
      <w:r w:rsidRPr="00D718CB">
        <w:t>.р</w:t>
      </w:r>
      <w:proofErr w:type="gramEnd"/>
      <w:r w:rsidRPr="00D718CB">
        <w:t xml:space="preserve">уб. или </w:t>
      </w:r>
      <w:r w:rsidR="009A5E61">
        <w:t>46,8</w:t>
      </w:r>
      <w:r w:rsidRPr="00D718CB">
        <w:t>% по отношению к годовому плану, в том числе:</w:t>
      </w:r>
    </w:p>
    <w:p w:rsidR="007D6741" w:rsidRPr="00D718CB" w:rsidRDefault="00C94605" w:rsidP="007A13BB">
      <w:pPr>
        <w:jc w:val="both"/>
      </w:pPr>
      <w:r w:rsidRPr="00D718CB">
        <w:tab/>
      </w:r>
      <w:r w:rsidR="00D718CB" w:rsidRPr="00D718CB">
        <w:t xml:space="preserve">- </w:t>
      </w:r>
      <w:r w:rsidR="009A5E61">
        <w:t>16 762,20</w:t>
      </w:r>
      <w:r w:rsidR="007D6741" w:rsidRPr="00D718CB">
        <w:t xml:space="preserve"> тыс</w:t>
      </w:r>
      <w:proofErr w:type="gramStart"/>
      <w:r w:rsidR="007D6741" w:rsidRPr="00D718CB">
        <w:t>.р</w:t>
      </w:r>
      <w:proofErr w:type="gramEnd"/>
      <w:r w:rsidR="007D6741" w:rsidRPr="00D718CB">
        <w:t>уб. – средства федерального бюджета;</w:t>
      </w:r>
    </w:p>
    <w:p w:rsidR="007D6741" w:rsidRPr="00D718CB" w:rsidRDefault="00D718CB" w:rsidP="007A13BB">
      <w:pPr>
        <w:jc w:val="both"/>
      </w:pPr>
      <w:r w:rsidRPr="00D718CB">
        <w:tab/>
        <w:t>- 172</w:t>
      </w:r>
      <w:r w:rsidR="009A5E61">
        <w:t> 840,51</w:t>
      </w:r>
      <w:r w:rsidR="007D6741" w:rsidRPr="00D718CB">
        <w:t xml:space="preserve"> тыс</w:t>
      </w:r>
      <w:proofErr w:type="gramStart"/>
      <w:r w:rsidR="007D6741" w:rsidRPr="00D718CB">
        <w:t>.р</w:t>
      </w:r>
      <w:proofErr w:type="gramEnd"/>
      <w:r w:rsidR="007D6741" w:rsidRPr="00D718CB">
        <w:t>уб. – средства краевого бюджета;</w:t>
      </w:r>
    </w:p>
    <w:p w:rsidR="007D6741" w:rsidRPr="00D718CB" w:rsidRDefault="00D718CB" w:rsidP="007A13BB">
      <w:pPr>
        <w:jc w:val="both"/>
      </w:pPr>
      <w:r w:rsidRPr="00D718CB">
        <w:tab/>
        <w:t xml:space="preserve">- </w:t>
      </w:r>
      <w:r w:rsidR="009A5E61">
        <w:t>64 531,19</w:t>
      </w:r>
      <w:r w:rsidR="007D6741" w:rsidRPr="00D718CB">
        <w:t>тыс</w:t>
      </w:r>
      <w:proofErr w:type="gramStart"/>
      <w:r w:rsidR="007D6741" w:rsidRPr="00D718CB">
        <w:t>.р</w:t>
      </w:r>
      <w:proofErr w:type="gramEnd"/>
      <w:r w:rsidR="007D6741" w:rsidRPr="00D718CB">
        <w:t>уб. – средства бюджета округа;</w:t>
      </w:r>
    </w:p>
    <w:p w:rsidR="007D6741" w:rsidRPr="00D718CB" w:rsidRDefault="007D6741" w:rsidP="007A13BB">
      <w:pPr>
        <w:jc w:val="both"/>
      </w:pPr>
      <w:r w:rsidRPr="00D718CB">
        <w:tab/>
        <w:t>- 0,0 тыс</w:t>
      </w:r>
      <w:proofErr w:type="gramStart"/>
      <w:r w:rsidRPr="00D718CB">
        <w:t>.р</w:t>
      </w:r>
      <w:proofErr w:type="gramEnd"/>
      <w:r w:rsidRPr="00D718CB">
        <w:t>уб. – средства внебюджетных источников.</w:t>
      </w:r>
    </w:p>
    <w:p w:rsidR="007A13BB" w:rsidRDefault="00C94605" w:rsidP="007A13BB">
      <w:pPr>
        <w:ind w:firstLine="708"/>
        <w:jc w:val="both"/>
      </w:pPr>
      <w:r w:rsidRPr="002A1C36">
        <w:t>Наибольший объем финансирования приходится на муниципальн</w:t>
      </w:r>
      <w:r w:rsidR="007D6741">
        <w:t xml:space="preserve">ые </w:t>
      </w:r>
      <w:r w:rsidRPr="002A1C36">
        <w:t>программ</w:t>
      </w:r>
      <w:r w:rsidR="007D6741">
        <w:t>ы:</w:t>
      </w:r>
      <w:r w:rsidRPr="002A1C36">
        <w:t xml:space="preserve"> «Развитие системы образования Александровского муниципального </w:t>
      </w:r>
      <w:r w:rsidR="007D6741">
        <w:t>округа</w:t>
      </w:r>
      <w:r w:rsidRPr="002A1C36">
        <w:t xml:space="preserve">» - </w:t>
      </w:r>
      <w:r w:rsidR="00E80DDC">
        <w:t>452 515,4</w:t>
      </w:r>
      <w:r w:rsidR="007D6741">
        <w:t xml:space="preserve">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 xml:space="preserve">уб. или </w:t>
      </w:r>
      <w:r w:rsidR="00A90924" w:rsidRPr="00A90924">
        <w:t>85,8</w:t>
      </w:r>
      <w:r w:rsidRPr="00A90924">
        <w:t>% от общего годового объема финансирования муниципальных программ</w:t>
      </w:r>
      <w:r w:rsidR="007A13BB" w:rsidRPr="008D4285">
        <w:t>, и</w:t>
      </w:r>
      <w:r w:rsidR="007A13BB" w:rsidRPr="007A13BB">
        <w:rPr>
          <w:color w:val="FF0000"/>
        </w:rPr>
        <w:t xml:space="preserve"> </w:t>
      </w:r>
      <w:r w:rsidR="007A13BB" w:rsidRPr="008D4285">
        <w:t>«</w:t>
      </w:r>
      <w:r w:rsidR="00A90924" w:rsidRPr="008D4285">
        <w:t>Управление коммунальным хозяйством Александровского муниципального округа</w:t>
      </w:r>
      <w:r w:rsidR="007A13BB" w:rsidRPr="008D4285">
        <w:t xml:space="preserve">» - </w:t>
      </w:r>
      <w:r w:rsidR="00A90924" w:rsidRPr="008D4285">
        <w:t>41 370,3</w:t>
      </w:r>
      <w:r w:rsidR="007A13BB" w:rsidRPr="008D4285">
        <w:t xml:space="preserve"> тыс.руб. или </w:t>
      </w:r>
      <w:r w:rsidR="00A90924" w:rsidRPr="008D4285">
        <w:t>7,8</w:t>
      </w:r>
      <w:r w:rsidR="007A13BB" w:rsidRPr="008D4285">
        <w:t>%</w:t>
      </w:r>
      <w:r w:rsidR="007A13BB" w:rsidRPr="007A13BB">
        <w:rPr>
          <w:color w:val="FF0000"/>
        </w:rPr>
        <w:t xml:space="preserve"> </w:t>
      </w:r>
      <w:r w:rsidR="007A13BB" w:rsidRPr="002A1C36">
        <w:t>от общего годового объема финансирования муниципальных программ</w:t>
      </w:r>
      <w:r w:rsidR="007A13BB">
        <w:t xml:space="preserve">. </w:t>
      </w:r>
    </w:p>
    <w:p w:rsidR="0004516A" w:rsidRDefault="0004516A" w:rsidP="007A13BB">
      <w:pPr>
        <w:ind w:firstLine="708"/>
        <w:jc w:val="both"/>
      </w:pPr>
      <w:r w:rsidRPr="002C4078">
        <w:t xml:space="preserve">Реализация муниципальных программ Александровского муниципального </w:t>
      </w:r>
      <w:r w:rsidR="007A13BB">
        <w:t>округа</w:t>
      </w:r>
      <w:r w:rsidRPr="002C4078">
        <w:t xml:space="preserve">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во втором полугодии 20</w:t>
      </w:r>
      <w:r w:rsidR="00E80DDC">
        <w:t>21</w:t>
      </w:r>
      <w:r w:rsidRPr="002C4078">
        <w:t xml:space="preserve"> г.</w:t>
      </w:r>
    </w:p>
    <w:p w:rsidR="00F46EEB" w:rsidRDefault="00F46EEB" w:rsidP="007A13BB">
      <w:pPr>
        <w:ind w:firstLine="708"/>
        <w:jc w:val="both"/>
      </w:pPr>
      <w:r>
        <w:lastRenderedPageBreak/>
        <w:t>Сводный отчет за 1 полугодие 2021 года представлен не в полном объеме, в связи с тем, что в отдел э</w:t>
      </w:r>
      <w:r w:rsidR="003E1301">
        <w:t xml:space="preserve">кономики не были представлены  </w:t>
      </w:r>
      <w:r>
        <w:t>мониторинги по следующим программам:</w:t>
      </w:r>
    </w:p>
    <w:p w:rsidR="00F46EEB" w:rsidRDefault="00F46EEB" w:rsidP="007A13BB">
      <w:pPr>
        <w:ind w:firstLine="708"/>
        <w:jc w:val="both"/>
      </w:pPr>
      <w:r>
        <w:t>- «Развитие культуры, спорта и туризма в Александровском муниципальном округе» - ответственный исполнитель Морозова Т.Б.;</w:t>
      </w:r>
    </w:p>
    <w:p w:rsidR="00F46EEB" w:rsidRDefault="00F46EEB" w:rsidP="007A13BB">
      <w:pPr>
        <w:ind w:firstLine="708"/>
        <w:jc w:val="both"/>
      </w:pPr>
      <w:r>
        <w:t>- «Благоустройство территории Александровского муниципального округа» - ответственный исполнитель Стольников Д.А.;</w:t>
      </w:r>
    </w:p>
    <w:p w:rsidR="00F46EEB" w:rsidRDefault="00F46EEB" w:rsidP="007A13BB">
      <w:pPr>
        <w:ind w:firstLine="708"/>
        <w:jc w:val="both"/>
      </w:pPr>
      <w:r>
        <w:t>- «Обеспечение безопасности дорожного движения на территории Александровского муниципального округа» - ответственный исполнитель Стольников Д.А.;</w:t>
      </w:r>
    </w:p>
    <w:p w:rsidR="00F46EEB" w:rsidRDefault="00F46EEB" w:rsidP="007A13BB">
      <w:pPr>
        <w:ind w:firstLine="708"/>
        <w:jc w:val="both"/>
      </w:pPr>
      <w:r>
        <w:t>- «Организация транспортного обслуживания населения Александровского муниципального округа» - ответственный исполнитель Стольников Д.А..</w:t>
      </w:r>
    </w:p>
    <w:p w:rsidR="007F061E" w:rsidRDefault="007F061E" w:rsidP="007A13BB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</w:t>
      </w:r>
      <w:r w:rsidR="006E0FC5">
        <w:t>р</w:t>
      </w:r>
      <w:r w:rsidR="001260F1" w:rsidRPr="00212E0D">
        <w:t>екомендуется:</w:t>
      </w:r>
    </w:p>
    <w:p w:rsidR="006E0FC5" w:rsidRDefault="006E0FC5" w:rsidP="007A13BB">
      <w:pPr>
        <w:ind w:firstLine="708"/>
        <w:jc w:val="both"/>
      </w:pPr>
      <w:r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:rsidR="005F0917" w:rsidRPr="00212E0D" w:rsidRDefault="005F0917" w:rsidP="007A13BB">
      <w:pPr>
        <w:ind w:firstLine="708"/>
        <w:jc w:val="both"/>
      </w:pPr>
      <w:r>
        <w:t>- при подготовке мониторинга реализации муниципальных программ информацию о финансировании согласовывать с финансовым управлением администрации Александровского муниципального района;</w:t>
      </w:r>
    </w:p>
    <w:p w:rsidR="0004516A" w:rsidRPr="00212E0D" w:rsidRDefault="0004516A" w:rsidP="007A13BB">
      <w:pPr>
        <w:ind w:firstLine="708"/>
        <w:jc w:val="both"/>
      </w:pPr>
      <w:r w:rsidRPr="00212E0D">
        <w:t xml:space="preserve">- осуществлять </w:t>
      </w:r>
      <w:r w:rsidR="006E0FC5">
        <w:t>постоянный</w:t>
      </w:r>
      <w:r w:rsidRPr="00212E0D">
        <w:t xml:space="preserve"> контроль за выполнением (проведением) программных мероприятий;</w:t>
      </w:r>
    </w:p>
    <w:p w:rsidR="007F061E" w:rsidRDefault="007F061E" w:rsidP="007A13BB">
      <w:pPr>
        <w:ind w:firstLine="708"/>
        <w:jc w:val="both"/>
      </w:pPr>
      <w:r w:rsidRPr="00212E0D">
        <w:t xml:space="preserve">- </w:t>
      </w:r>
      <w:r w:rsidR="006E0FC5">
        <w:t xml:space="preserve">провести </w:t>
      </w:r>
      <w:r w:rsidR="001260F1" w:rsidRPr="00212E0D">
        <w:t>корректиров</w:t>
      </w:r>
      <w:r w:rsidR="006E0FC5">
        <w:t xml:space="preserve">ку </w:t>
      </w:r>
      <w:r w:rsidRPr="00212E0D">
        <w:t>целевых показателей</w:t>
      </w:r>
      <w:r w:rsidR="006E0FC5">
        <w:t xml:space="preserve"> (при необходимости)</w:t>
      </w:r>
      <w:r w:rsidR="005F0917">
        <w:t>.</w:t>
      </w:r>
    </w:p>
    <w:sectPr w:rsidR="007F061E" w:rsidSect="007A13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C6" w:rsidRDefault="00B14AC6" w:rsidP="003F6FB4">
      <w:r>
        <w:separator/>
      </w:r>
    </w:p>
  </w:endnote>
  <w:endnote w:type="continuationSeparator" w:id="0">
    <w:p w:rsidR="00B14AC6" w:rsidRDefault="00B14AC6" w:rsidP="003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C6" w:rsidRDefault="00B14AC6" w:rsidP="003F6FB4">
      <w:r>
        <w:separator/>
      </w:r>
    </w:p>
  </w:footnote>
  <w:footnote w:type="continuationSeparator" w:id="0">
    <w:p w:rsidR="00B14AC6" w:rsidRDefault="00B14AC6" w:rsidP="003F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10814"/>
      <w:docPartObj>
        <w:docPartGallery w:val="Page Numbers (Top of Page)"/>
        <w:docPartUnique/>
      </w:docPartObj>
    </w:sdtPr>
    <w:sdtContent>
      <w:p w:rsidR="00F46EEB" w:rsidRDefault="00F46EEB">
        <w:pPr>
          <w:pStyle w:val="a4"/>
          <w:jc w:val="center"/>
        </w:pPr>
        <w:fldSimple w:instr="PAGE   \* MERGEFORMAT">
          <w:r w:rsidR="00E304F0">
            <w:rPr>
              <w:noProof/>
            </w:rPr>
            <w:t>19</w:t>
          </w:r>
        </w:fldSimple>
      </w:p>
    </w:sdtContent>
  </w:sdt>
  <w:p w:rsidR="00F46EEB" w:rsidRDefault="00F46E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6B"/>
    <w:rsid w:val="00000893"/>
    <w:rsid w:val="000021FD"/>
    <w:rsid w:val="00020E26"/>
    <w:rsid w:val="00023474"/>
    <w:rsid w:val="00024FC4"/>
    <w:rsid w:val="00025CAE"/>
    <w:rsid w:val="00037B1C"/>
    <w:rsid w:val="0004516A"/>
    <w:rsid w:val="000520B0"/>
    <w:rsid w:val="0005423D"/>
    <w:rsid w:val="00060240"/>
    <w:rsid w:val="000837B9"/>
    <w:rsid w:val="00087820"/>
    <w:rsid w:val="00094763"/>
    <w:rsid w:val="000B24A8"/>
    <w:rsid w:val="000B2C67"/>
    <w:rsid w:val="000B63DE"/>
    <w:rsid w:val="000D5C01"/>
    <w:rsid w:val="000E2D8B"/>
    <w:rsid w:val="000F0005"/>
    <w:rsid w:val="000F3529"/>
    <w:rsid w:val="001175C4"/>
    <w:rsid w:val="00120166"/>
    <w:rsid w:val="0012266F"/>
    <w:rsid w:val="001260F1"/>
    <w:rsid w:val="0013162A"/>
    <w:rsid w:val="00132D16"/>
    <w:rsid w:val="00140CF8"/>
    <w:rsid w:val="00142CF0"/>
    <w:rsid w:val="00145038"/>
    <w:rsid w:val="001453B8"/>
    <w:rsid w:val="00151DCD"/>
    <w:rsid w:val="00152394"/>
    <w:rsid w:val="00152919"/>
    <w:rsid w:val="0015563A"/>
    <w:rsid w:val="00155E2F"/>
    <w:rsid w:val="001608B7"/>
    <w:rsid w:val="0017311C"/>
    <w:rsid w:val="00176D5A"/>
    <w:rsid w:val="00182474"/>
    <w:rsid w:val="00185295"/>
    <w:rsid w:val="001B1326"/>
    <w:rsid w:val="001C08E4"/>
    <w:rsid w:val="001C7A8E"/>
    <w:rsid w:val="001D2FC1"/>
    <w:rsid w:val="001F0FBE"/>
    <w:rsid w:val="00205F36"/>
    <w:rsid w:val="00212E0D"/>
    <w:rsid w:val="0026113E"/>
    <w:rsid w:val="0027719B"/>
    <w:rsid w:val="00284C9F"/>
    <w:rsid w:val="00290B50"/>
    <w:rsid w:val="00293886"/>
    <w:rsid w:val="002A1C36"/>
    <w:rsid w:val="002A62F9"/>
    <w:rsid w:val="002B4007"/>
    <w:rsid w:val="002B5569"/>
    <w:rsid w:val="002C4078"/>
    <w:rsid w:val="002C528B"/>
    <w:rsid w:val="002D4716"/>
    <w:rsid w:val="002E2C31"/>
    <w:rsid w:val="002E62E5"/>
    <w:rsid w:val="0030126B"/>
    <w:rsid w:val="003118D8"/>
    <w:rsid w:val="003137C9"/>
    <w:rsid w:val="003139E3"/>
    <w:rsid w:val="00313A64"/>
    <w:rsid w:val="0031454B"/>
    <w:rsid w:val="003211F8"/>
    <w:rsid w:val="003218A3"/>
    <w:rsid w:val="00321AC0"/>
    <w:rsid w:val="00327E6D"/>
    <w:rsid w:val="00340FDC"/>
    <w:rsid w:val="00341FED"/>
    <w:rsid w:val="00354414"/>
    <w:rsid w:val="003641E9"/>
    <w:rsid w:val="00371806"/>
    <w:rsid w:val="003730ED"/>
    <w:rsid w:val="0037431B"/>
    <w:rsid w:val="00374B25"/>
    <w:rsid w:val="003831AC"/>
    <w:rsid w:val="003855F4"/>
    <w:rsid w:val="003A4AB8"/>
    <w:rsid w:val="003B5B22"/>
    <w:rsid w:val="003C02A1"/>
    <w:rsid w:val="003D40D9"/>
    <w:rsid w:val="003E111C"/>
    <w:rsid w:val="003E1301"/>
    <w:rsid w:val="003F1D03"/>
    <w:rsid w:val="003F6FB4"/>
    <w:rsid w:val="003F7F42"/>
    <w:rsid w:val="004048AF"/>
    <w:rsid w:val="00404FE0"/>
    <w:rsid w:val="00410B55"/>
    <w:rsid w:val="00422CC5"/>
    <w:rsid w:val="00427E0A"/>
    <w:rsid w:val="0043079F"/>
    <w:rsid w:val="00433F0F"/>
    <w:rsid w:val="0044628E"/>
    <w:rsid w:val="004465C9"/>
    <w:rsid w:val="00453C87"/>
    <w:rsid w:val="004652F1"/>
    <w:rsid w:val="0048728C"/>
    <w:rsid w:val="0049614C"/>
    <w:rsid w:val="004967FD"/>
    <w:rsid w:val="00496D42"/>
    <w:rsid w:val="004978CD"/>
    <w:rsid w:val="004A0F45"/>
    <w:rsid w:val="004A29BF"/>
    <w:rsid w:val="004A3FE3"/>
    <w:rsid w:val="004B6FC5"/>
    <w:rsid w:val="004C0E7E"/>
    <w:rsid w:val="004E256B"/>
    <w:rsid w:val="004E46D6"/>
    <w:rsid w:val="004F289E"/>
    <w:rsid w:val="004F574F"/>
    <w:rsid w:val="00503CF0"/>
    <w:rsid w:val="005139F0"/>
    <w:rsid w:val="0051534D"/>
    <w:rsid w:val="00526271"/>
    <w:rsid w:val="00531194"/>
    <w:rsid w:val="005357AA"/>
    <w:rsid w:val="00540BA0"/>
    <w:rsid w:val="00542C28"/>
    <w:rsid w:val="00542E77"/>
    <w:rsid w:val="00544EA2"/>
    <w:rsid w:val="00546659"/>
    <w:rsid w:val="0055070D"/>
    <w:rsid w:val="0055070F"/>
    <w:rsid w:val="00551C43"/>
    <w:rsid w:val="00557646"/>
    <w:rsid w:val="0057172C"/>
    <w:rsid w:val="00573865"/>
    <w:rsid w:val="00591001"/>
    <w:rsid w:val="005A3461"/>
    <w:rsid w:val="005A681E"/>
    <w:rsid w:val="005B6619"/>
    <w:rsid w:val="005B7C10"/>
    <w:rsid w:val="005C3337"/>
    <w:rsid w:val="005E14D5"/>
    <w:rsid w:val="005E1A35"/>
    <w:rsid w:val="005E282B"/>
    <w:rsid w:val="005F0917"/>
    <w:rsid w:val="005F1345"/>
    <w:rsid w:val="005F72CD"/>
    <w:rsid w:val="00600BC4"/>
    <w:rsid w:val="006023A8"/>
    <w:rsid w:val="006035DD"/>
    <w:rsid w:val="00613A9F"/>
    <w:rsid w:val="006172E9"/>
    <w:rsid w:val="00627A1A"/>
    <w:rsid w:val="0063579A"/>
    <w:rsid w:val="00641E1A"/>
    <w:rsid w:val="00667198"/>
    <w:rsid w:val="00677B64"/>
    <w:rsid w:val="006831CC"/>
    <w:rsid w:val="00687AF8"/>
    <w:rsid w:val="006A53F5"/>
    <w:rsid w:val="006A66D5"/>
    <w:rsid w:val="006A683C"/>
    <w:rsid w:val="006B48C7"/>
    <w:rsid w:val="006B4D67"/>
    <w:rsid w:val="006C50C3"/>
    <w:rsid w:val="006E0FC5"/>
    <w:rsid w:val="006E431C"/>
    <w:rsid w:val="006E46E5"/>
    <w:rsid w:val="006E53E3"/>
    <w:rsid w:val="006E7274"/>
    <w:rsid w:val="006E7A1D"/>
    <w:rsid w:val="007024B8"/>
    <w:rsid w:val="00704625"/>
    <w:rsid w:val="00725266"/>
    <w:rsid w:val="007423D6"/>
    <w:rsid w:val="00747BE8"/>
    <w:rsid w:val="00756F4F"/>
    <w:rsid w:val="007866F2"/>
    <w:rsid w:val="00792681"/>
    <w:rsid w:val="007A03DE"/>
    <w:rsid w:val="007A13BB"/>
    <w:rsid w:val="007A241E"/>
    <w:rsid w:val="007B5E98"/>
    <w:rsid w:val="007B611C"/>
    <w:rsid w:val="007C288D"/>
    <w:rsid w:val="007C54CC"/>
    <w:rsid w:val="007D0574"/>
    <w:rsid w:val="007D3FA6"/>
    <w:rsid w:val="007D6741"/>
    <w:rsid w:val="007D69F2"/>
    <w:rsid w:val="007E5F20"/>
    <w:rsid w:val="007F061E"/>
    <w:rsid w:val="007F5B07"/>
    <w:rsid w:val="00806394"/>
    <w:rsid w:val="0081600E"/>
    <w:rsid w:val="00820CA6"/>
    <w:rsid w:val="00821797"/>
    <w:rsid w:val="00832FC0"/>
    <w:rsid w:val="00833748"/>
    <w:rsid w:val="008372B4"/>
    <w:rsid w:val="008414AC"/>
    <w:rsid w:val="00842B8F"/>
    <w:rsid w:val="00843A61"/>
    <w:rsid w:val="00851744"/>
    <w:rsid w:val="008575E7"/>
    <w:rsid w:val="008679EA"/>
    <w:rsid w:val="00867DFD"/>
    <w:rsid w:val="0087006F"/>
    <w:rsid w:val="00870B73"/>
    <w:rsid w:val="008762F5"/>
    <w:rsid w:val="00880E18"/>
    <w:rsid w:val="0089259D"/>
    <w:rsid w:val="00895B65"/>
    <w:rsid w:val="008A00D4"/>
    <w:rsid w:val="008A2A56"/>
    <w:rsid w:val="008A2F2B"/>
    <w:rsid w:val="008A3E57"/>
    <w:rsid w:val="008A403C"/>
    <w:rsid w:val="008A536B"/>
    <w:rsid w:val="008A6FCB"/>
    <w:rsid w:val="008B0E06"/>
    <w:rsid w:val="008B1424"/>
    <w:rsid w:val="008B2792"/>
    <w:rsid w:val="008C5013"/>
    <w:rsid w:val="008D4285"/>
    <w:rsid w:val="008E65DB"/>
    <w:rsid w:val="008F2860"/>
    <w:rsid w:val="00912958"/>
    <w:rsid w:val="00913199"/>
    <w:rsid w:val="009147C5"/>
    <w:rsid w:val="00914EAB"/>
    <w:rsid w:val="0092554A"/>
    <w:rsid w:val="0092616E"/>
    <w:rsid w:val="0093161C"/>
    <w:rsid w:val="00931F91"/>
    <w:rsid w:val="00932693"/>
    <w:rsid w:val="009426D4"/>
    <w:rsid w:val="0095727E"/>
    <w:rsid w:val="00957F9A"/>
    <w:rsid w:val="009616A9"/>
    <w:rsid w:val="00970399"/>
    <w:rsid w:val="009740F2"/>
    <w:rsid w:val="00977E1A"/>
    <w:rsid w:val="009841BF"/>
    <w:rsid w:val="009A5E61"/>
    <w:rsid w:val="009B3B0F"/>
    <w:rsid w:val="009B693D"/>
    <w:rsid w:val="009E0C16"/>
    <w:rsid w:val="009E0FB2"/>
    <w:rsid w:val="009E7F8B"/>
    <w:rsid w:val="009F3B4B"/>
    <w:rsid w:val="009F67F0"/>
    <w:rsid w:val="00A00FE1"/>
    <w:rsid w:val="00A102A6"/>
    <w:rsid w:val="00A147E7"/>
    <w:rsid w:val="00A17C77"/>
    <w:rsid w:val="00A223BA"/>
    <w:rsid w:val="00A24486"/>
    <w:rsid w:val="00A35077"/>
    <w:rsid w:val="00A40A69"/>
    <w:rsid w:val="00A4170E"/>
    <w:rsid w:val="00A457FE"/>
    <w:rsid w:val="00A535C8"/>
    <w:rsid w:val="00A56B32"/>
    <w:rsid w:val="00A67221"/>
    <w:rsid w:val="00A77B0E"/>
    <w:rsid w:val="00A83302"/>
    <w:rsid w:val="00A86176"/>
    <w:rsid w:val="00A90924"/>
    <w:rsid w:val="00A91318"/>
    <w:rsid w:val="00AA0745"/>
    <w:rsid w:val="00AB2FC0"/>
    <w:rsid w:val="00AB7BAB"/>
    <w:rsid w:val="00AE2E1B"/>
    <w:rsid w:val="00AF474E"/>
    <w:rsid w:val="00AF51C3"/>
    <w:rsid w:val="00B007EE"/>
    <w:rsid w:val="00B04357"/>
    <w:rsid w:val="00B1110F"/>
    <w:rsid w:val="00B14AC6"/>
    <w:rsid w:val="00B179A7"/>
    <w:rsid w:val="00B24AA6"/>
    <w:rsid w:val="00B24AF3"/>
    <w:rsid w:val="00B30AB4"/>
    <w:rsid w:val="00B37E36"/>
    <w:rsid w:val="00B46A2A"/>
    <w:rsid w:val="00B470E2"/>
    <w:rsid w:val="00B52E2E"/>
    <w:rsid w:val="00B617EF"/>
    <w:rsid w:val="00B61FAD"/>
    <w:rsid w:val="00B721F2"/>
    <w:rsid w:val="00B73A85"/>
    <w:rsid w:val="00B811B1"/>
    <w:rsid w:val="00B90133"/>
    <w:rsid w:val="00BA4101"/>
    <w:rsid w:val="00BA5A4A"/>
    <w:rsid w:val="00BA68F6"/>
    <w:rsid w:val="00BB1053"/>
    <w:rsid w:val="00BB3C05"/>
    <w:rsid w:val="00BB5ACA"/>
    <w:rsid w:val="00BC248F"/>
    <w:rsid w:val="00BC5031"/>
    <w:rsid w:val="00BC71F7"/>
    <w:rsid w:val="00BC7CE4"/>
    <w:rsid w:val="00BE361D"/>
    <w:rsid w:val="00BE4287"/>
    <w:rsid w:val="00BE4702"/>
    <w:rsid w:val="00BF31D7"/>
    <w:rsid w:val="00C00037"/>
    <w:rsid w:val="00C17B6B"/>
    <w:rsid w:val="00C22A18"/>
    <w:rsid w:val="00C37951"/>
    <w:rsid w:val="00C427F4"/>
    <w:rsid w:val="00C442A1"/>
    <w:rsid w:val="00C769F0"/>
    <w:rsid w:val="00C8638F"/>
    <w:rsid w:val="00C92A07"/>
    <w:rsid w:val="00C94605"/>
    <w:rsid w:val="00C94871"/>
    <w:rsid w:val="00C967CD"/>
    <w:rsid w:val="00CB2E81"/>
    <w:rsid w:val="00CB4138"/>
    <w:rsid w:val="00CB592C"/>
    <w:rsid w:val="00CC2CFA"/>
    <w:rsid w:val="00CC4D2C"/>
    <w:rsid w:val="00CF2CC9"/>
    <w:rsid w:val="00CF5483"/>
    <w:rsid w:val="00D04D11"/>
    <w:rsid w:val="00D05D24"/>
    <w:rsid w:val="00D34096"/>
    <w:rsid w:val="00D36A99"/>
    <w:rsid w:val="00D421DD"/>
    <w:rsid w:val="00D66C41"/>
    <w:rsid w:val="00D718CB"/>
    <w:rsid w:val="00D75567"/>
    <w:rsid w:val="00D837CF"/>
    <w:rsid w:val="00D85E52"/>
    <w:rsid w:val="00D947A0"/>
    <w:rsid w:val="00D94C16"/>
    <w:rsid w:val="00D960E5"/>
    <w:rsid w:val="00D96F16"/>
    <w:rsid w:val="00D976B4"/>
    <w:rsid w:val="00D97D48"/>
    <w:rsid w:val="00DA4A80"/>
    <w:rsid w:val="00DA7127"/>
    <w:rsid w:val="00DB712D"/>
    <w:rsid w:val="00DC6B0C"/>
    <w:rsid w:val="00DD0208"/>
    <w:rsid w:val="00DD4CE1"/>
    <w:rsid w:val="00DE1425"/>
    <w:rsid w:val="00DE2B37"/>
    <w:rsid w:val="00E03348"/>
    <w:rsid w:val="00E140CA"/>
    <w:rsid w:val="00E1744B"/>
    <w:rsid w:val="00E177FE"/>
    <w:rsid w:val="00E20C7E"/>
    <w:rsid w:val="00E259BD"/>
    <w:rsid w:val="00E27C0E"/>
    <w:rsid w:val="00E27D12"/>
    <w:rsid w:val="00E304F0"/>
    <w:rsid w:val="00E318D0"/>
    <w:rsid w:val="00E31B44"/>
    <w:rsid w:val="00E3361E"/>
    <w:rsid w:val="00E45397"/>
    <w:rsid w:val="00E51A09"/>
    <w:rsid w:val="00E607CC"/>
    <w:rsid w:val="00E60B08"/>
    <w:rsid w:val="00E611BD"/>
    <w:rsid w:val="00E6175B"/>
    <w:rsid w:val="00E6715A"/>
    <w:rsid w:val="00E70C6B"/>
    <w:rsid w:val="00E7398F"/>
    <w:rsid w:val="00E80DDC"/>
    <w:rsid w:val="00E82AC4"/>
    <w:rsid w:val="00E83047"/>
    <w:rsid w:val="00E87D6F"/>
    <w:rsid w:val="00E90DB4"/>
    <w:rsid w:val="00E9617A"/>
    <w:rsid w:val="00EA3884"/>
    <w:rsid w:val="00EA45D7"/>
    <w:rsid w:val="00EB7EBE"/>
    <w:rsid w:val="00EE29FF"/>
    <w:rsid w:val="00EF22BF"/>
    <w:rsid w:val="00EF29FC"/>
    <w:rsid w:val="00EF5142"/>
    <w:rsid w:val="00EF6EDE"/>
    <w:rsid w:val="00F000AC"/>
    <w:rsid w:val="00F068CC"/>
    <w:rsid w:val="00F13D5E"/>
    <w:rsid w:val="00F26294"/>
    <w:rsid w:val="00F26D80"/>
    <w:rsid w:val="00F270D1"/>
    <w:rsid w:val="00F3423A"/>
    <w:rsid w:val="00F468D1"/>
    <w:rsid w:val="00F46EEB"/>
    <w:rsid w:val="00F51C88"/>
    <w:rsid w:val="00F72519"/>
    <w:rsid w:val="00F72EF5"/>
    <w:rsid w:val="00F75403"/>
    <w:rsid w:val="00F758E0"/>
    <w:rsid w:val="00F94D77"/>
    <w:rsid w:val="00FA0C8F"/>
    <w:rsid w:val="00FB0E06"/>
    <w:rsid w:val="00FB3654"/>
    <w:rsid w:val="00FC47D7"/>
    <w:rsid w:val="00FC6A89"/>
    <w:rsid w:val="00FD43D6"/>
    <w:rsid w:val="00FD6C59"/>
    <w:rsid w:val="00FE19AD"/>
    <w:rsid w:val="00FF20DE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F6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A40A69"/>
    <w:rPr>
      <w:sz w:val="28"/>
    </w:rPr>
  </w:style>
  <w:style w:type="paragraph" w:customStyle="1" w:styleId="Style4">
    <w:name w:val="Style4"/>
    <w:basedOn w:val="a"/>
    <w:rsid w:val="006E53E3"/>
    <w:pPr>
      <w:widowControl w:val="0"/>
      <w:suppressAutoHyphens/>
      <w:autoSpaceDE w:val="0"/>
      <w:spacing w:line="230" w:lineRule="exact"/>
    </w:pPr>
    <w:rPr>
      <w:rFonts w:ascii="Arial" w:eastAsia="Andale Sans UI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5443-32F9-4EA1-B951-B8A8798A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28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borisenko</dc:creator>
  <cp:lastModifiedBy>user</cp:lastModifiedBy>
  <cp:revision>145</cp:revision>
  <cp:lastPrinted>2020-10-16T04:39:00Z</cp:lastPrinted>
  <dcterms:created xsi:type="dcterms:W3CDTF">2018-08-08T11:30:00Z</dcterms:created>
  <dcterms:modified xsi:type="dcterms:W3CDTF">2021-08-16T11:44:00Z</dcterms:modified>
</cp:coreProperties>
</file>