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22F" w14:textId="7D407AAC" w:rsidR="00F5332F" w:rsidRDefault="00553BE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6ACBC" wp14:editId="2B1018C0">
                <wp:simplePos x="0" y="0"/>
                <wp:positionH relativeFrom="page">
                  <wp:posOffset>791110</wp:posOffset>
                </wp:positionH>
                <wp:positionV relativeFrom="page">
                  <wp:posOffset>2630184</wp:posOffset>
                </wp:positionV>
                <wp:extent cx="3380198" cy="760288"/>
                <wp:effectExtent l="0" t="0" r="10795" b="190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98" cy="760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A074" w14:textId="77777777" w:rsidR="00553BEB" w:rsidRPr="00553BEB" w:rsidRDefault="00553BEB" w:rsidP="00553BEB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553BEB">
                              <w:rPr>
                                <w:b/>
                                <w:szCs w:val="28"/>
                              </w:rPr>
                              <w:t>О назначении председателя Контрольно-счетной палаты Александровского муниципального округа</w:t>
                            </w:r>
                          </w:p>
                          <w:p w14:paraId="4A57F36D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6ACBC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3pt;margin-top:207.1pt;width:266.1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" filled="f" stroked="f">
                <v:textbox inset="0,0,0,0">
                  <w:txbxContent>
                    <w:p w14:paraId="4CA6A074" w14:textId="77777777" w:rsidR="00553BEB" w:rsidRPr="00553BEB" w:rsidRDefault="00553BEB" w:rsidP="00553BEB">
                      <w:pPr>
                        <w:rPr>
                          <w:b/>
                          <w:szCs w:val="28"/>
                        </w:rPr>
                      </w:pPr>
                      <w:r w:rsidRPr="00553BEB">
                        <w:rPr>
                          <w:b/>
                          <w:szCs w:val="28"/>
                        </w:rPr>
                        <w:t>О назначении председателя Контрольно-счетной палаты Александровского муниципального округа</w:t>
                      </w:r>
                    </w:p>
                    <w:p w14:paraId="4A57F36D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A278E" wp14:editId="519D90D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15CD6" w14:textId="74943350" w:rsidR="008E0D07" w:rsidRPr="00155F36" w:rsidRDefault="00155F3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55F36">
                              <w:rPr>
                                <w:b/>
                                <w:bCs/>
                                <w:szCs w:val="28"/>
                              </w:rPr>
                              <w:t>246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278E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2E415CD6" w14:textId="74943350" w:rsidR="008E0D07" w:rsidRPr="00155F36" w:rsidRDefault="00155F3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55F36">
                        <w:rPr>
                          <w:b/>
                          <w:bCs/>
                          <w:szCs w:val="28"/>
                        </w:rPr>
                        <w:t>246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C4097" wp14:editId="2F1CBE4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84AE" w14:textId="67CED5DF" w:rsidR="008E0D07" w:rsidRPr="00553BEB" w:rsidRDefault="00553BEB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53BEB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4097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5B3D84AE" w14:textId="67CED5DF" w:rsidR="008E0D07" w:rsidRPr="00553BEB" w:rsidRDefault="00553BEB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53BEB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F8697B5" wp14:editId="7315888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7D4E9" w14:textId="77777777" w:rsidR="00F5332F" w:rsidRDefault="00F5332F" w:rsidP="00F5332F">
      <w:pPr>
        <w:rPr>
          <w:bCs/>
        </w:rPr>
      </w:pPr>
    </w:p>
    <w:p w14:paraId="18BFAE56" w14:textId="77777777" w:rsidR="00F5332F" w:rsidRDefault="00F5332F" w:rsidP="00F5332F">
      <w:pPr>
        <w:rPr>
          <w:bCs/>
        </w:rPr>
      </w:pPr>
    </w:p>
    <w:p w14:paraId="0C8FDBDC" w14:textId="77777777" w:rsidR="00F5332F" w:rsidRDefault="00F5332F" w:rsidP="00F5332F">
      <w:pPr>
        <w:rPr>
          <w:bCs/>
        </w:rPr>
      </w:pPr>
    </w:p>
    <w:p w14:paraId="05F23D66" w14:textId="1CDDE2BC" w:rsidR="00F5332F" w:rsidRPr="00AA2F30" w:rsidRDefault="00F5332F" w:rsidP="00F5332F">
      <w:pPr>
        <w:rPr>
          <w:bCs/>
          <w:sz w:val="20"/>
          <w:szCs w:val="14"/>
        </w:rPr>
      </w:pPr>
    </w:p>
    <w:p w14:paraId="075003F7" w14:textId="23B4E104" w:rsidR="00553BEB" w:rsidRPr="00AA2F30" w:rsidRDefault="00553BEB" w:rsidP="00F5332F">
      <w:pPr>
        <w:rPr>
          <w:bCs/>
          <w:sz w:val="20"/>
          <w:szCs w:val="14"/>
        </w:rPr>
      </w:pPr>
    </w:p>
    <w:p w14:paraId="6F294E78" w14:textId="12B91FFE" w:rsidR="00553BEB" w:rsidRPr="00553BEB" w:rsidRDefault="00553BEB" w:rsidP="00553BEB">
      <w:pPr>
        <w:autoSpaceDE w:val="0"/>
        <w:autoSpaceDN w:val="0"/>
        <w:adjustRightInd w:val="0"/>
        <w:jc w:val="both"/>
        <w:rPr>
          <w:szCs w:val="28"/>
        </w:rPr>
      </w:pPr>
      <w:r w:rsidRPr="00553BEB">
        <w:rPr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части 6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 20 Устава Александровского муниципального округа, статьями 5 и 6 Положения о Контрольно-счетной палате Александровского муниципального округа, утвержденного решением Думы Александровского муниципального округа от 30.01.2020 № 70 «О принятии Положения о Контрольно-счетной палате Александровского муниципального округа», Дума Александровского муниципального округа</w:t>
      </w:r>
    </w:p>
    <w:p w14:paraId="1EB444B0" w14:textId="77777777" w:rsidR="00553BEB" w:rsidRPr="00553BEB" w:rsidRDefault="00553BEB" w:rsidP="00553BE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53BEB">
        <w:rPr>
          <w:b/>
          <w:caps/>
          <w:szCs w:val="28"/>
        </w:rPr>
        <w:t>решает:</w:t>
      </w:r>
    </w:p>
    <w:p w14:paraId="3AE38366" w14:textId="5E9E0B39" w:rsidR="00AA2F30" w:rsidRPr="00AA2F30" w:rsidRDefault="00553BEB" w:rsidP="00AA2F30">
      <w:pPr>
        <w:ind w:firstLine="709"/>
        <w:jc w:val="both"/>
        <w:rPr>
          <w:szCs w:val="28"/>
        </w:rPr>
      </w:pPr>
      <w:r w:rsidRPr="00553BEB">
        <w:rPr>
          <w:szCs w:val="28"/>
        </w:rPr>
        <w:t xml:space="preserve">1. </w:t>
      </w:r>
      <w:r w:rsidR="00AA2F30" w:rsidRPr="00AA2F30">
        <w:rPr>
          <w:szCs w:val="28"/>
        </w:rPr>
        <w:t xml:space="preserve">Назначить c 01 января 2022 года председателем Контрольно-счетной палаты Александровского муниципального округа </w:t>
      </w:r>
      <w:proofErr w:type="spellStart"/>
      <w:r w:rsidR="00AA2F30">
        <w:rPr>
          <w:szCs w:val="28"/>
        </w:rPr>
        <w:t>Пасынкову</w:t>
      </w:r>
      <w:proofErr w:type="spellEnd"/>
      <w:r w:rsidR="00AA2F30">
        <w:rPr>
          <w:szCs w:val="28"/>
        </w:rPr>
        <w:t xml:space="preserve"> Татьяну Владимировну.</w:t>
      </w:r>
    </w:p>
    <w:p w14:paraId="4534C07D" w14:textId="2C8D55CA" w:rsidR="00AA2F30" w:rsidRPr="00AA2F30" w:rsidRDefault="00AA2F30" w:rsidP="00AA2F30">
      <w:pPr>
        <w:ind w:firstLine="709"/>
        <w:jc w:val="both"/>
        <w:rPr>
          <w:szCs w:val="28"/>
        </w:rPr>
      </w:pPr>
      <w:r w:rsidRPr="00AA2F30">
        <w:rPr>
          <w:szCs w:val="28"/>
        </w:rPr>
        <w:t>2.</w:t>
      </w:r>
      <w:r>
        <w:rPr>
          <w:szCs w:val="28"/>
        </w:rPr>
        <w:t xml:space="preserve"> </w:t>
      </w:r>
      <w:r w:rsidRPr="00AA2F30">
        <w:rPr>
          <w:szCs w:val="28"/>
        </w:rPr>
        <w:t>Вновь назначенному председателю Контрольно-счетной палаты Александровского муниципального округа приступить к исполнению своих полномочий с</w:t>
      </w:r>
      <w:r>
        <w:rPr>
          <w:szCs w:val="28"/>
        </w:rPr>
        <w:t xml:space="preserve"> </w:t>
      </w:r>
      <w:r w:rsidRPr="00AA2F30">
        <w:rPr>
          <w:szCs w:val="28"/>
        </w:rPr>
        <w:t>01 января 2022 года.</w:t>
      </w:r>
    </w:p>
    <w:p w14:paraId="13C94C7C" w14:textId="070332B3" w:rsidR="00AA2F30" w:rsidRPr="00AA2F30" w:rsidRDefault="00AA2F30" w:rsidP="00AA2F30">
      <w:pPr>
        <w:ind w:firstLine="709"/>
        <w:jc w:val="both"/>
        <w:rPr>
          <w:szCs w:val="28"/>
        </w:rPr>
      </w:pPr>
      <w:r w:rsidRPr="00AA2F30">
        <w:rPr>
          <w:szCs w:val="28"/>
        </w:rPr>
        <w:t>3.</w:t>
      </w:r>
      <w:r>
        <w:rPr>
          <w:szCs w:val="28"/>
        </w:rPr>
        <w:t xml:space="preserve"> </w:t>
      </w:r>
      <w:r w:rsidRPr="00AA2F30">
        <w:rPr>
          <w:szCs w:val="28"/>
        </w:rPr>
        <w:t>Разместить настоящее решение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14:paraId="7B5E618C" w14:textId="32828372" w:rsidR="00AA2F30" w:rsidRDefault="00AA2F30" w:rsidP="00AA2F30">
      <w:pPr>
        <w:ind w:firstLine="709"/>
        <w:jc w:val="both"/>
        <w:rPr>
          <w:szCs w:val="28"/>
        </w:rPr>
      </w:pPr>
      <w:r w:rsidRPr="00AA2F30">
        <w:rPr>
          <w:szCs w:val="28"/>
        </w:rPr>
        <w:t>4.</w:t>
      </w:r>
      <w:r>
        <w:rPr>
          <w:szCs w:val="28"/>
        </w:rPr>
        <w:t xml:space="preserve"> </w:t>
      </w:r>
      <w:r w:rsidRPr="00AA2F30">
        <w:rPr>
          <w:szCs w:val="28"/>
        </w:rPr>
        <w:t>Настоящее решение вступает в силу с момента подписания, но не ранее чем 01</w:t>
      </w:r>
      <w:r>
        <w:rPr>
          <w:szCs w:val="28"/>
        </w:rPr>
        <w:t xml:space="preserve"> января </w:t>
      </w:r>
      <w:r w:rsidRPr="00AA2F30">
        <w:rPr>
          <w:szCs w:val="28"/>
        </w:rPr>
        <w:t>2022 года.</w:t>
      </w:r>
    </w:p>
    <w:p w14:paraId="687AF0EC" w14:textId="70217B85" w:rsidR="00AA2F30" w:rsidRPr="00AA2F30" w:rsidRDefault="00AA2F30" w:rsidP="00553BEB">
      <w:pPr>
        <w:ind w:firstLine="709"/>
        <w:jc w:val="both"/>
        <w:rPr>
          <w:sz w:val="24"/>
          <w:szCs w:val="24"/>
        </w:rPr>
      </w:pPr>
    </w:p>
    <w:p w14:paraId="4F8C9A25" w14:textId="77777777" w:rsidR="00AA2F30" w:rsidRPr="00AA2F30" w:rsidRDefault="00AA2F30" w:rsidP="00553BEB">
      <w:pPr>
        <w:ind w:firstLine="709"/>
        <w:jc w:val="both"/>
        <w:rPr>
          <w:sz w:val="24"/>
          <w:szCs w:val="24"/>
        </w:rPr>
      </w:pPr>
    </w:p>
    <w:p w14:paraId="19B16A37" w14:textId="77777777" w:rsidR="00553BEB" w:rsidRPr="00553BEB" w:rsidRDefault="00553BEB" w:rsidP="00553BEB">
      <w:pPr>
        <w:tabs>
          <w:tab w:val="left" w:pos="851"/>
        </w:tabs>
        <w:jc w:val="both"/>
        <w:rPr>
          <w:szCs w:val="28"/>
        </w:rPr>
      </w:pPr>
      <w:r w:rsidRPr="00553BEB">
        <w:rPr>
          <w:szCs w:val="28"/>
        </w:rPr>
        <w:t>Председатель Думы</w:t>
      </w:r>
    </w:p>
    <w:p w14:paraId="54048412" w14:textId="6B5C1B15" w:rsidR="00553BEB" w:rsidRDefault="00553BEB" w:rsidP="00553BEB">
      <w:pPr>
        <w:tabs>
          <w:tab w:val="left" w:pos="851"/>
        </w:tabs>
        <w:jc w:val="both"/>
        <w:rPr>
          <w:bCs/>
        </w:rPr>
      </w:pPr>
      <w:r w:rsidRPr="00553BEB">
        <w:rPr>
          <w:szCs w:val="28"/>
        </w:rPr>
        <w:t>Александровского муниципального округа</w:t>
      </w:r>
      <w:r w:rsidRPr="00553BEB">
        <w:rPr>
          <w:szCs w:val="28"/>
        </w:rPr>
        <w:tab/>
      </w:r>
      <w:r w:rsidRPr="00553BEB">
        <w:rPr>
          <w:szCs w:val="28"/>
        </w:rPr>
        <w:tab/>
        <w:t xml:space="preserve">   </w:t>
      </w:r>
      <w:r w:rsidRPr="00553BEB">
        <w:rPr>
          <w:szCs w:val="28"/>
        </w:rPr>
        <w:tab/>
      </w:r>
      <w:r w:rsidRPr="00553BEB">
        <w:rPr>
          <w:szCs w:val="28"/>
        </w:rPr>
        <w:tab/>
        <w:t xml:space="preserve">    Л.Н. Белецкая</w:t>
      </w:r>
    </w:p>
    <w:sectPr w:rsidR="00553BEB" w:rsidSect="00553BE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4408" w14:textId="77777777" w:rsidR="00B20119" w:rsidRDefault="00B20119">
      <w:r>
        <w:separator/>
      </w:r>
    </w:p>
  </w:endnote>
  <w:endnote w:type="continuationSeparator" w:id="0">
    <w:p w14:paraId="78AB0246" w14:textId="77777777" w:rsidR="00B20119" w:rsidRDefault="00B2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4B5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D8C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7CB1" w14:textId="77777777" w:rsidR="00B20119" w:rsidRDefault="00B20119">
      <w:r>
        <w:separator/>
      </w:r>
    </w:p>
  </w:footnote>
  <w:footnote w:type="continuationSeparator" w:id="0">
    <w:p w14:paraId="69751271" w14:textId="77777777" w:rsidR="00B20119" w:rsidRDefault="00B2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712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C15430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B7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4EE11E2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BE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5F36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53BEB"/>
    <w:rsid w:val="006333E0"/>
    <w:rsid w:val="00684A5D"/>
    <w:rsid w:val="006D443E"/>
    <w:rsid w:val="006F5277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A040A"/>
    <w:rsid w:val="009D34A4"/>
    <w:rsid w:val="009E48FD"/>
    <w:rsid w:val="00A20CAB"/>
    <w:rsid w:val="00A7019E"/>
    <w:rsid w:val="00AA2F30"/>
    <w:rsid w:val="00AB61AD"/>
    <w:rsid w:val="00B12253"/>
    <w:rsid w:val="00B17F20"/>
    <w:rsid w:val="00B20119"/>
    <w:rsid w:val="00B66C87"/>
    <w:rsid w:val="00C11CD6"/>
    <w:rsid w:val="00C42877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056D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713F0"/>
  <w15:docId w15:val="{315B6F39-9912-4D4E-8DAA-C1BCAA1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2019-12-13T10:58:00Z</cp:lastPrinted>
  <dcterms:created xsi:type="dcterms:W3CDTF">2021-10-26T11:34:00Z</dcterms:created>
  <dcterms:modified xsi:type="dcterms:W3CDTF">2021-11-01T11:23:00Z</dcterms:modified>
</cp:coreProperties>
</file>