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785004</wp:posOffset>
                </wp:positionH>
                <wp:positionV relativeFrom="page">
                  <wp:posOffset>2631058</wp:posOffset>
                </wp:positionV>
                <wp:extent cx="3045460" cy="1086928"/>
                <wp:effectExtent l="0" t="0" r="2540" b="184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08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0C39D9" w:rsidP="000C39D9">
                            <w:pPr>
                              <w:rPr>
                                <w:szCs w:val="28"/>
                              </w:rPr>
                            </w:pPr>
                            <w:r w:rsidRPr="000C39D9">
                              <w:rPr>
                                <w:b/>
                                <w:szCs w:val="28"/>
                              </w:rPr>
                              <w:t>Об утверждении ликвидационного баланса муниципального казенного учреждения «Земское Собрание Александровского муниципального района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8pt;margin-top:207.15pt;width:239.8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1M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" filled="f" stroked="f">
                <v:textbox inset="0,0,0,0">
                  <w:txbxContent>
                    <w:p w:rsidR="008E0D07" w:rsidRPr="00F919B8" w:rsidRDefault="000C39D9" w:rsidP="000C39D9">
                      <w:pPr>
                        <w:rPr>
                          <w:szCs w:val="28"/>
                        </w:rPr>
                      </w:pPr>
                      <w:r w:rsidRPr="000C39D9">
                        <w:rPr>
                          <w:b/>
                          <w:szCs w:val="28"/>
                        </w:rPr>
                        <w:t>Об утверждении ликвидационного баланса муниципального казенного учреждения «Земское Собрание Александровского муниципального района</w:t>
                      </w:r>
                      <w:r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86E37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C39D9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386E37">
                        <w:rPr>
                          <w:b/>
                          <w:szCs w:val="28"/>
                        </w:rPr>
                        <w:t>2</w:t>
                      </w:r>
                      <w:r w:rsidR="000C39D9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386E3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386E3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FB047B" w:rsidRDefault="00FB047B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0C39D9" w:rsidP="00BB2FC0">
      <w:pPr>
        <w:spacing w:before="100" w:beforeAutospacing="1" w:after="100" w:afterAutospacing="1"/>
        <w:jc w:val="both"/>
        <w:rPr>
          <w:szCs w:val="28"/>
        </w:rPr>
      </w:pPr>
      <w:r w:rsidRPr="000C39D9">
        <w:rPr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12 Плана мероприятий по ликвидации представительных органов местного самоуправления, утвержденного решением Думы Александровского муниципального округа от 16.10.2019 № 6 «О ликвидации представительных органов </w:t>
      </w:r>
      <w:bookmarkStart w:id="0" w:name="_GoBack"/>
      <w:bookmarkEnd w:id="0"/>
      <w:r w:rsidRPr="000C39D9">
        <w:rPr>
          <w:szCs w:val="28"/>
        </w:rPr>
        <w:t>местного самоуправления как юридических лиц»</w:t>
      </w:r>
      <w:r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0C39D9" w:rsidRPr="00061738" w:rsidRDefault="000C39D9" w:rsidP="000C39D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Pr="0074121C">
        <w:rPr>
          <w:color w:val="000000"/>
        </w:rPr>
        <w:t>муниципального казенного учреждения «</w:t>
      </w:r>
      <w:r>
        <w:t>Земское Собрание Александровского муниципального района</w:t>
      </w:r>
      <w:r w:rsidRPr="0074121C">
        <w:rPr>
          <w:color w:val="000000"/>
        </w:rPr>
        <w:t xml:space="preserve">» </w:t>
      </w:r>
      <w:r w:rsidRPr="0074121C">
        <w:t xml:space="preserve">по </w:t>
      </w:r>
      <w:r w:rsidRPr="00061738">
        <w:t xml:space="preserve">состоянию на 01 августа 2020 г. </w:t>
      </w:r>
    </w:p>
    <w:p w:rsidR="000C39D9" w:rsidRPr="0074121C" w:rsidRDefault="000C39D9" w:rsidP="000C39D9">
      <w:pPr>
        <w:ind w:firstLine="709"/>
        <w:jc w:val="both"/>
      </w:pPr>
      <w:r w:rsidRPr="0074121C">
        <w:t xml:space="preserve">2. Опубликовать настоящее решение в газете «Боевой путь» и разместить на сайте www.aleksraion.ru.. </w:t>
      </w:r>
    </w:p>
    <w:p w:rsidR="000C39D9" w:rsidRPr="0074121C" w:rsidRDefault="000C39D9" w:rsidP="000C39D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0C39D9" w:rsidRPr="004C14D1" w:rsidRDefault="000C39D9" w:rsidP="000C39D9">
      <w:pPr>
        <w:numPr>
          <w:ilvl w:val="0"/>
          <w:numId w:val="4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BB2FC0" w:rsidRDefault="00BB2FC0" w:rsidP="00AD7B55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</w:t>
      </w:r>
      <w:r w:rsidR="000C39D9">
        <w:rPr>
          <w:szCs w:val="28"/>
        </w:rPr>
        <w:t xml:space="preserve">   </w:t>
      </w:r>
      <w:r w:rsidRPr="00BB2FC0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sectPr w:rsidR="00BB2FC0" w:rsidRPr="00BB2FC0" w:rsidSect="00BB2F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C2" w:rsidRDefault="000763C2">
      <w:r>
        <w:separator/>
      </w:r>
    </w:p>
  </w:endnote>
  <w:endnote w:type="continuationSeparator" w:id="0">
    <w:p w:rsidR="000763C2" w:rsidRDefault="000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C2" w:rsidRDefault="000763C2">
      <w:r>
        <w:separator/>
      </w:r>
    </w:p>
  </w:footnote>
  <w:footnote w:type="continuationSeparator" w:id="0">
    <w:p w:rsidR="000763C2" w:rsidRDefault="0007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0C39D9">
      <w:rPr>
        <w:rStyle w:val="ac"/>
        <w:noProof/>
        <w:sz w:val="24"/>
        <w:szCs w:val="24"/>
      </w:rPr>
      <w:t>2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763C2"/>
    <w:rsid w:val="000A1018"/>
    <w:rsid w:val="000A1249"/>
    <w:rsid w:val="000C39D9"/>
    <w:rsid w:val="000E146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108A0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B7495"/>
    <w:rsid w:val="006333E0"/>
    <w:rsid w:val="006D443E"/>
    <w:rsid w:val="006E6A4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A539F"/>
    <w:rsid w:val="00FB047B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1F9F7-6007-431F-8251-72F79822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2020-08-13T10:02:00Z</cp:lastPrinted>
  <dcterms:created xsi:type="dcterms:W3CDTF">2020-08-14T06:17:00Z</dcterms:created>
  <dcterms:modified xsi:type="dcterms:W3CDTF">2020-08-14T08:17:00Z</dcterms:modified>
</cp:coreProperties>
</file>