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32"/>
          <w:szCs w:val="32"/>
        </w:rPr>
      </w:pPr>
      <w:r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ДУМЫ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ПЕРМСКОГО КРАЯ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  <w:r w:rsidRPr="0002715C">
        <w:rPr>
          <w:b/>
        </w:rPr>
        <w:t> </w:t>
      </w: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AF6D76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F6D76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3600450" cy="9906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AF6D76" w:rsidRDefault="00395999" w:rsidP="003959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AF6D76"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AF6D76" w:rsidRPr="00AF6D76">
                              <w:rPr>
                                <w:sz w:val="28"/>
                              </w:rPr>
                              <w:t xml:space="preserve"> </w:t>
                            </w:r>
                            <w:r w:rsidR="00AF6D76" w:rsidRPr="00AF6D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принятии в первом чтении Положения о </w:t>
                            </w:r>
                            <w:r w:rsidR="00522C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постоянных комитетах </w:t>
                            </w:r>
                            <w:r w:rsidR="00AF6D76" w:rsidRPr="00AF6D76">
                              <w:rPr>
                                <w:b/>
                                <w:sz w:val="28"/>
                                <w:szCs w:val="28"/>
                              </w:rPr>
                              <w:t>Думы Александровского муниципального округа</w:t>
                            </w:r>
                            <w:r w:rsidR="00522C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Пермского края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" o:spid="_x0000_s1026" style="position:absolute;left:0;text-align:left;margin-left:0;margin-top:3.35pt;width:283.5pt;height:7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mLpAIAABcFAAAOAAAAZHJzL2Uyb0RvYy54bWysVM2O0zAQviPxDpbv3SQl7TbRpqvdliKk&#10;BVZaeADXdhqLxA6223RBSEhckXgEHoIL4mefIX0jxk7b7QIHhMjB8djj8TfzfeOT03VVohXXRiiZ&#10;4egoxIhLqpiQiwy/eD7rjTAylkhGSiV5hq+5wafj+/dOmjrlfVWoknGNIIg0aVNnuLC2ToPA0IJX&#10;xBypmkvYzJWuiAVTLwKmSQPRqzLoh+EwaJRmtVaUGwOr024Tj338POfUPstzwy0qMwzYrB+1H+du&#10;DMYnJF1oUheCbmGQf0BRESHh0n2oKbEELbX4LVQlqFZG5faIqipQeS4o9zlANlH4SzZXBam5zwWK&#10;Y+p9mcz/C0ufri41Egy4w0iSCihqP23ebT6239ubzfv2c3vTftt8aH+0X9qvKHL1amqTwrGr+lK7&#10;jE19oehLg6SaFEQu+JnWqik4YYDS+wd3DjjDwFE0b54oBteRpVW+dOtcVy4gFAWtPUPXe4b42iIK&#10;iw+GYRgPgEgKe0kSgukgBSTdna61sY+4qpCbZFiDAnx0srowtnPduXj0qhRsJsrSG3oxn5QarQio&#10;Zea/bXRz6FZK5yyVO9ZF7FYAJNzh9hxcz/6bJOrH4Xk/6c2Go+NePIsHveQ4HPXCKDlPhmGcxNPZ&#10;WwcwitNCMMblhZB8p8Qo/jumtz3RachrETVQn0F/4HO/g94cJhn6709JVsJCY5aiyvBo70RSR+xD&#10;ySBtkloiym4e3IXvCYEa7P6+Kl4GjvlOQXY9X0MUJ4e5YtcgCK2AL6AWXhOYFEq/xqiBzsywebUk&#10;mmNUPpYgqiSKY9fK3ogHx30w9OHO/HCHSAqhMmwx6qYT27X/stZiUcBNka+RVGcgxFx4jdyighSc&#10;Ad3nk9m+FK69D23vdfuejX8CAAD//wMAUEsDBBQABgAIAAAAIQC8PMAt2gAAAAYBAAAPAAAAZHJz&#10;L2Rvd25yZXYueG1sTI/BTsMwEETvSPyDtUjcqEOhDoQ4FULqCTjQInHdxtskIl6H2GnD37Oc4Dia&#10;0cybcj37Xh1pjF1gC9eLDBRxHVzHjYX33ebqDlRMyA77wGThmyKsq/OzEgsXTvxGx21qlJRwLNBC&#10;m9JQaB3rljzGRRiIxTuE0WMSOTbajXiSct/rZZYZ7bFjWWhxoKeW6s/t5C2guXVfr4ebl93zZPC+&#10;mbPN6iOz9vJifnwAlWhOf2H4xRd0qIRpHyZ2UfUW5EiyYHJQYq5MLnovKbPMQVel/o9f/QAAAP//&#10;AwBQSwECLQAUAAYACAAAACEAtoM4kv4AAADhAQAAEwAAAAAAAAAAAAAAAAAAAAAAW0NvbnRlbnRf&#10;VHlwZXNdLnhtbFBLAQItABQABgAIAAAAIQA4/SH/1gAAAJQBAAALAAAAAAAAAAAAAAAAAC8BAABf&#10;cmVscy8ucmVsc1BLAQItABQABgAIAAAAIQCj3FmLpAIAABcFAAAOAAAAAAAAAAAAAAAAAC4CAABk&#10;cnMvZTJvRG9jLnhtbFBLAQItABQABgAIAAAAIQC8PMAt2gAAAAYBAAAPAAAAAAAAAAAAAAAAAP4E&#10;AABkcnMvZG93bnJldi54bWxQSwUGAAAAAAQABADzAAAABQYAAAAA&#10;" stroked="f">
                <v:textbox>
                  <w:txbxContent>
                    <w:p w:rsidR="00395999" w:rsidRPr="00AF6D76" w:rsidRDefault="00395999" w:rsidP="00395999">
                      <w:pPr>
                        <w:rPr>
                          <w:sz w:val="28"/>
                          <w:szCs w:val="28"/>
                        </w:rPr>
                      </w:pPr>
                      <w:r w:rsidRPr="00AF6D76"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 w:rsidR="00AF6D76" w:rsidRPr="00AF6D76">
                        <w:rPr>
                          <w:sz w:val="28"/>
                        </w:rPr>
                        <w:t xml:space="preserve"> </w:t>
                      </w:r>
                      <w:r w:rsidR="00AF6D76" w:rsidRPr="00AF6D76">
                        <w:rPr>
                          <w:b/>
                          <w:sz w:val="28"/>
                          <w:szCs w:val="28"/>
                        </w:rPr>
                        <w:t xml:space="preserve">принятии в первом чтении Положения о </w:t>
                      </w:r>
                      <w:r w:rsidR="00522C63">
                        <w:rPr>
                          <w:b/>
                          <w:sz w:val="28"/>
                          <w:szCs w:val="28"/>
                        </w:rPr>
                        <w:t xml:space="preserve">постоянных комитетах </w:t>
                      </w:r>
                      <w:r w:rsidR="00AF6D76" w:rsidRPr="00AF6D76">
                        <w:rPr>
                          <w:b/>
                          <w:sz w:val="28"/>
                          <w:szCs w:val="28"/>
                        </w:rPr>
                        <w:t>Думы Александровского муниципального округа</w:t>
                      </w:r>
                      <w:r w:rsidR="00522C63">
                        <w:rPr>
                          <w:b/>
                          <w:sz w:val="28"/>
                          <w:szCs w:val="28"/>
                        </w:rPr>
                        <w:t xml:space="preserve"> Пермского края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522C63" w:rsidRDefault="00395999" w:rsidP="00395999">
      <w:pPr>
        <w:spacing w:before="100" w:beforeAutospacing="1" w:after="100" w:afterAutospacing="1"/>
        <w:ind w:firstLine="720"/>
        <w:jc w:val="both"/>
        <w:rPr>
          <w:szCs w:val="32"/>
        </w:rPr>
      </w:pPr>
    </w:p>
    <w:p w:rsidR="00395999" w:rsidRPr="00AF6D76" w:rsidRDefault="00AF6D76" w:rsidP="00395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6D76">
        <w:rPr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</w:t>
      </w:r>
      <w:r w:rsidR="00395999" w:rsidRPr="00AF6D76">
        <w:rPr>
          <w:sz w:val="28"/>
          <w:szCs w:val="28"/>
        </w:rPr>
        <w:t>, Дума Александровского муниципального округа</w:t>
      </w:r>
    </w:p>
    <w:p w:rsidR="00395999" w:rsidRPr="00AF6D76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8"/>
          <w:szCs w:val="28"/>
        </w:rPr>
      </w:pPr>
      <w:r w:rsidRPr="00AF6D76">
        <w:rPr>
          <w:b/>
          <w:caps/>
          <w:sz w:val="28"/>
          <w:szCs w:val="28"/>
        </w:rPr>
        <w:t>решает:</w:t>
      </w:r>
    </w:p>
    <w:p w:rsidR="00AF6D76" w:rsidRPr="00522C63" w:rsidRDefault="00AF6D76" w:rsidP="00AF6D76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22C63">
        <w:rPr>
          <w:sz w:val="28"/>
          <w:szCs w:val="28"/>
        </w:rPr>
        <w:t>1. Принять в первом чтении Положени</w:t>
      </w:r>
      <w:r w:rsidR="00A259D0" w:rsidRPr="00522C63">
        <w:rPr>
          <w:sz w:val="28"/>
          <w:szCs w:val="28"/>
        </w:rPr>
        <w:t>е</w:t>
      </w:r>
      <w:r w:rsidRPr="00522C63">
        <w:rPr>
          <w:sz w:val="28"/>
          <w:szCs w:val="28"/>
        </w:rPr>
        <w:t xml:space="preserve"> </w:t>
      </w:r>
      <w:r w:rsidR="00522C63" w:rsidRPr="00522C63">
        <w:rPr>
          <w:sz w:val="28"/>
          <w:szCs w:val="28"/>
        </w:rPr>
        <w:t xml:space="preserve">о постоянных комитетах </w:t>
      </w:r>
      <w:r w:rsidRPr="00522C63">
        <w:rPr>
          <w:sz w:val="28"/>
          <w:szCs w:val="28"/>
        </w:rPr>
        <w:t>Думы Александровского муниципального округа согласно приложению к настоящему решению.</w:t>
      </w:r>
    </w:p>
    <w:p w:rsidR="00AF6D76" w:rsidRPr="00522C63" w:rsidRDefault="00AF6D76" w:rsidP="00AF6D76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22C63">
        <w:rPr>
          <w:sz w:val="28"/>
          <w:szCs w:val="28"/>
        </w:rPr>
        <w:t xml:space="preserve">Создать рабочую группу для подготовки Положения </w:t>
      </w:r>
      <w:r w:rsidR="00522C63" w:rsidRPr="00522C63">
        <w:rPr>
          <w:sz w:val="28"/>
          <w:szCs w:val="28"/>
        </w:rPr>
        <w:t>о постоянных комитетах</w:t>
      </w:r>
      <w:r w:rsidRPr="00522C63">
        <w:rPr>
          <w:sz w:val="28"/>
          <w:szCs w:val="28"/>
        </w:rPr>
        <w:t xml:space="preserve"> Думы Александровского муниципального округа ко второму чтению в составе:</w:t>
      </w:r>
    </w:p>
    <w:p w:rsidR="00AF6D76" w:rsidRPr="00AF6D76" w:rsidRDefault="00AF6D76" w:rsidP="00AF6D76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ind w:left="709"/>
        <w:jc w:val="both"/>
        <w:rPr>
          <w:sz w:val="28"/>
          <w:szCs w:val="28"/>
        </w:rPr>
      </w:pPr>
      <w:r w:rsidRPr="00AF6D76">
        <w:rPr>
          <w:sz w:val="28"/>
          <w:szCs w:val="28"/>
        </w:rPr>
        <w:t>…</w:t>
      </w:r>
    </w:p>
    <w:p w:rsidR="00AF6D76" w:rsidRPr="00AF6D76" w:rsidRDefault="00AF6D76" w:rsidP="00AF6D76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ind w:left="709"/>
        <w:jc w:val="both"/>
        <w:rPr>
          <w:sz w:val="28"/>
          <w:szCs w:val="28"/>
        </w:rPr>
      </w:pPr>
      <w:r w:rsidRPr="00AF6D76">
        <w:rPr>
          <w:sz w:val="28"/>
          <w:szCs w:val="28"/>
        </w:rPr>
        <w:t>…</w:t>
      </w:r>
    </w:p>
    <w:p w:rsidR="00AF6D76" w:rsidRPr="00AF6D76" w:rsidRDefault="00AF6D76" w:rsidP="00AF6D76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ind w:left="709"/>
        <w:jc w:val="both"/>
        <w:rPr>
          <w:sz w:val="28"/>
          <w:szCs w:val="28"/>
        </w:rPr>
      </w:pPr>
      <w:r w:rsidRPr="00AF6D76">
        <w:rPr>
          <w:sz w:val="28"/>
          <w:szCs w:val="28"/>
        </w:rPr>
        <w:t>…</w:t>
      </w:r>
    </w:p>
    <w:p w:rsidR="00AF6D76" w:rsidRPr="00AF6D76" w:rsidRDefault="00AF6D76" w:rsidP="00AF6D76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D76">
        <w:rPr>
          <w:rFonts w:eastAsia="Calibri"/>
          <w:sz w:val="28"/>
          <w:szCs w:val="28"/>
          <w:lang w:eastAsia="en-US"/>
        </w:rPr>
        <w:t>3. Установить, что поправки к указанному проекту направляются в</w:t>
      </w:r>
      <w:r w:rsidRPr="00AF6D7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AF6D76">
        <w:rPr>
          <w:rFonts w:eastAsia="Calibri"/>
          <w:sz w:val="28"/>
          <w:szCs w:val="28"/>
          <w:lang w:eastAsia="en-US"/>
        </w:rPr>
        <w:t>Думу в письме</w:t>
      </w:r>
      <w:r w:rsidR="004E167D">
        <w:rPr>
          <w:rFonts w:eastAsia="Calibri"/>
          <w:sz w:val="28"/>
          <w:szCs w:val="28"/>
          <w:lang w:eastAsia="en-US"/>
        </w:rPr>
        <w:t xml:space="preserve">нном виде до </w:t>
      </w:r>
      <w:r w:rsidR="00522C63">
        <w:rPr>
          <w:rFonts w:eastAsia="Calibri"/>
          <w:sz w:val="28"/>
          <w:szCs w:val="28"/>
          <w:lang w:eastAsia="en-US"/>
        </w:rPr>
        <w:t>17</w:t>
      </w:r>
      <w:r w:rsidRPr="00AF6D76">
        <w:rPr>
          <w:rFonts w:eastAsia="Calibri"/>
          <w:sz w:val="28"/>
          <w:szCs w:val="28"/>
          <w:lang w:eastAsia="en-US"/>
        </w:rPr>
        <w:t xml:space="preserve"> час. 00 мин. </w:t>
      </w:r>
      <w:r w:rsidR="00522C63">
        <w:rPr>
          <w:rFonts w:eastAsia="Calibri"/>
          <w:sz w:val="28"/>
          <w:szCs w:val="28"/>
          <w:lang w:eastAsia="en-US"/>
        </w:rPr>
        <w:t>4 декабря</w:t>
      </w:r>
      <w:r w:rsidRPr="00AF6D76">
        <w:rPr>
          <w:rFonts w:eastAsia="Calibri"/>
          <w:sz w:val="28"/>
          <w:szCs w:val="28"/>
          <w:lang w:eastAsia="en-US"/>
        </w:rPr>
        <w:t xml:space="preserve"> 2019 года по адресу: г. Александровс</w:t>
      </w:r>
      <w:r w:rsidR="00E77D8E">
        <w:rPr>
          <w:rFonts w:eastAsia="Calibri"/>
          <w:sz w:val="28"/>
          <w:szCs w:val="28"/>
          <w:lang w:eastAsia="en-US"/>
        </w:rPr>
        <w:t>к, ул. Ленина, 20 «а», кабинет 41</w:t>
      </w:r>
      <w:r w:rsidRPr="00AF6D76">
        <w:rPr>
          <w:rFonts w:eastAsia="Calibri"/>
          <w:sz w:val="28"/>
          <w:szCs w:val="28"/>
          <w:lang w:eastAsia="en-US"/>
        </w:rPr>
        <w:t>.</w:t>
      </w:r>
    </w:p>
    <w:p w:rsidR="00AF6D76" w:rsidRPr="00AF6D76" w:rsidRDefault="00AF6D76" w:rsidP="00AF6D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D76">
        <w:rPr>
          <w:sz w:val="28"/>
          <w:szCs w:val="28"/>
        </w:rPr>
        <w:t xml:space="preserve">4. Настоящее решение вступает в силу с момента подписания. </w:t>
      </w:r>
    </w:p>
    <w:p w:rsidR="00395999" w:rsidRPr="00AF6D76" w:rsidRDefault="00395999" w:rsidP="00395999">
      <w:pPr>
        <w:ind w:firstLine="720"/>
        <w:jc w:val="both"/>
        <w:rPr>
          <w:sz w:val="28"/>
          <w:szCs w:val="28"/>
        </w:rPr>
      </w:pPr>
    </w:p>
    <w:p w:rsidR="00395999" w:rsidRPr="00AF6D76" w:rsidRDefault="00395999" w:rsidP="00395999">
      <w:pPr>
        <w:ind w:firstLine="720"/>
        <w:jc w:val="both"/>
        <w:rPr>
          <w:sz w:val="28"/>
          <w:szCs w:val="28"/>
        </w:rPr>
      </w:pPr>
    </w:p>
    <w:p w:rsidR="00395999" w:rsidRPr="00AF6D76" w:rsidRDefault="00395999" w:rsidP="00395999">
      <w:pPr>
        <w:ind w:firstLine="720"/>
        <w:jc w:val="both"/>
        <w:rPr>
          <w:sz w:val="28"/>
          <w:szCs w:val="28"/>
        </w:rPr>
      </w:pPr>
    </w:p>
    <w:p w:rsidR="008F2E0E" w:rsidRPr="00AF6D76" w:rsidRDefault="008F2E0E" w:rsidP="008F2E0E">
      <w:pPr>
        <w:jc w:val="both"/>
        <w:rPr>
          <w:sz w:val="28"/>
          <w:szCs w:val="28"/>
        </w:rPr>
      </w:pPr>
      <w:r w:rsidRPr="00AF6D76">
        <w:rPr>
          <w:sz w:val="28"/>
          <w:szCs w:val="28"/>
        </w:rPr>
        <w:t>Председатель Думы</w:t>
      </w:r>
    </w:p>
    <w:p w:rsidR="008F2E0E" w:rsidRDefault="008F2E0E" w:rsidP="008F2E0E">
      <w:pPr>
        <w:jc w:val="both"/>
        <w:rPr>
          <w:sz w:val="28"/>
          <w:szCs w:val="28"/>
        </w:rPr>
      </w:pPr>
      <w:r w:rsidRPr="00AF6D76">
        <w:rPr>
          <w:sz w:val="28"/>
          <w:szCs w:val="28"/>
        </w:rPr>
        <w:t>Александровского муниципального округа                                    М.А. Зимина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6237"/>
        <w:outlineLvl w:val="0"/>
      </w:pPr>
      <w:r>
        <w:lastRenderedPageBreak/>
        <w:t>Приложение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6237"/>
      </w:pPr>
      <w:r w:rsidRPr="00D748BA">
        <w:t>к решению</w:t>
      </w:r>
      <w:r>
        <w:t xml:space="preserve"> Думы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6237"/>
        <w:rPr>
          <w:u w:val="single"/>
        </w:rPr>
      </w:pPr>
      <w:r w:rsidRPr="00D748BA">
        <w:t xml:space="preserve">от </w:t>
      </w:r>
      <w:r>
        <w:t>___________  №</w:t>
      </w:r>
      <w:r w:rsidRPr="00D748BA">
        <w:t xml:space="preserve"> </w:t>
      </w:r>
      <w:r>
        <w:t>__</w:t>
      </w:r>
    </w:p>
    <w:p w:rsidR="00BD4A00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</w:p>
    <w:p w:rsidR="00BD4A00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</w:p>
    <w:p w:rsidR="00BD4A00" w:rsidRPr="00D748BA" w:rsidRDefault="00BD4A00" w:rsidP="00BD4A00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748BA">
        <w:rPr>
          <w:b/>
          <w:bCs/>
          <w:sz w:val="40"/>
          <w:szCs w:val="40"/>
        </w:rPr>
        <w:t>ПОЛОЖЕНИЕ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748BA">
        <w:rPr>
          <w:b/>
          <w:bCs/>
          <w:sz w:val="40"/>
          <w:szCs w:val="40"/>
        </w:rPr>
        <w:t xml:space="preserve">О ПОСТОЯННЫХ КОМИТЕТАХ </w:t>
      </w:r>
      <w:r>
        <w:rPr>
          <w:b/>
          <w:bCs/>
          <w:sz w:val="40"/>
          <w:szCs w:val="40"/>
        </w:rPr>
        <w:t>ДУМЫ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748BA">
        <w:rPr>
          <w:b/>
          <w:bCs/>
          <w:sz w:val="40"/>
          <w:szCs w:val="40"/>
        </w:rPr>
        <w:t xml:space="preserve">АЛЕКСАНДРОВСКОГО МУНИЦИПАЛЬНОГО </w:t>
      </w:r>
      <w:r>
        <w:rPr>
          <w:b/>
          <w:bCs/>
          <w:sz w:val="40"/>
          <w:szCs w:val="40"/>
        </w:rPr>
        <w:t>ОКРУГА</w:t>
      </w:r>
      <w:r w:rsidRPr="00D748BA">
        <w:rPr>
          <w:b/>
          <w:bCs/>
          <w:sz w:val="40"/>
          <w:szCs w:val="40"/>
        </w:rPr>
        <w:t xml:space="preserve"> ПЕРМСКОГО КРАЯ</w:t>
      </w:r>
    </w:p>
    <w:p w:rsidR="00BD4A00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</w:p>
    <w:p w:rsidR="00BD4A00" w:rsidRPr="00D748BA" w:rsidRDefault="00BD4A00" w:rsidP="00BD4A0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748BA">
        <w:rPr>
          <w:b/>
        </w:rPr>
        <w:t>Глава I. ОБЩИЕ ПОЛОЖЕНИЯ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</w:p>
    <w:p w:rsidR="00BD4A00" w:rsidRPr="00B02CEE" w:rsidRDefault="00BD4A00" w:rsidP="00BD4A0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B02CEE">
        <w:rPr>
          <w:b/>
        </w:rPr>
        <w:t>Статья 1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 xml:space="preserve">1. Для подготовки вопросов к рассмотрению </w:t>
      </w:r>
      <w:r>
        <w:t>Дума</w:t>
      </w:r>
      <w:r w:rsidRPr="00D748BA">
        <w:t xml:space="preserve"> Александровского муниципального </w:t>
      </w:r>
      <w:r>
        <w:t>округа</w:t>
      </w:r>
      <w:r w:rsidRPr="00D748BA">
        <w:t xml:space="preserve"> </w:t>
      </w:r>
      <w:r>
        <w:t xml:space="preserve">(далее – Думы округа) </w:t>
      </w:r>
      <w:r w:rsidRPr="00D748BA">
        <w:t xml:space="preserve">создает постоянные комитеты, </w:t>
      </w:r>
      <w:proofErr w:type="gramStart"/>
      <w:r w:rsidRPr="00D748BA">
        <w:t>названия</w:t>
      </w:r>
      <w:proofErr w:type="gramEnd"/>
      <w:r w:rsidRPr="00D748BA">
        <w:t xml:space="preserve"> и направления деятельности которых устанавливаются решением </w:t>
      </w:r>
      <w:r>
        <w:t>Думы</w:t>
      </w:r>
      <w:r w:rsidRPr="00D748BA">
        <w:t xml:space="preserve"> </w:t>
      </w:r>
      <w:r>
        <w:t xml:space="preserve">округа 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 xml:space="preserve">2. Количество комитетов и число их членов определяются решением </w:t>
      </w:r>
      <w:r>
        <w:t>Дума</w:t>
      </w:r>
      <w:r w:rsidRPr="00D748BA">
        <w:t xml:space="preserve"> </w:t>
      </w:r>
      <w:r>
        <w:t>округа.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</w:p>
    <w:p w:rsidR="00BD4A00" w:rsidRPr="00B02CEE" w:rsidRDefault="00BD4A00" w:rsidP="00BD4A0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B02CEE">
        <w:rPr>
          <w:b/>
        </w:rPr>
        <w:t>Статья 2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 xml:space="preserve">1. Постоянные комитеты создаются на срок полномочий </w:t>
      </w:r>
      <w:r>
        <w:t>Думы</w:t>
      </w:r>
      <w:r w:rsidRPr="00D748BA">
        <w:t xml:space="preserve"> </w:t>
      </w:r>
      <w:r>
        <w:t>округа</w:t>
      </w:r>
      <w:r w:rsidRPr="00D748BA">
        <w:t>.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 xml:space="preserve">2. В случае необходимости </w:t>
      </w:r>
      <w:r>
        <w:t>Дума</w:t>
      </w:r>
      <w:r w:rsidRPr="00D748BA">
        <w:t xml:space="preserve"> </w:t>
      </w:r>
      <w:r>
        <w:t>округа</w:t>
      </w:r>
      <w:r w:rsidRPr="00D748BA">
        <w:t xml:space="preserve"> своим решением упраздняет и реорганизует действующие, а также создает новые постоянные комитеты.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</w:p>
    <w:p w:rsidR="00BD4A00" w:rsidRPr="00B02CEE" w:rsidRDefault="00BD4A00" w:rsidP="00BD4A0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B02CEE">
        <w:rPr>
          <w:b/>
        </w:rPr>
        <w:t>Статья 3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 xml:space="preserve">1. Постоянные комитеты в своей деятельности руководствуются </w:t>
      </w:r>
      <w:hyperlink r:id="rId6" w:history="1">
        <w:r w:rsidRPr="00BF4C84">
          <w:t>Положением</w:t>
        </w:r>
      </w:hyperlink>
      <w:r w:rsidRPr="00BF4C84">
        <w:t xml:space="preserve"> </w:t>
      </w:r>
      <w:r w:rsidRPr="00D748BA">
        <w:t xml:space="preserve">о </w:t>
      </w:r>
      <w:r>
        <w:t>Думе</w:t>
      </w:r>
      <w:r w:rsidRPr="00D748BA">
        <w:t xml:space="preserve"> Александровского муниципального </w:t>
      </w:r>
      <w:r>
        <w:t>округа</w:t>
      </w:r>
      <w:r w:rsidRPr="00D748BA">
        <w:t xml:space="preserve">, подконтрольны и подотчетны </w:t>
      </w:r>
      <w:r>
        <w:t>Думе</w:t>
      </w:r>
      <w:r w:rsidRPr="00D748BA">
        <w:t xml:space="preserve"> Александровского муниципального </w:t>
      </w:r>
      <w:r>
        <w:t>округа</w:t>
      </w:r>
      <w:r w:rsidRPr="00D748BA">
        <w:t>.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 xml:space="preserve">2. Координация деятельности постоянных комитетов осуществляется председателем (заместителем председателя) </w:t>
      </w:r>
      <w:r>
        <w:t>Думы</w:t>
      </w:r>
      <w:r w:rsidRPr="00D748BA">
        <w:t xml:space="preserve"> </w:t>
      </w:r>
      <w:r>
        <w:t>округа</w:t>
      </w:r>
      <w:r w:rsidRPr="00D748BA">
        <w:t>.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</w:p>
    <w:p w:rsidR="00BD4A00" w:rsidRPr="00B02CEE" w:rsidRDefault="00BD4A00" w:rsidP="00BD4A0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B02CEE">
        <w:rPr>
          <w:b/>
        </w:rPr>
        <w:t>Статья 4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 xml:space="preserve">1. Депутат </w:t>
      </w:r>
      <w:r>
        <w:t>Думы</w:t>
      </w:r>
      <w:r w:rsidRPr="00D748BA">
        <w:t xml:space="preserve"> </w:t>
      </w:r>
      <w:r>
        <w:t>округа</w:t>
      </w:r>
      <w:r w:rsidRPr="00D748BA">
        <w:t xml:space="preserve"> может состоять не более чем в одном постоянном комитете. Депутат </w:t>
      </w:r>
      <w:r>
        <w:t>Думы</w:t>
      </w:r>
      <w:r w:rsidRPr="00D748BA">
        <w:t xml:space="preserve"> </w:t>
      </w:r>
      <w:r>
        <w:t>округа</w:t>
      </w:r>
      <w:r w:rsidRPr="00D748BA">
        <w:t xml:space="preserve"> может перейти из одного комитета в другой на основании личного заявления и решения </w:t>
      </w:r>
      <w:r>
        <w:t>Думы</w:t>
      </w:r>
      <w:r w:rsidRPr="00D748BA">
        <w:t xml:space="preserve"> </w:t>
      </w:r>
      <w:r>
        <w:t>округа</w:t>
      </w:r>
      <w:r w:rsidRPr="00D748BA">
        <w:t>.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 xml:space="preserve">2. Депутаты </w:t>
      </w:r>
      <w:r>
        <w:t>Думы</w:t>
      </w:r>
      <w:r w:rsidRPr="00D748BA">
        <w:t xml:space="preserve"> </w:t>
      </w:r>
      <w:r>
        <w:t>округа</w:t>
      </w:r>
      <w:r w:rsidRPr="00D748BA">
        <w:t>, не являющиеся членами постоянного комитета, могут участвовать в его работе с правом совещательного голоса.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</w:p>
    <w:p w:rsidR="00BD4A00" w:rsidRPr="00B02CEE" w:rsidRDefault="00BD4A00" w:rsidP="00BD4A0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B02CEE">
        <w:rPr>
          <w:b/>
        </w:rPr>
        <w:t>Статья 5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>1. Постоянные комитеты вправе привлекать к своей работе представителей районной администрации, муниципальных предприятий, учреждений, организаций, органов территориального общественного самоуправления, а также на договорной основе ученых и других специалистов. Указанные лица вправе участвовать в заседаниях комитетов с правом совещательного голоса.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</w:p>
    <w:p w:rsidR="00BD4A00" w:rsidRPr="00D748BA" w:rsidRDefault="00BD4A00" w:rsidP="00BD4A0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748BA">
        <w:rPr>
          <w:b/>
        </w:rPr>
        <w:t>Глава II. ОСНОВНЫЕ ПОЛНОМОЧИЯ ПОСТОЯННЫХ КОМИТЕТОВ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</w:p>
    <w:p w:rsidR="00BD4A00" w:rsidRPr="00B02CEE" w:rsidRDefault="00BD4A00" w:rsidP="00BD4A0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B02CEE">
        <w:rPr>
          <w:b/>
        </w:rPr>
        <w:t>Статья 6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 xml:space="preserve">1. Постоянные комитеты </w:t>
      </w:r>
      <w:r>
        <w:t>Думы</w:t>
      </w:r>
      <w:r w:rsidRPr="00D748BA">
        <w:t xml:space="preserve"> </w:t>
      </w:r>
      <w:r>
        <w:t>округа</w:t>
      </w:r>
      <w:r w:rsidRPr="00D748BA">
        <w:t xml:space="preserve"> по поручению </w:t>
      </w:r>
      <w:r>
        <w:t>Думы</w:t>
      </w:r>
      <w:r w:rsidRPr="00D748BA">
        <w:t xml:space="preserve"> </w:t>
      </w:r>
      <w:r>
        <w:t>округа</w:t>
      </w:r>
      <w:r w:rsidRPr="00D748BA">
        <w:t xml:space="preserve">, председателя, заместителя председателя </w:t>
      </w:r>
      <w:r>
        <w:t>Думы</w:t>
      </w:r>
      <w:r w:rsidRPr="00D748BA">
        <w:t xml:space="preserve"> </w:t>
      </w:r>
      <w:r>
        <w:t>округа</w:t>
      </w:r>
      <w:r w:rsidRPr="00D748BA">
        <w:t xml:space="preserve">, а также по собственной инициативе разрабатывают проекты решений </w:t>
      </w:r>
      <w:r>
        <w:t>Думы</w:t>
      </w:r>
      <w:r w:rsidRPr="00D748BA">
        <w:t xml:space="preserve"> </w:t>
      </w:r>
      <w:r>
        <w:t>округа</w:t>
      </w:r>
      <w:r w:rsidRPr="00D748BA">
        <w:t xml:space="preserve"> по вопросам, относящимся к ведению </w:t>
      </w:r>
      <w:r w:rsidRPr="00D748BA">
        <w:lastRenderedPageBreak/>
        <w:t>соответствующего комитета.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 xml:space="preserve">2. Постоянные комитеты рассматривают и дают заключения на проекты решений </w:t>
      </w:r>
      <w:r>
        <w:t>Думы</w:t>
      </w:r>
      <w:r w:rsidRPr="00D748BA">
        <w:t xml:space="preserve"> </w:t>
      </w:r>
      <w:r>
        <w:t>округа</w:t>
      </w:r>
      <w:r w:rsidRPr="00D748BA">
        <w:t xml:space="preserve">, направленные им председателем, заместителем председателя </w:t>
      </w:r>
      <w:r>
        <w:t>Думы</w:t>
      </w:r>
      <w:r w:rsidRPr="00D748BA">
        <w:t xml:space="preserve"> </w:t>
      </w:r>
      <w:r>
        <w:t>округа</w:t>
      </w:r>
      <w:r w:rsidRPr="00D748BA">
        <w:t xml:space="preserve"> по просьбе главы Александровского муниципального </w:t>
      </w:r>
      <w:r>
        <w:t>округа</w:t>
      </w:r>
      <w:r w:rsidRPr="00D748BA">
        <w:t xml:space="preserve">, заместителей главы Александровского муниципального </w:t>
      </w:r>
      <w:r>
        <w:t>округа</w:t>
      </w:r>
      <w:r w:rsidRPr="00D748BA">
        <w:t>.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>3. Постоянные комитеты вправе: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 xml:space="preserve">- вносить предложения о проведении внеочередных заседаний </w:t>
      </w:r>
      <w:r>
        <w:t>Думы</w:t>
      </w:r>
      <w:r w:rsidRPr="00D748BA">
        <w:t xml:space="preserve"> </w:t>
      </w:r>
      <w:r>
        <w:t>округа</w:t>
      </w:r>
      <w:r w:rsidRPr="00D748BA">
        <w:t>;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 xml:space="preserve">- вносить предложения в повестку дня </w:t>
      </w:r>
      <w:r>
        <w:t>Думы</w:t>
      </w:r>
      <w:r w:rsidRPr="00D748BA">
        <w:t xml:space="preserve"> </w:t>
      </w:r>
      <w:r>
        <w:t>округа</w:t>
      </w:r>
      <w:r w:rsidRPr="00D748BA">
        <w:t>;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 xml:space="preserve">- вносить предложения о передаче важнейших проектов решений </w:t>
      </w:r>
      <w:r>
        <w:t>Думы</w:t>
      </w:r>
      <w:r w:rsidRPr="00D748BA">
        <w:t xml:space="preserve"> </w:t>
      </w:r>
      <w:r>
        <w:t>округа</w:t>
      </w:r>
      <w:r w:rsidRPr="00D748BA">
        <w:t xml:space="preserve"> для принятия указанных решений на районном референдуме;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 xml:space="preserve">- вносить предложения в </w:t>
      </w:r>
      <w:r>
        <w:t>Думу</w:t>
      </w:r>
      <w:r w:rsidRPr="00D748BA">
        <w:t xml:space="preserve"> </w:t>
      </w:r>
      <w:r>
        <w:t>округа</w:t>
      </w:r>
      <w:r w:rsidRPr="00D748BA">
        <w:t xml:space="preserve"> о вынесении на обсуждение населением наиболее важных вопросов районного значения;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 xml:space="preserve">- вносить собственные проекты решений </w:t>
      </w:r>
      <w:r>
        <w:t>Думы</w:t>
      </w:r>
      <w:r w:rsidRPr="00D748BA">
        <w:t xml:space="preserve"> </w:t>
      </w:r>
      <w:r>
        <w:t>округа</w:t>
      </w:r>
      <w:r w:rsidRPr="00D748BA">
        <w:t>;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 xml:space="preserve">- контролировать выполнение решений </w:t>
      </w:r>
      <w:r>
        <w:t>Думы</w:t>
      </w:r>
      <w:r w:rsidRPr="00D748BA">
        <w:t xml:space="preserve"> </w:t>
      </w:r>
      <w:r>
        <w:t>округа</w:t>
      </w:r>
      <w:r w:rsidRPr="00D748BA">
        <w:t xml:space="preserve"> в пределах его компетенции;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 xml:space="preserve">- выполнять поручения </w:t>
      </w:r>
      <w:r>
        <w:t>Думы</w:t>
      </w:r>
      <w:r w:rsidRPr="00D748BA">
        <w:t xml:space="preserve"> </w:t>
      </w:r>
      <w:r>
        <w:t>округа</w:t>
      </w:r>
      <w:r w:rsidRPr="00D748BA">
        <w:t xml:space="preserve">, председателя и заместителя председателя </w:t>
      </w:r>
      <w:r>
        <w:t>Думы</w:t>
      </w:r>
      <w:r w:rsidRPr="00D748BA">
        <w:t xml:space="preserve"> </w:t>
      </w:r>
      <w:r>
        <w:t>округа</w:t>
      </w:r>
      <w:r w:rsidRPr="00D748BA">
        <w:t>, данные в пределах их полномочий;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 xml:space="preserve">- организовывать и проводить депутатские слушания по вопросам, находящимся в ведении </w:t>
      </w:r>
      <w:r>
        <w:t>Думы</w:t>
      </w:r>
      <w:r w:rsidRPr="00D748BA">
        <w:t xml:space="preserve"> </w:t>
      </w:r>
      <w:r>
        <w:t>округа</w:t>
      </w:r>
      <w:r w:rsidRPr="00D748BA">
        <w:t>;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>- осуществлять иные функции, возложенные на комитет.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</w:p>
    <w:p w:rsidR="00BD4A00" w:rsidRPr="00B02CEE" w:rsidRDefault="00BD4A00" w:rsidP="00BD4A0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B02CEE">
        <w:rPr>
          <w:b/>
        </w:rPr>
        <w:t>Статья 7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>1. Постоянные комитеты вправе заслушивать руководителей структурных подразделений администрации</w:t>
      </w:r>
      <w:r>
        <w:t xml:space="preserve"> округа</w:t>
      </w:r>
      <w:r w:rsidRPr="00D748BA">
        <w:t xml:space="preserve">, а также руководителей предприятий, учреждений, организаций, расположенных на территории Александровского муниципального </w:t>
      </w:r>
      <w:r>
        <w:t>округа,</w:t>
      </w:r>
      <w:r w:rsidRPr="00D748BA">
        <w:t xml:space="preserve"> о выполнении решений </w:t>
      </w:r>
      <w:r>
        <w:t>Думы</w:t>
      </w:r>
      <w:r w:rsidRPr="00D748BA">
        <w:t xml:space="preserve"> </w:t>
      </w:r>
      <w:r>
        <w:t>округа</w:t>
      </w:r>
      <w:r w:rsidRPr="00D748BA">
        <w:t>. При этом комитет извещает соответствующие органы и организации за неделю до дня рассмотрения вопроса.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>2. Постоянные комитеты не вправе вмешиваться в оперативную деятельность администрации</w:t>
      </w:r>
      <w:r>
        <w:t xml:space="preserve"> округа</w:t>
      </w:r>
      <w:r w:rsidRPr="00D748BA">
        <w:t>, предприятий, учреждений и организаций.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</w:p>
    <w:p w:rsidR="00BD4A00" w:rsidRPr="00F62CFF" w:rsidRDefault="00BD4A00" w:rsidP="00BD4A0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62CFF">
        <w:rPr>
          <w:b/>
        </w:rPr>
        <w:t>Глава III. ОРГАНИЗАЦИЯ РАБОТЫ ПОСТОЯННЫХ КОМИТЕТОВ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</w:p>
    <w:p w:rsidR="00BD4A00" w:rsidRPr="00B02CEE" w:rsidRDefault="00BD4A00" w:rsidP="00BD4A0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hyperlink r:id="rId7" w:history="1">
        <w:r w:rsidRPr="00B02CEE">
          <w:rPr>
            <w:b/>
          </w:rPr>
          <w:t>Статья 8</w:t>
        </w:r>
      </w:hyperlink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 xml:space="preserve">1. Заседания постоянных комитетов созываются по мере необходимости в соответствии с планом работы </w:t>
      </w:r>
      <w:r>
        <w:t>Думы</w:t>
      </w:r>
      <w:r w:rsidRPr="00D748BA">
        <w:t xml:space="preserve"> </w:t>
      </w:r>
      <w:r>
        <w:t>округа</w:t>
      </w:r>
      <w:r w:rsidRPr="00D748BA">
        <w:t>.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 xml:space="preserve">2. На заседания постоянных комитетов приглашаются докладчики по вопросам, включенным в повестку заседания </w:t>
      </w:r>
      <w:r>
        <w:t>Думы</w:t>
      </w:r>
      <w:r w:rsidRPr="00D748BA">
        <w:t xml:space="preserve"> </w:t>
      </w:r>
      <w:r>
        <w:t>округа</w:t>
      </w:r>
      <w:r w:rsidRPr="00D748BA">
        <w:t>, а также все заинтересованные лица.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hyperlink r:id="rId8" w:history="1">
        <w:r w:rsidRPr="00B02CEE">
          <w:t>3</w:t>
        </w:r>
      </w:hyperlink>
      <w:r w:rsidRPr="00B02CEE">
        <w:t>. З</w:t>
      </w:r>
      <w:r w:rsidRPr="00D748BA">
        <w:t>аседание постоянного комитета правомочно, если на нем присутствует более половины депутатов, входящих в состав соответствующего комитета.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</w:p>
    <w:p w:rsidR="00BD4A00" w:rsidRPr="00B02CEE" w:rsidRDefault="00BD4A00" w:rsidP="00BD4A0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B02CEE">
        <w:rPr>
          <w:b/>
        </w:rPr>
        <w:t>Статья 9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 xml:space="preserve">1. По предложению председателя </w:t>
      </w:r>
      <w:r>
        <w:t>Думы</w:t>
      </w:r>
      <w:r w:rsidRPr="00D748BA">
        <w:t xml:space="preserve"> </w:t>
      </w:r>
      <w:r>
        <w:t>округа</w:t>
      </w:r>
      <w:r w:rsidRPr="00D748BA">
        <w:t xml:space="preserve"> возможно проведение совместного заседания комитетов </w:t>
      </w:r>
      <w:r>
        <w:t>Думы</w:t>
      </w:r>
      <w:r w:rsidRPr="00D748BA">
        <w:t xml:space="preserve"> </w:t>
      </w:r>
      <w:r>
        <w:t>округа</w:t>
      </w:r>
      <w:r w:rsidRPr="00D748BA">
        <w:t>.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 xml:space="preserve">2. Совместное заседание комитетов ведет председатель </w:t>
      </w:r>
      <w:r>
        <w:t>Думы</w:t>
      </w:r>
      <w:r w:rsidRPr="00D748BA">
        <w:t xml:space="preserve"> </w:t>
      </w:r>
      <w:r>
        <w:t>округа</w:t>
      </w:r>
      <w:r w:rsidRPr="00D748BA">
        <w:t xml:space="preserve"> или заместитель председателя </w:t>
      </w:r>
      <w:r>
        <w:t>Думы</w:t>
      </w:r>
      <w:r w:rsidRPr="00D748BA">
        <w:t xml:space="preserve"> </w:t>
      </w:r>
      <w:r>
        <w:t>округа</w:t>
      </w:r>
      <w:r w:rsidRPr="00D748BA">
        <w:t>.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>3. Решение принимается большинством голосов от присутствующих. Решение носит рекомендательный характер.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</w:p>
    <w:p w:rsidR="00BD4A00" w:rsidRPr="00B02CEE" w:rsidRDefault="00BD4A00" w:rsidP="00BD4A0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B02CEE">
        <w:rPr>
          <w:b/>
        </w:rPr>
        <w:t>Статья 10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>1. Решения комитета принимаются открытым голосованием членов комитета.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>2. Решение комитета считается принятым, если за него проголосовало большинство членов комитета, присутствующих на заседании.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</w:p>
    <w:p w:rsidR="00BD4A00" w:rsidRPr="00B02CEE" w:rsidRDefault="00BD4A00" w:rsidP="00BD4A0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B02CEE">
        <w:rPr>
          <w:b/>
        </w:rPr>
        <w:lastRenderedPageBreak/>
        <w:t>Статья 11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>1. Председатель комитета избирается на заседании комитета открытым голосованием.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 xml:space="preserve">2. Кандидатуры на должность председателя комитета предлагаются членами комитета, председателем, заместителем председателя </w:t>
      </w:r>
      <w:r>
        <w:t>Думы</w:t>
      </w:r>
      <w:r w:rsidRPr="00D748BA">
        <w:t xml:space="preserve"> </w:t>
      </w:r>
      <w:r>
        <w:t>округа</w:t>
      </w:r>
      <w:r w:rsidRPr="00D748BA">
        <w:t>.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>3. Избранным считается кандидат, набравший больше половины голосов от числа депутатов, входящих в состав соответствующего комитета.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 xml:space="preserve">4. Решение комитета об избрании председателя утверждается на заседании </w:t>
      </w:r>
      <w:r>
        <w:t>Думы</w:t>
      </w:r>
      <w:r w:rsidRPr="00D748BA">
        <w:t xml:space="preserve"> </w:t>
      </w:r>
      <w:r>
        <w:t>округа</w:t>
      </w:r>
      <w:r w:rsidRPr="00D748BA">
        <w:t>.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</w:p>
    <w:p w:rsidR="00BD4A00" w:rsidRPr="00B02CEE" w:rsidRDefault="00BD4A00" w:rsidP="00BD4A0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B02CEE">
        <w:rPr>
          <w:b/>
        </w:rPr>
        <w:t>Статья 12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>1. Председатель комитета: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>- организует и планирует работу комитета;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>- созывает и ведет заседания комитета;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 xml:space="preserve">- представляет на заседании </w:t>
      </w:r>
      <w:r>
        <w:t>Думы</w:t>
      </w:r>
      <w:r w:rsidRPr="00D748BA">
        <w:t xml:space="preserve"> </w:t>
      </w:r>
      <w:r>
        <w:t>округа</w:t>
      </w:r>
      <w:r w:rsidRPr="00D748BA">
        <w:t xml:space="preserve"> проекты решений, заключения и предложения, подготовленные комитетом;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>- формирует повестку дня заседаний комитета;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>- приглашает для участия в заседаниях комитета и на депутатские слушания представителей предприятий, учреждений, организаций;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>- дает поручения членам комитета;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>- ведет депутатские слушания.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</w:p>
    <w:p w:rsidR="00BD4A00" w:rsidRPr="00B02CEE" w:rsidRDefault="00BD4A00" w:rsidP="00BD4A0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B02CEE">
        <w:rPr>
          <w:b/>
        </w:rPr>
        <w:t>Статья 13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>1. В случае отсутствия председателя комитета его обязанности возлагаются на одного из членов комитета, решение об этом принимается большинством голосов присутствующих на заседании депутатов.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 xml:space="preserve">2. В случае невозможности председателя комитета исполнять свои обязанности или систематического их неисполнения по предложению членов комитета, председателя, заместителя председателя </w:t>
      </w:r>
      <w:r>
        <w:t>Думы</w:t>
      </w:r>
      <w:r w:rsidRPr="00D748BA">
        <w:t xml:space="preserve"> </w:t>
      </w:r>
      <w:r>
        <w:t>округа</w:t>
      </w:r>
      <w:r w:rsidRPr="00D748BA">
        <w:t xml:space="preserve"> комитет принимает решение об освобождении от должности председателя комитета и избрании нового.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</w:p>
    <w:p w:rsidR="00BD4A00" w:rsidRPr="00B02CEE" w:rsidRDefault="00BD4A00" w:rsidP="00BD4A0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B02CEE">
        <w:rPr>
          <w:b/>
        </w:rPr>
        <w:t>Статья 14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>1. Член постоянного комитета обязан присутствовать на заседании комитета и выполнять возложенные на него поручения.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 xml:space="preserve">2. Член комитета, не согласный с решением комитета, вправе изложить свою точку зрения на заседании </w:t>
      </w:r>
      <w:r>
        <w:t>Думы</w:t>
      </w:r>
      <w:r w:rsidRPr="00D748BA">
        <w:t xml:space="preserve"> </w:t>
      </w:r>
      <w:r>
        <w:t>округа</w:t>
      </w:r>
      <w:r w:rsidRPr="00D748BA">
        <w:t>.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 xml:space="preserve">3. При невозможности присутствовать на заседании комитета член комитета обязан известить своего председателя или работников аппарата </w:t>
      </w:r>
      <w:r>
        <w:t>Думы</w:t>
      </w:r>
      <w:r w:rsidRPr="00D748BA">
        <w:t xml:space="preserve"> </w:t>
      </w:r>
      <w:r>
        <w:t>округа</w:t>
      </w:r>
      <w:r w:rsidRPr="00D748BA">
        <w:t>.</w:t>
      </w:r>
    </w:p>
    <w:p w:rsidR="00BD4A00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>4. При систематической неявке на заседания комитета без уважительных причин член комитета может быть выведен из его состава большинством голосов членов соответствующего комитета.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</w:p>
    <w:p w:rsidR="00BD4A00" w:rsidRPr="00B02CEE" w:rsidRDefault="00BD4A00" w:rsidP="00BD4A0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B02CEE">
        <w:rPr>
          <w:b/>
        </w:rPr>
        <w:t>Статья 15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>1. На каждом заседании комитета ведется протокол, который включает: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>- порядковый номер, дату и место проведения заседания;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>- число избранных, присутствующих и отсутствующих членов комитета;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>- повестку дня заседания, фамилии выступающих депутатов, фамилии и должностные реквизиты иных лиц, выступающих на заседании;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 xml:space="preserve">- результаты голосования по каждому обсуждаемому вопросу, предложению депутатов, решению </w:t>
      </w:r>
      <w:r>
        <w:t>Думы</w:t>
      </w:r>
      <w:r w:rsidRPr="00D748BA">
        <w:t xml:space="preserve"> </w:t>
      </w:r>
      <w:r>
        <w:t>округа</w:t>
      </w:r>
      <w:r w:rsidRPr="00D748BA">
        <w:t xml:space="preserve"> с указанием числа голосов "ЗА", "ПРОТИВ", "ВОЗДЕРЖАЛСЯ";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>- тексты принятых решений и предложений.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lastRenderedPageBreak/>
        <w:t xml:space="preserve">2. К протоколу заседания прилагаются заявления, обращения, запросы депутатов и жителей района, проекты решений </w:t>
      </w:r>
      <w:r>
        <w:t>Думы</w:t>
      </w:r>
      <w:r w:rsidRPr="00D748BA">
        <w:t xml:space="preserve"> </w:t>
      </w:r>
      <w:r>
        <w:t>округа</w:t>
      </w:r>
      <w:r w:rsidRPr="00D748BA">
        <w:t>, рассматриваемые комитетом, документы и информационные материалы к заседанию комитета.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  <w:r w:rsidRPr="00D748BA">
        <w:t>3. Протоколы заседаний комитета подписываются председателем комитета.</w:t>
      </w:r>
    </w:p>
    <w:p w:rsidR="00BD4A00" w:rsidRPr="00D748BA" w:rsidRDefault="00BD4A00" w:rsidP="00BD4A00">
      <w:pPr>
        <w:widowControl w:val="0"/>
        <w:autoSpaceDE w:val="0"/>
        <w:autoSpaceDN w:val="0"/>
        <w:adjustRightInd w:val="0"/>
        <w:ind w:firstLine="540"/>
        <w:jc w:val="both"/>
      </w:pPr>
    </w:p>
    <w:p w:rsidR="00BD4A00" w:rsidRPr="00B02CEE" w:rsidRDefault="00BD4A00" w:rsidP="00BD4A0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B02CEE">
        <w:rPr>
          <w:b/>
        </w:rPr>
        <w:t>Статья 16</w:t>
      </w:r>
    </w:p>
    <w:p w:rsidR="00BD4A00" w:rsidRDefault="00BD4A00" w:rsidP="00BD4A0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D748BA">
        <w:t xml:space="preserve">1. Материально-техническое, информационное, методическое обслуживание деятельности постоянных комитетов обеспечивает аппарат </w:t>
      </w:r>
      <w:r>
        <w:t>Думы</w:t>
      </w:r>
      <w:r w:rsidRPr="00D748BA">
        <w:t xml:space="preserve"> </w:t>
      </w:r>
      <w:r>
        <w:t>округа</w:t>
      </w:r>
      <w:r w:rsidRPr="00D748BA">
        <w:t>.</w:t>
      </w:r>
    </w:p>
    <w:p w:rsidR="00BD4A00" w:rsidRPr="00AF6D76" w:rsidRDefault="00BD4A00" w:rsidP="008F2E0E">
      <w:pPr>
        <w:jc w:val="both"/>
        <w:rPr>
          <w:sz w:val="28"/>
          <w:szCs w:val="28"/>
        </w:rPr>
      </w:pPr>
    </w:p>
    <w:sectPr w:rsidR="00BD4A00" w:rsidRPr="00AF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395999"/>
    <w:rsid w:val="00397B31"/>
    <w:rsid w:val="004E167D"/>
    <w:rsid w:val="00522C63"/>
    <w:rsid w:val="008F2E0E"/>
    <w:rsid w:val="00A259D0"/>
    <w:rsid w:val="00AF6D76"/>
    <w:rsid w:val="00B730F9"/>
    <w:rsid w:val="00BD4A00"/>
    <w:rsid w:val="00E7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7A0660CEFB978C61837533BAF8EF200E5949D80DA73ECFADAB63D66E2BE31A59174286791BE388F621EC3r7i8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C7A0660CEFB978C61837533BAF8EF200E5949D80DA73ECFADAB63D66E2BE31A59174286791BE388F621EC3r7i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C7A0660CEFB978C61837533BAF8EF200E5949D80DA7DE9FBDEB63D66E2BE31A59174286791BE388F621EC2r7iF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4</cp:revision>
  <dcterms:created xsi:type="dcterms:W3CDTF">2019-11-19T05:03:00Z</dcterms:created>
  <dcterms:modified xsi:type="dcterms:W3CDTF">2019-11-22T06:32:00Z</dcterms:modified>
</cp:coreProperties>
</file>